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0"/>
        <w:gridCol w:w="2700"/>
      </w:tblGrid>
      <w:tr w:rsidR="008220F1" w:rsidRPr="008220F1" w:rsidTr="008220F1">
        <w:trPr>
          <w:trHeight w:val="1545"/>
          <w:tblCellSpacing w:w="0" w:type="dxa"/>
          <w:jc w:val="center"/>
        </w:trPr>
        <w:tc>
          <w:tcPr>
            <w:tcW w:w="8670" w:type="dxa"/>
            <w:shd w:val="clear" w:color="auto" w:fill="F6F2E7"/>
            <w:vAlign w:val="center"/>
            <w:hideMark/>
          </w:tcPr>
          <w:p w:rsidR="008220F1" w:rsidRPr="008220F1" w:rsidRDefault="008220F1" w:rsidP="008220F1">
            <w:pPr>
              <w:spacing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220F1">
              <w:rPr>
                <w:rFonts w:ascii="Verdana" w:eastAsia="Times New Roman" w:hAnsi="Verdana" w:cs="Times New Roman"/>
                <w:noProof/>
                <w:color w:val="CC6633"/>
                <w:sz w:val="17"/>
                <w:szCs w:val="17"/>
              </w:rPr>
              <w:drawing>
                <wp:inline distT="0" distB="0" distL="0" distR="0" wp14:anchorId="718EA642" wp14:editId="088D1F60">
                  <wp:extent cx="2066925" cy="628650"/>
                  <wp:effectExtent l="0" t="0" r="9525" b="0"/>
                  <wp:docPr id="1" name="Picture 1" descr="ML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L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0F1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</w:p>
        </w:tc>
        <w:tc>
          <w:tcPr>
            <w:tcW w:w="2700" w:type="dxa"/>
            <w:shd w:val="clear" w:color="auto" w:fill="F6F2E7"/>
            <w:vAlign w:val="center"/>
            <w:hideMark/>
          </w:tcPr>
          <w:p w:rsidR="008220F1" w:rsidRPr="008220F1" w:rsidRDefault="008220F1" w:rsidP="008220F1">
            <w:pPr>
              <w:pBdr>
                <w:bottom w:val="single" w:sz="6" w:space="1" w:color="auto"/>
              </w:pBdr>
              <w:spacing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220F1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tbl>
            <w:tblPr>
              <w:tblW w:w="27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5"/>
              <w:gridCol w:w="1395"/>
            </w:tblGrid>
            <w:tr w:rsidR="008220F1" w:rsidRPr="008220F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220F1" w:rsidRPr="008220F1" w:rsidRDefault="008220F1" w:rsidP="008220F1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8220F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Enter a term to search the site</w:t>
                  </w:r>
                </w:p>
              </w:tc>
            </w:tr>
            <w:tr w:rsidR="008220F1" w:rsidRPr="008220F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220F1" w:rsidRPr="008220F1" w:rsidRDefault="008220F1" w:rsidP="008220F1">
                  <w:pPr>
                    <w:spacing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220F1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</w:rPr>
                    <w:drawing>
                      <wp:inline distT="0" distB="0" distL="0" distR="0" wp14:anchorId="45EDAF14" wp14:editId="4A626044">
                        <wp:extent cx="9525" cy="28575"/>
                        <wp:effectExtent l="0" t="0" r="0" b="0"/>
                        <wp:docPr id="2" name="Picture 2" descr="http://www.mla.org/images/docstudio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la.org/images/docstudio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20F1" w:rsidRPr="008220F1">
              <w:trPr>
                <w:tblCellSpacing w:w="0" w:type="dxa"/>
              </w:trPr>
              <w:tc>
                <w:tcPr>
                  <w:tcW w:w="1305" w:type="dxa"/>
                  <w:vAlign w:val="center"/>
                  <w:hideMark/>
                </w:tcPr>
                <w:p w:rsidR="008220F1" w:rsidRPr="008220F1" w:rsidRDefault="008220F1" w:rsidP="008220F1">
                  <w:pPr>
                    <w:spacing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220F1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3" type="#_x0000_t75" style="width:42pt;height:18pt" o:ole="">
                        <v:imagedata r:id="rId8" o:title=""/>
                      </v:shape>
                      <w:control r:id="rId9" w:name="DefaultOcxName" w:shapeid="_x0000_i1053"/>
                    </w:object>
                  </w:r>
                </w:p>
              </w:tc>
              <w:tc>
                <w:tcPr>
                  <w:tcW w:w="1395" w:type="dxa"/>
                  <w:vAlign w:val="center"/>
                  <w:hideMark/>
                </w:tcPr>
                <w:p w:rsidR="008220F1" w:rsidRPr="008220F1" w:rsidRDefault="008220F1" w:rsidP="008220F1">
                  <w:pPr>
                    <w:spacing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220F1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052" type="#_x0000_t75" style="width:48pt;height:15pt" o:ole="">
                        <v:imagedata r:id="rId10" o:title=""/>
                      </v:shape>
                      <w:control r:id="rId11" w:name="DefaultOcxName1" w:shapeid="_x0000_i1052"/>
                    </w:object>
                  </w:r>
                </w:p>
              </w:tc>
            </w:tr>
            <w:tr w:rsidR="008220F1" w:rsidRPr="008220F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220F1" w:rsidRPr="008220F1" w:rsidRDefault="008220F1" w:rsidP="008220F1">
                  <w:pPr>
                    <w:spacing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220F1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</w:rPr>
                    <w:drawing>
                      <wp:inline distT="0" distB="0" distL="0" distR="0" wp14:anchorId="1E7DEE7B" wp14:editId="6032A6C5">
                        <wp:extent cx="9525" cy="28575"/>
                        <wp:effectExtent l="0" t="0" r="0" b="0"/>
                        <wp:docPr id="3" name="Picture 3" descr="http://www.mla.org/images/docstudio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la.org/images/docstudio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20F1" w:rsidRPr="008220F1">
              <w:trPr>
                <w:tblCellSpacing w:w="0" w:type="dxa"/>
              </w:trPr>
              <w:tc>
                <w:tcPr>
                  <w:tcW w:w="0" w:type="auto"/>
                  <w:gridSpan w:val="2"/>
                  <w:noWrap/>
                  <w:vAlign w:val="center"/>
                  <w:hideMark/>
                </w:tcPr>
                <w:p w:rsidR="008220F1" w:rsidRPr="008220F1" w:rsidRDefault="008220F1" w:rsidP="008220F1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hyperlink r:id="rId12" w:history="1">
                    <w:r w:rsidRPr="008220F1">
                      <w:rPr>
                        <w:rFonts w:ascii="Verdana" w:eastAsia="Times New Roman" w:hAnsi="Verdana" w:cs="Times New Roman"/>
                        <w:color w:val="000000"/>
                        <w:sz w:val="14"/>
                        <w:szCs w:val="14"/>
                        <w:u w:val="single"/>
                      </w:rPr>
                      <w:t>Adv. search</w:t>
                    </w:r>
                  </w:hyperlink>
                  <w:r w:rsidRPr="008220F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 xml:space="preserve"> | </w:t>
                  </w:r>
                  <w:hyperlink r:id="rId13" w:history="1">
                    <w:r w:rsidRPr="008220F1">
                      <w:rPr>
                        <w:rFonts w:ascii="Verdana" w:eastAsia="Times New Roman" w:hAnsi="Verdana" w:cs="Times New Roman"/>
                        <w:color w:val="000000"/>
                        <w:sz w:val="14"/>
                        <w:szCs w:val="14"/>
                        <w:u w:val="single"/>
                      </w:rPr>
                      <w:t>Search tips</w:t>
                    </w:r>
                  </w:hyperlink>
                  <w:r w:rsidRPr="008220F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 xml:space="preserve"> | </w:t>
                  </w:r>
                  <w:hyperlink r:id="rId14" w:history="1">
                    <w:r w:rsidRPr="008220F1">
                      <w:rPr>
                        <w:rFonts w:ascii="Verdana" w:eastAsia="Times New Roman" w:hAnsi="Verdana" w:cs="Times New Roman"/>
                        <w:color w:val="000000"/>
                        <w:sz w:val="14"/>
                        <w:szCs w:val="14"/>
                        <w:u w:val="single"/>
                      </w:rPr>
                      <w:t>Log in</w:t>
                    </w:r>
                  </w:hyperlink>
                </w:p>
              </w:tc>
            </w:tr>
          </w:tbl>
          <w:p w:rsidR="008220F1" w:rsidRPr="008220F1" w:rsidRDefault="008220F1" w:rsidP="008220F1">
            <w:pPr>
              <w:spacing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220F1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051" type="#_x0000_t75" style="width:1in;height:18pt" o:ole="">
                  <v:imagedata r:id="rId15" o:title=""/>
                </v:shape>
                <w:control r:id="rId16" w:name="DefaultOcxName2" w:shapeid="_x0000_i1051"/>
              </w:object>
            </w:r>
            <w:r w:rsidRPr="008220F1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050" type="#_x0000_t75" style="width:1in;height:18pt" o:ole="">
                  <v:imagedata r:id="rId17" o:title=""/>
                </v:shape>
                <w:control r:id="rId18" w:name="DefaultOcxName3" w:shapeid="_x0000_i1050"/>
              </w:object>
            </w:r>
            <w:r w:rsidRPr="008220F1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049" type="#_x0000_t75" style="width:1in;height:18pt" o:ole="">
                  <v:imagedata r:id="rId19" o:title=""/>
                </v:shape>
                <w:control r:id="rId20" w:name="DefaultOcxName4" w:shapeid="_x0000_i1049"/>
              </w:object>
            </w:r>
            <w:r w:rsidRPr="008220F1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048" type="#_x0000_t75" style="width:1in;height:18pt" o:ole="">
                  <v:imagedata r:id="rId21" o:title=""/>
                </v:shape>
                <w:control r:id="rId22" w:name="DefaultOcxName5" w:shapeid="_x0000_i1048"/>
              </w:object>
            </w:r>
            <w:r w:rsidRPr="008220F1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047" type="#_x0000_t75" style="width:1in;height:18pt" o:ole="">
                  <v:imagedata r:id="rId23" o:title=""/>
                </v:shape>
                <w:control r:id="rId24" w:name="DefaultOcxName6" w:shapeid="_x0000_i1047"/>
              </w:object>
            </w:r>
            <w:r w:rsidRPr="008220F1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046" type="#_x0000_t75" style="width:1in;height:18pt" o:ole="">
                  <v:imagedata r:id="rId25" o:title=""/>
                </v:shape>
                <w:control r:id="rId26" w:name="DefaultOcxName7" w:shapeid="_x0000_i1046"/>
              </w:object>
            </w:r>
            <w:r w:rsidRPr="008220F1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045" type="#_x0000_t75" style="width:1in;height:18pt" o:ole="">
                  <v:imagedata r:id="rId27" o:title=""/>
                </v:shape>
                <w:control r:id="rId28" w:name="DefaultOcxName8" w:shapeid="_x0000_i1045"/>
              </w:object>
            </w:r>
          </w:p>
          <w:p w:rsidR="008220F1" w:rsidRPr="008220F1" w:rsidRDefault="008220F1" w:rsidP="008220F1">
            <w:pPr>
              <w:pBdr>
                <w:top w:val="single" w:sz="6" w:space="1" w:color="auto"/>
              </w:pBdr>
              <w:spacing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220F1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  <w:tr w:rsidR="008220F1" w:rsidRPr="008220F1" w:rsidTr="008220F1">
        <w:trPr>
          <w:trHeight w:val="315"/>
          <w:tblCellSpacing w:w="0" w:type="dxa"/>
          <w:jc w:val="center"/>
        </w:trPr>
        <w:tc>
          <w:tcPr>
            <w:tcW w:w="11370" w:type="dxa"/>
            <w:gridSpan w:val="2"/>
            <w:shd w:val="clear" w:color="auto" w:fill="336699"/>
            <w:vAlign w:val="center"/>
            <w:hideMark/>
          </w:tcPr>
          <w:tbl>
            <w:tblPr>
              <w:tblW w:w="113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1410"/>
              <w:gridCol w:w="1410"/>
              <w:gridCol w:w="1410"/>
              <w:gridCol w:w="1410"/>
              <w:gridCol w:w="1410"/>
              <w:gridCol w:w="1410"/>
              <w:gridCol w:w="1410"/>
              <w:gridCol w:w="1470"/>
              <w:gridCol w:w="15"/>
            </w:tblGrid>
            <w:tr w:rsidR="008220F1" w:rsidRPr="008220F1">
              <w:trPr>
                <w:tblCellSpacing w:w="0" w:type="dxa"/>
              </w:trPr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8220F1" w:rsidRPr="008220F1" w:rsidRDefault="008220F1" w:rsidP="008220F1">
                  <w:pPr>
                    <w:spacing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220F1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</w:rPr>
                    <w:drawing>
                      <wp:inline distT="0" distB="0" distL="0" distR="0" wp14:anchorId="5AA92B2E" wp14:editId="26EA6173">
                        <wp:extent cx="9525" cy="200025"/>
                        <wp:effectExtent l="0" t="0" r="0" b="0"/>
                        <wp:docPr id="4" name="Picture 4" descr="http://www.mla.org/images/docstudio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la.org/images/docstudio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8220F1" w:rsidRPr="008220F1" w:rsidRDefault="008220F1" w:rsidP="008220F1">
                  <w:pPr>
                    <w:spacing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220F1">
                    <w:rPr>
                      <w:rFonts w:ascii="Verdana" w:eastAsia="Times New Roman" w:hAnsi="Verdana" w:cs="Times New Roman"/>
                      <w:noProof/>
                      <w:color w:val="CC6633"/>
                      <w:sz w:val="17"/>
                      <w:szCs w:val="17"/>
                    </w:rPr>
                    <w:drawing>
                      <wp:inline distT="0" distB="0" distL="0" distR="0" wp14:anchorId="08A9352C" wp14:editId="5E699BE5">
                        <wp:extent cx="895350" cy="200025"/>
                        <wp:effectExtent l="0" t="0" r="0" b="9525"/>
                        <wp:docPr id="5" name="navBar_resources" descr="Resources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avBar_resources" descr="Resources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8220F1" w:rsidRPr="008220F1" w:rsidRDefault="008220F1" w:rsidP="008220F1">
                  <w:pPr>
                    <w:spacing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220F1">
                    <w:rPr>
                      <w:rFonts w:ascii="Verdana" w:eastAsia="Times New Roman" w:hAnsi="Verdana" w:cs="Times New Roman"/>
                      <w:noProof/>
                      <w:color w:val="CC6633"/>
                      <w:sz w:val="17"/>
                      <w:szCs w:val="17"/>
                    </w:rPr>
                    <w:drawing>
                      <wp:inline distT="0" distB="0" distL="0" distR="0" wp14:anchorId="148E81E7" wp14:editId="3A1A2900">
                        <wp:extent cx="895350" cy="200025"/>
                        <wp:effectExtent l="0" t="0" r="0" b="9525"/>
                        <wp:docPr id="6" name="navBar_joblist" descr="Job List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avBar_joblist" descr="Job List">
                                  <a:hlinkClick r:id="rId3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8220F1" w:rsidRPr="008220F1" w:rsidRDefault="008220F1" w:rsidP="008220F1">
                  <w:pPr>
                    <w:spacing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220F1">
                    <w:rPr>
                      <w:rFonts w:ascii="Verdana" w:eastAsia="Times New Roman" w:hAnsi="Verdana" w:cs="Times New Roman"/>
                      <w:noProof/>
                      <w:color w:val="CC6633"/>
                      <w:sz w:val="17"/>
                      <w:szCs w:val="17"/>
                    </w:rPr>
                    <w:drawing>
                      <wp:inline distT="0" distB="0" distL="0" distR="0" wp14:anchorId="18A3B3AD" wp14:editId="5B30C30C">
                        <wp:extent cx="895350" cy="200025"/>
                        <wp:effectExtent l="0" t="0" r="0" b="9525"/>
                        <wp:docPr id="7" name="navBar_publications" descr="publications">
                          <a:hlinkClick xmlns:a="http://schemas.openxmlformats.org/drawingml/2006/main" r:id="rId3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avBar_publications" descr="publications">
                                  <a:hlinkClick r:id="rId3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8220F1" w:rsidRPr="008220F1" w:rsidRDefault="008220F1" w:rsidP="008220F1">
                  <w:pPr>
                    <w:spacing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220F1">
                    <w:rPr>
                      <w:rFonts w:ascii="Verdana" w:eastAsia="Times New Roman" w:hAnsi="Verdana" w:cs="Times New Roman"/>
                      <w:noProof/>
                      <w:color w:val="CC6633"/>
                      <w:sz w:val="17"/>
                      <w:szCs w:val="17"/>
                    </w:rPr>
                    <w:drawing>
                      <wp:inline distT="0" distB="0" distL="0" distR="0" wp14:anchorId="78B77CF8" wp14:editId="32423F97">
                        <wp:extent cx="895350" cy="200025"/>
                        <wp:effectExtent l="0" t="0" r="0" b="9525"/>
                        <wp:docPr id="8" name="navBar_bookstore" descr="bookstore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avBar_bookstore" descr="bookstore">
                                  <a:hlinkClick r:id="rId3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8220F1" w:rsidRPr="008220F1" w:rsidRDefault="008220F1" w:rsidP="008220F1">
                  <w:pPr>
                    <w:spacing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220F1">
                    <w:rPr>
                      <w:rFonts w:ascii="Verdana" w:eastAsia="Times New Roman" w:hAnsi="Verdana" w:cs="Times New Roman"/>
                      <w:noProof/>
                      <w:color w:val="CC6633"/>
                      <w:sz w:val="17"/>
                      <w:szCs w:val="17"/>
                    </w:rPr>
                    <w:drawing>
                      <wp:inline distT="0" distB="0" distL="0" distR="0" wp14:anchorId="328E4352" wp14:editId="16B974DD">
                        <wp:extent cx="895350" cy="200025"/>
                        <wp:effectExtent l="0" t="0" r="0" b="9525"/>
                        <wp:docPr id="9" name="navBar_style" descr="style">
                          <a:hlinkClick xmlns:a="http://schemas.openxmlformats.org/drawingml/2006/main" r:id="rId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avBar_style" descr="style">
                                  <a:hlinkClick r:id="rId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8220F1" w:rsidRPr="008220F1" w:rsidRDefault="008220F1" w:rsidP="008220F1">
                  <w:pPr>
                    <w:spacing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220F1">
                    <w:rPr>
                      <w:rFonts w:ascii="Verdana" w:eastAsia="Times New Roman" w:hAnsi="Verdana" w:cs="Times New Roman"/>
                      <w:noProof/>
                      <w:color w:val="CC6633"/>
                      <w:sz w:val="17"/>
                      <w:szCs w:val="17"/>
                    </w:rPr>
                    <w:drawing>
                      <wp:inline distT="0" distB="0" distL="0" distR="0" wp14:anchorId="63C4EE1E" wp14:editId="14EFD8B5">
                        <wp:extent cx="895350" cy="200025"/>
                        <wp:effectExtent l="0" t="0" r="0" b="9525"/>
                        <wp:docPr id="10" name="navBar_convention" descr="convention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avBar_convention" descr="convention">
                                  <a:hlinkClick r:id="rId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8220F1" w:rsidRPr="008220F1" w:rsidRDefault="008220F1" w:rsidP="008220F1">
                  <w:pPr>
                    <w:spacing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220F1">
                    <w:rPr>
                      <w:rFonts w:ascii="Verdana" w:eastAsia="Times New Roman" w:hAnsi="Verdana" w:cs="Times New Roman"/>
                      <w:noProof/>
                      <w:color w:val="CC6633"/>
                      <w:sz w:val="17"/>
                      <w:szCs w:val="17"/>
                    </w:rPr>
                    <w:drawing>
                      <wp:inline distT="0" distB="0" distL="0" distR="0" wp14:anchorId="50594922" wp14:editId="0C576BBB">
                        <wp:extent cx="895350" cy="200025"/>
                        <wp:effectExtent l="0" t="0" r="0" b="9525"/>
                        <wp:docPr id="11" name="navBar_governance" descr="governance">
                          <a:hlinkClick xmlns:a="http://schemas.openxmlformats.org/drawingml/2006/main" r:id="rId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avBar_governance" descr="governance">
                                  <a:hlinkClick r:id="rId4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8220F1" w:rsidRPr="008220F1" w:rsidRDefault="008220F1" w:rsidP="008220F1">
                  <w:pPr>
                    <w:spacing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220F1">
                    <w:rPr>
                      <w:rFonts w:ascii="Verdana" w:eastAsia="Times New Roman" w:hAnsi="Verdana" w:cs="Times New Roman"/>
                      <w:noProof/>
                      <w:color w:val="CC6633"/>
                      <w:sz w:val="17"/>
                      <w:szCs w:val="17"/>
                    </w:rPr>
                    <w:drawing>
                      <wp:inline distT="0" distB="0" distL="0" distR="0" wp14:anchorId="10CC9843" wp14:editId="13FA0614">
                        <wp:extent cx="933450" cy="200025"/>
                        <wp:effectExtent l="0" t="0" r="0" b="9525"/>
                        <wp:docPr id="12" name="navBar_membership" descr="membership">
                          <a:hlinkClick xmlns:a="http://schemas.openxmlformats.org/drawingml/2006/main" r:id="rId4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avBar_membership" descr="membership">
                                  <a:hlinkClick r:id="rId4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8220F1" w:rsidRPr="008220F1" w:rsidRDefault="008220F1" w:rsidP="008220F1">
                  <w:pPr>
                    <w:spacing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220F1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</w:rPr>
                    <w:drawing>
                      <wp:inline distT="0" distB="0" distL="0" distR="0" wp14:anchorId="79C7E888" wp14:editId="05309D40">
                        <wp:extent cx="9525" cy="200025"/>
                        <wp:effectExtent l="0" t="0" r="0" b="0"/>
                        <wp:docPr id="13" name="Picture 13" descr="http://www.mla.org/images/docstudio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mla.org/images/docstudio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20F1" w:rsidRPr="008220F1" w:rsidRDefault="008220F1" w:rsidP="008220F1">
            <w:pPr>
              <w:spacing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220F1" w:rsidRPr="008220F1" w:rsidTr="008220F1">
        <w:trPr>
          <w:tblCellSpacing w:w="0" w:type="dxa"/>
          <w:jc w:val="center"/>
        </w:trPr>
        <w:tc>
          <w:tcPr>
            <w:tcW w:w="11370" w:type="dxa"/>
            <w:gridSpan w:val="2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11138"/>
            </w:tblGrid>
            <w:tr w:rsidR="008220F1" w:rsidRPr="008220F1">
              <w:trPr>
                <w:tblCellSpacing w:w="0" w:type="dxa"/>
              </w:trPr>
              <w:tc>
                <w:tcPr>
                  <w:tcW w:w="100" w:type="pct"/>
                  <w:hideMark/>
                </w:tcPr>
                <w:p w:rsidR="008220F1" w:rsidRPr="008220F1" w:rsidRDefault="008220F1" w:rsidP="008220F1">
                  <w:pPr>
                    <w:spacing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220F1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</w:rPr>
                    <w:drawing>
                      <wp:inline distT="0" distB="0" distL="0" distR="0" wp14:anchorId="350D4CAF" wp14:editId="5A43A466">
                        <wp:extent cx="95250" cy="9525"/>
                        <wp:effectExtent l="0" t="0" r="0" b="0"/>
                        <wp:docPr id="14" name="Picture 14" descr="http://www.mla.org/images/docstudio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mla.org/images/docstudio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38"/>
                  </w:tblGrid>
                  <w:tr w:rsidR="008220F1" w:rsidRPr="008220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20F1" w:rsidRPr="008220F1" w:rsidRDefault="008220F1" w:rsidP="008220F1">
                        <w:pPr>
                          <w:spacing w:line="195" w:lineRule="atLeast"/>
                          <w:rPr>
                            <w:rFonts w:ascii="Verdana" w:eastAsia="Times New Roman" w:hAnsi="Verdana" w:cs="Times New Roman"/>
                            <w:color w:val="999999"/>
                            <w:sz w:val="17"/>
                            <w:szCs w:val="17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8220F1" w:rsidRDefault="008220F1" w:rsidP="008220F1">
                  <w:pPr>
                    <w:spacing w:before="100" w:beforeAutospacing="1" w:after="100" w:afterAutospacing="1" w:line="420" w:lineRule="atLeast"/>
                    <w:outlineLvl w:val="0"/>
                    <w:rPr>
                      <w:rFonts w:ascii="Times New Roman" w:eastAsia="Times New Roman" w:hAnsi="Times New Roman" w:cs="Times New Roman"/>
                      <w:b/>
                      <w:kern w:val="36"/>
                      <w:sz w:val="72"/>
                      <w:szCs w:val="72"/>
                    </w:rPr>
                  </w:pP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drawing>
                      <wp:inline distT="0" distB="0" distL="0" distR="0" wp14:anchorId="2082BF9A" wp14:editId="74E8B673">
                        <wp:extent cx="2381250" cy="1295400"/>
                        <wp:effectExtent l="0" t="0" r="0" b="0"/>
                        <wp:docPr id="15" name="Picture 15" descr="Chicago MLA 20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Chicago MLA 20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20F1" w:rsidRPr="008220F1" w:rsidRDefault="008220F1" w:rsidP="008220F1">
                  <w:pPr>
                    <w:spacing w:before="100" w:beforeAutospacing="1" w:after="100" w:afterAutospacing="1" w:line="420" w:lineRule="atLeast"/>
                    <w:outlineLvl w:val="0"/>
                    <w:rPr>
                      <w:rFonts w:ascii="Georgia" w:eastAsia="Times New Roman" w:hAnsi="Georgia" w:cs="Times New Roman"/>
                      <w:kern w:val="36"/>
                      <w:sz w:val="36"/>
                      <w:szCs w:val="36"/>
                    </w:rPr>
                  </w:pPr>
                  <w:r w:rsidRPr="008220F1">
                    <w:rPr>
                      <w:rFonts w:ascii="Georgia" w:eastAsia="Times New Roman" w:hAnsi="Georgia" w:cs="Times New Roman"/>
                      <w:kern w:val="36"/>
                      <w:sz w:val="36"/>
                      <w:szCs w:val="36"/>
                    </w:rPr>
                    <w:t xml:space="preserve">129th MLA Annual Convention </w:t>
                  </w:r>
                  <w:r w:rsidRPr="008220F1">
                    <w:rPr>
                      <w:rFonts w:ascii="Georgia" w:eastAsia="Times New Roman" w:hAnsi="Georgia" w:cs="Times New Roman"/>
                      <w:kern w:val="36"/>
                      <w:sz w:val="36"/>
                      <w:szCs w:val="36"/>
                    </w:rPr>
                    <w:br/>
                    <w:t>Chicago, 9–12 January 2014</w:t>
                  </w:r>
                </w:p>
                <w:p w:rsidR="008220F1" w:rsidRPr="008220F1" w:rsidRDefault="008220F1" w:rsidP="008220F1">
                  <w:pPr>
                    <w:spacing w:before="240" w:after="240" w:line="270" w:lineRule="atLeast"/>
                    <w:rPr>
                      <w:rFonts w:ascii="Verdana" w:eastAsia="Times New Roman" w:hAnsi="Verdana" w:cs="Times New Roman"/>
                      <w:sz w:val="36"/>
                      <w:szCs w:val="36"/>
                    </w:rPr>
                  </w:pPr>
                  <w:r w:rsidRPr="008220F1">
                    <w:rPr>
                      <w:rFonts w:ascii="Verdana" w:eastAsia="Times New Roman" w:hAnsi="Verdana" w:cs="Times New Roman"/>
                      <w:sz w:val="36"/>
                      <w:szCs w:val="36"/>
                    </w:rPr>
                    <w:t xml:space="preserve">The convention will begin on Thursday, 9 January, and end on Sunday, 12 January. The presidential theme for the 2014 convention is </w:t>
                  </w:r>
                  <w:hyperlink r:id="rId46" w:history="1">
                    <w:r w:rsidRPr="008220F1">
                      <w:rPr>
                        <w:rFonts w:ascii="Verdana" w:eastAsia="Times New Roman" w:hAnsi="Verdana" w:cs="Times New Roman"/>
                        <w:sz w:val="36"/>
                        <w:szCs w:val="36"/>
                        <w:u w:val="single"/>
                      </w:rPr>
                      <w:t>Vulnerable Times</w:t>
                    </w:r>
                  </w:hyperlink>
                  <w:r w:rsidRPr="008220F1">
                    <w:rPr>
                      <w:rFonts w:ascii="Verdana" w:eastAsia="Times New Roman" w:hAnsi="Verdana" w:cs="Times New Roman"/>
                      <w:sz w:val="36"/>
                      <w:szCs w:val="36"/>
                    </w:rPr>
                    <w:t>.</w:t>
                  </w:r>
                </w:p>
                <w:p w:rsidR="008220F1" w:rsidRPr="008220F1" w:rsidRDefault="008220F1" w:rsidP="008220F1">
                  <w:pPr>
                    <w:spacing w:before="100" w:beforeAutospacing="1" w:after="100" w:afterAutospacing="1" w:line="420" w:lineRule="atLeast"/>
                    <w:outlineLvl w:val="0"/>
                    <w:rPr>
                      <w:rFonts w:ascii="Times New Roman" w:eastAsia="Times New Roman" w:hAnsi="Times New Roman" w:cs="Times New Roman"/>
                      <w:b/>
                      <w:kern w:val="36"/>
                      <w:sz w:val="44"/>
                      <w:szCs w:val="44"/>
                    </w:rPr>
                  </w:pPr>
                  <w:r w:rsidRPr="008220F1">
                    <w:rPr>
                      <w:rFonts w:ascii="Times New Roman" w:eastAsia="Times New Roman" w:hAnsi="Times New Roman" w:cs="Times New Roman"/>
                      <w:b/>
                      <w:kern w:val="36"/>
                      <w:sz w:val="44"/>
                      <w:szCs w:val="44"/>
                    </w:rPr>
                    <w:t>Language Change and Literature</w:t>
                  </w:r>
                </w:p>
                <w:p w:rsidR="008220F1" w:rsidRPr="008220F1" w:rsidRDefault="008220F1" w:rsidP="008220F1">
                  <w:pPr>
                    <w:spacing w:line="270" w:lineRule="atLeast"/>
                    <w:rPr>
                      <w:rFonts w:ascii="Verdana" w:eastAsia="Times New Roman" w:hAnsi="Verdana" w:cs="Times New Roman"/>
                      <w:i/>
                      <w:iCs/>
                      <w:sz w:val="44"/>
                      <w:szCs w:val="44"/>
                    </w:rPr>
                  </w:pPr>
                  <w:r w:rsidRPr="008220F1">
                    <w:rPr>
                      <w:rFonts w:ascii="Verdana" w:eastAsia="Times New Roman" w:hAnsi="Verdana" w:cs="Times New Roman"/>
                      <w:sz w:val="44"/>
                      <w:szCs w:val="44"/>
                    </w:rPr>
                    <w:pict/>
                  </w:r>
                  <w:r w:rsidRPr="008220F1">
                    <w:rPr>
                      <w:rFonts w:ascii="Verdana" w:eastAsia="Times New Roman" w:hAnsi="Verdana" w:cs="Times New Roman"/>
                      <w:b/>
                      <w:bCs/>
                      <w:sz w:val="44"/>
                      <w:szCs w:val="44"/>
                    </w:rPr>
                    <w:t>Division:</w:t>
                  </w:r>
                  <w:r w:rsidRPr="008220F1">
                    <w:rPr>
                      <w:rFonts w:ascii="Verdana" w:eastAsia="Times New Roman" w:hAnsi="Verdana" w:cs="Times New Roman"/>
                      <w:i/>
                      <w:iCs/>
                      <w:sz w:val="44"/>
                      <w:szCs w:val="44"/>
                    </w:rPr>
                    <w:t xml:space="preserve"> </w:t>
                  </w:r>
                  <w:r w:rsidRPr="008220F1">
                    <w:rPr>
                      <w:rFonts w:ascii="Verdana" w:eastAsia="Times New Roman" w:hAnsi="Verdana" w:cs="Times New Roman"/>
                      <w:b/>
                      <w:i/>
                      <w:iCs/>
                      <w:sz w:val="44"/>
                      <w:szCs w:val="44"/>
                    </w:rPr>
                    <w:t>Language Change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38"/>
                  </w:tblGrid>
                  <w:tr w:rsidR="008220F1" w:rsidRPr="008220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20F1" w:rsidRPr="008220F1" w:rsidRDefault="008220F1" w:rsidP="008220F1">
                        <w:pPr>
                          <w:spacing w:line="195" w:lineRule="atLeast"/>
                          <w:rPr>
                            <w:rFonts w:ascii="Verdana" w:eastAsia="Times New Roman" w:hAnsi="Verdana" w:cs="Times New Roman"/>
                            <w:color w:val="999999"/>
                            <w:sz w:val="48"/>
                            <w:szCs w:val="4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48"/>
                            <w:szCs w:val="48"/>
                          </w:rPr>
                          <w:t>H</w:t>
                        </w:r>
                        <w:r w:rsidRPr="008220F1">
                          <w:rPr>
                            <w:rFonts w:ascii="Verdana" w:eastAsia="Times New Roman" w:hAnsi="Verdana" w:cs="Times New Roman"/>
                            <w:sz w:val="48"/>
                            <w:szCs w:val="48"/>
                          </w:rPr>
                          <w:t xml:space="preserve">ow does language change matter to literature (and vice versa)? How might change inform recent theoretical perspectives (e.g., historical, cognitive, digital, ethical, rhetorical, or descriptive approaches)? </w:t>
                        </w:r>
                        <w:r w:rsidRPr="008220F1">
                          <w:rPr>
                            <w:rFonts w:ascii="Verdana" w:eastAsia="Times New Roman" w:hAnsi="Verdana" w:cs="Times New Roman"/>
                            <w:b/>
                            <w:sz w:val="48"/>
                            <w:szCs w:val="48"/>
                          </w:rPr>
                          <w:t>250-word abstract by 15 March 2013</w:t>
                        </w:r>
                        <w:r w:rsidRPr="008220F1">
                          <w:rPr>
                            <w:rFonts w:ascii="Verdana" w:eastAsia="Times New Roman" w:hAnsi="Verdana" w:cs="Times New Roman"/>
                            <w:sz w:val="48"/>
                            <w:szCs w:val="48"/>
                          </w:rPr>
                          <w:t>; Chris Palmer (</w:t>
                        </w:r>
                        <w:r w:rsidRPr="008220F1">
                          <w:rPr>
                            <w:rFonts w:ascii="Verdana" w:eastAsia="Times New Roman" w:hAnsi="Verdana" w:cs="Times New Roman"/>
                            <w:b/>
                            <w:sz w:val="48"/>
                            <w:szCs w:val="48"/>
                          </w:rPr>
                          <w:t>cpalme20@kennesaw.edu</w:t>
                        </w:r>
                        <w:r w:rsidRPr="008220F1">
                          <w:rPr>
                            <w:rFonts w:ascii="Verdana" w:eastAsia="Times New Roman" w:hAnsi="Verdana" w:cs="Times New Roman"/>
                            <w:sz w:val="48"/>
                            <w:szCs w:val="48"/>
                          </w:rPr>
                          <w:t xml:space="preserve">). </w:t>
                        </w:r>
                      </w:p>
                    </w:tc>
                  </w:tr>
                </w:tbl>
                <w:p w:rsidR="008220F1" w:rsidRPr="008220F1" w:rsidRDefault="008220F1" w:rsidP="008220F1">
                  <w:pPr>
                    <w:spacing w:line="270" w:lineRule="atLeas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:rsidR="008220F1" w:rsidRPr="008220F1" w:rsidRDefault="008220F1" w:rsidP="008220F1">
            <w:pPr>
              <w:spacing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9F00C7" w:rsidRDefault="009F00C7"/>
    <w:sectPr w:rsidR="009F0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F1"/>
    <w:rsid w:val="008220F1"/>
    <w:rsid w:val="009159E9"/>
    <w:rsid w:val="009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www.mla.org/search_help" TargetMode="External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hyperlink" Target="http://www.mla.org/conventio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gif"/><Relationship Id="rId42" Type="http://schemas.openxmlformats.org/officeDocument/2006/relationships/image" Target="media/image18.gif"/><Relationship Id="rId47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hyperlink" Target="http://search.mla.org/search?access=p&amp;sort=date%3AD%3AL%3Ad1&amp;output=xml_no_dtd&amp;site=default_collection&amp;ie=UTF-8&amp;oe=UTF-8&amp;client=default_frontend&amp;proxystylesheet=default_frontend&amp;proxycustom=%3CADVANCED/%3E" TargetMode="Externa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://www.mla.org/publications" TargetMode="External"/><Relationship Id="rId38" Type="http://schemas.openxmlformats.org/officeDocument/2006/relationships/image" Target="media/image16.gif"/><Relationship Id="rId46" Type="http://schemas.openxmlformats.org/officeDocument/2006/relationships/hyperlink" Target="http://www.mla.org/2014_pres_theme_inv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hyperlink" Target="http://www.mla.org/resources" TargetMode="External"/><Relationship Id="rId41" Type="http://schemas.openxmlformats.org/officeDocument/2006/relationships/hyperlink" Target="http://www.mla.org/governance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ontrol" Target="activeX/activeX2.xml"/><Relationship Id="rId24" Type="http://schemas.openxmlformats.org/officeDocument/2006/relationships/control" Target="activeX/activeX7.xml"/><Relationship Id="rId32" Type="http://schemas.openxmlformats.org/officeDocument/2006/relationships/image" Target="media/image13.gif"/><Relationship Id="rId37" Type="http://schemas.openxmlformats.org/officeDocument/2006/relationships/hyperlink" Target="http://www.mla.org/style" TargetMode="External"/><Relationship Id="rId40" Type="http://schemas.openxmlformats.org/officeDocument/2006/relationships/image" Target="media/image17.gif"/><Relationship Id="rId45" Type="http://schemas.openxmlformats.org/officeDocument/2006/relationships/image" Target="media/image20.gif"/><Relationship Id="rId5" Type="http://schemas.openxmlformats.org/officeDocument/2006/relationships/hyperlink" Target="http://www.mla.org/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image" Target="media/image15.gif"/><Relationship Id="rId10" Type="http://schemas.openxmlformats.org/officeDocument/2006/relationships/image" Target="media/image4.wmf"/><Relationship Id="rId19" Type="http://schemas.openxmlformats.org/officeDocument/2006/relationships/image" Target="media/image7.wmf"/><Relationship Id="rId31" Type="http://schemas.openxmlformats.org/officeDocument/2006/relationships/hyperlink" Target="http://www.mla.org/jil" TargetMode="External"/><Relationship Id="rId44" Type="http://schemas.openxmlformats.org/officeDocument/2006/relationships/image" Target="media/image19.gi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http://www.mla.org/login" TargetMode="Externa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image" Target="media/image12.gif"/><Relationship Id="rId35" Type="http://schemas.openxmlformats.org/officeDocument/2006/relationships/hyperlink" Target="http://www.mla.org/bookstore" TargetMode="External"/><Relationship Id="rId43" Type="http://schemas.openxmlformats.org/officeDocument/2006/relationships/hyperlink" Target="http://www.mla.org/membership" TargetMode="Externa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2013-02-19T14:49:00Z</cp:lastPrinted>
  <dcterms:created xsi:type="dcterms:W3CDTF">2013-02-19T14:39:00Z</dcterms:created>
  <dcterms:modified xsi:type="dcterms:W3CDTF">2013-02-19T14:50:00Z</dcterms:modified>
</cp:coreProperties>
</file>