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DC" w:rsidRPr="00C847DC" w:rsidRDefault="00C847DC" w:rsidP="00646AD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16092"/>
          <w:sz w:val="24"/>
          <w:szCs w:val="24"/>
          <w:lang w:val="en-GB"/>
        </w:rPr>
      </w:pPr>
      <w:r w:rsidRPr="00344923">
        <w:rPr>
          <w:rFonts w:ascii="Arial" w:hAnsi="Arial" w:cs="Arial"/>
          <w:b/>
          <w:bCs/>
          <w:color w:val="008000"/>
          <w:sz w:val="28"/>
          <w:szCs w:val="24"/>
          <w:lang w:val="en-GB"/>
        </w:rPr>
        <w:t>Manifesto for Integrated Action on the Gender Dimension in Research and Innovation</w:t>
      </w:r>
      <w:r w:rsidRPr="00344923">
        <w:rPr>
          <w:rFonts w:ascii="Arial" w:hAnsi="Arial" w:cs="Arial"/>
          <w:b/>
          <w:bCs/>
          <w:color w:val="216092"/>
          <w:sz w:val="28"/>
          <w:szCs w:val="24"/>
          <w:lang w:val="en-GB"/>
        </w:rPr>
        <w:br/>
      </w:r>
      <w:r w:rsidRPr="00C847DC">
        <w:rPr>
          <w:rFonts w:ascii="Arial" w:hAnsi="Arial" w:cs="Arial"/>
          <w:sz w:val="24"/>
          <w:szCs w:val="24"/>
          <w:lang w:val="en-GB"/>
        </w:rPr>
        <w:t>1st European Gender Summit, 8-9 November 2011</w:t>
      </w:r>
    </w:p>
    <w:p w:rsidR="00C847DC" w:rsidRDefault="00C847DC" w:rsidP="00646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16092"/>
          <w:lang w:val="en-GB"/>
        </w:rPr>
      </w:pPr>
    </w:p>
    <w:p w:rsidR="0054732D" w:rsidRPr="00344923" w:rsidRDefault="0054732D" w:rsidP="00646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en-GB"/>
        </w:rPr>
      </w:pPr>
      <w:r w:rsidRPr="00344923">
        <w:rPr>
          <w:rFonts w:ascii="Arial" w:hAnsi="Arial" w:cs="Arial"/>
          <w:b/>
          <w:bCs/>
          <w:lang w:val="en-GB"/>
        </w:rPr>
        <w:t>About</w:t>
      </w:r>
    </w:p>
    <w:p w:rsidR="0054732D" w:rsidRPr="00344923" w:rsidRDefault="0054732D" w:rsidP="00344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lang w:val="en-GB"/>
        </w:rPr>
      </w:pPr>
      <w:r w:rsidRPr="00344923">
        <w:rPr>
          <w:rFonts w:ascii="Arial" w:hAnsi="Arial" w:cs="Arial"/>
          <w:color w:val="000000"/>
          <w:sz w:val="20"/>
          <w:lang w:val="en-GB"/>
        </w:rPr>
        <w:t>This M</w:t>
      </w:r>
      <w:r w:rsidR="00C81137" w:rsidRPr="00344923">
        <w:rPr>
          <w:rFonts w:ascii="Arial" w:hAnsi="Arial" w:cs="Arial"/>
          <w:color w:val="000000"/>
          <w:sz w:val="20"/>
          <w:lang w:val="en-GB"/>
        </w:rPr>
        <w:t xml:space="preserve">anifesto represents </w:t>
      </w:r>
      <w:r w:rsidR="001979C2">
        <w:rPr>
          <w:rFonts w:ascii="Arial" w:hAnsi="Arial" w:cs="Arial"/>
          <w:color w:val="000000"/>
          <w:sz w:val="20"/>
          <w:lang w:val="en-GB"/>
        </w:rPr>
        <w:t xml:space="preserve">views </w:t>
      </w:r>
      <w:r w:rsidR="00C81137" w:rsidRPr="00344923">
        <w:rPr>
          <w:rFonts w:ascii="Arial" w:hAnsi="Arial" w:cs="Arial"/>
          <w:color w:val="000000"/>
          <w:sz w:val="20"/>
          <w:lang w:val="en-GB"/>
        </w:rPr>
        <w:t xml:space="preserve">of individuals working in the European science system </w:t>
      </w:r>
      <w:r w:rsidR="001979C2">
        <w:rPr>
          <w:rFonts w:ascii="Arial" w:hAnsi="Arial" w:cs="Arial"/>
          <w:color w:val="000000"/>
          <w:sz w:val="20"/>
          <w:lang w:val="en-GB"/>
        </w:rPr>
        <w:t xml:space="preserve">on </w:t>
      </w:r>
      <w:r w:rsidRPr="00344923">
        <w:rPr>
          <w:rFonts w:ascii="Arial" w:hAnsi="Arial" w:cs="Arial"/>
          <w:color w:val="000000"/>
          <w:sz w:val="20"/>
          <w:lang w:val="en-GB"/>
        </w:rPr>
        <w:t>the actions</w:t>
      </w:r>
      <w:r w:rsidR="002B486D" w:rsidRPr="00344923">
        <w:rPr>
          <w:rFonts w:ascii="Arial" w:hAnsi="Arial" w:cs="Arial"/>
          <w:color w:val="000000"/>
          <w:sz w:val="20"/>
          <w:lang w:val="en-GB"/>
        </w:rPr>
        <w:t xml:space="preserve"> </w:t>
      </w:r>
      <w:r w:rsidRPr="00344923">
        <w:rPr>
          <w:rFonts w:ascii="Arial" w:hAnsi="Arial" w:cs="Arial"/>
          <w:color w:val="000000"/>
          <w:sz w:val="20"/>
          <w:lang w:val="en-GB"/>
        </w:rPr>
        <w:t>needed to enhance research and innovation by addressing gender equality</w:t>
      </w:r>
      <w:r w:rsidR="002B486D" w:rsidRPr="00344923">
        <w:rPr>
          <w:rFonts w:ascii="Arial" w:hAnsi="Arial" w:cs="Arial"/>
          <w:color w:val="000000"/>
          <w:sz w:val="20"/>
          <w:lang w:val="en-GB"/>
        </w:rPr>
        <w:t xml:space="preserve"> </w:t>
      </w:r>
      <w:r w:rsidRPr="00344923">
        <w:rPr>
          <w:rFonts w:ascii="Arial" w:hAnsi="Arial" w:cs="Arial"/>
          <w:color w:val="000000"/>
          <w:sz w:val="20"/>
          <w:lang w:val="en-GB"/>
        </w:rPr>
        <w:t xml:space="preserve">issues. Each action distils the collective responses to questions asked in the online public consultation conducted by </w:t>
      </w:r>
      <w:proofErr w:type="spellStart"/>
      <w:r w:rsidRPr="00344923">
        <w:rPr>
          <w:rFonts w:ascii="Arial" w:hAnsi="Arial" w:cs="Arial"/>
          <w:color w:val="000000"/>
          <w:sz w:val="20"/>
          <w:lang w:val="en-GB"/>
        </w:rPr>
        <w:t>genSET</w:t>
      </w:r>
      <w:proofErr w:type="spellEnd"/>
      <w:r w:rsidRPr="00344923">
        <w:rPr>
          <w:rFonts w:ascii="Arial" w:hAnsi="Arial" w:cs="Arial"/>
          <w:color w:val="000000"/>
          <w:sz w:val="20"/>
          <w:lang w:val="en-GB"/>
        </w:rPr>
        <w:t xml:space="preserve"> in conjunction with</w:t>
      </w:r>
      <w:r w:rsidR="002B486D" w:rsidRPr="00344923">
        <w:rPr>
          <w:rFonts w:ascii="Arial" w:hAnsi="Arial" w:cs="Arial"/>
          <w:color w:val="000000"/>
          <w:sz w:val="20"/>
          <w:lang w:val="en-GB"/>
        </w:rPr>
        <w:t xml:space="preserve"> </w:t>
      </w:r>
      <w:r w:rsidRPr="00344923">
        <w:rPr>
          <w:rFonts w:ascii="Arial" w:hAnsi="Arial" w:cs="Arial"/>
          <w:color w:val="000000"/>
          <w:sz w:val="20"/>
          <w:lang w:val="en-GB"/>
        </w:rPr>
        <w:t xml:space="preserve">the 1st European Gender Summit. As such, it complements the consensus recommendations of: a) the </w:t>
      </w:r>
      <w:proofErr w:type="spellStart"/>
      <w:r w:rsidRPr="00344923">
        <w:rPr>
          <w:rFonts w:ascii="Arial" w:hAnsi="Arial" w:cs="Arial"/>
          <w:color w:val="000000"/>
          <w:sz w:val="20"/>
          <w:lang w:val="en-GB"/>
        </w:rPr>
        <w:t>genSET</w:t>
      </w:r>
      <w:proofErr w:type="spellEnd"/>
      <w:r w:rsidRPr="00344923">
        <w:rPr>
          <w:rFonts w:ascii="Arial" w:hAnsi="Arial" w:cs="Arial"/>
          <w:color w:val="000000"/>
          <w:sz w:val="20"/>
          <w:lang w:val="en-GB"/>
        </w:rPr>
        <w:t xml:space="preserve"> Science Leaders Panel</w:t>
      </w:r>
      <w:r w:rsidR="00344923" w:rsidRPr="00344923">
        <w:rPr>
          <w:rFonts w:ascii="Arial" w:hAnsi="Arial" w:cs="Arial"/>
          <w:color w:val="000000"/>
          <w:sz w:val="20"/>
          <w:vertAlign w:val="superscript"/>
          <w:lang w:val="en-GB"/>
        </w:rPr>
        <w:t>1</w:t>
      </w:r>
      <w:r w:rsidR="00ED07AE" w:rsidRPr="00344923">
        <w:rPr>
          <w:rFonts w:ascii="Arial" w:hAnsi="Arial" w:cs="Arial"/>
          <w:color w:val="000000"/>
          <w:sz w:val="20"/>
          <w:lang w:val="en-GB"/>
        </w:rPr>
        <w:t>,</w:t>
      </w:r>
      <w:r w:rsidRPr="00344923">
        <w:rPr>
          <w:rFonts w:ascii="Arial" w:hAnsi="Arial" w:cs="Arial"/>
          <w:color w:val="000000"/>
          <w:sz w:val="20"/>
          <w:lang w:val="en-GB"/>
        </w:rPr>
        <w:t xml:space="preserve"> b) the DG Research, Innovation and Science Expert Group on Structural Change in Research Institutions</w:t>
      </w:r>
      <w:r w:rsidR="00344923" w:rsidRPr="00344923">
        <w:rPr>
          <w:rFonts w:ascii="Arial" w:hAnsi="Arial" w:cs="Arial"/>
          <w:color w:val="000000"/>
          <w:sz w:val="20"/>
          <w:vertAlign w:val="superscript"/>
          <w:lang w:val="en-GB"/>
        </w:rPr>
        <w:t>2</w:t>
      </w:r>
      <w:r w:rsidR="001979C2">
        <w:rPr>
          <w:rFonts w:ascii="Arial" w:hAnsi="Arial" w:cs="Arial"/>
          <w:color w:val="000000"/>
          <w:sz w:val="20"/>
          <w:lang w:val="en-GB"/>
        </w:rPr>
        <w:t xml:space="preserve">, and c) the Gendered </w:t>
      </w:r>
      <w:r w:rsidRPr="00344923">
        <w:rPr>
          <w:rFonts w:ascii="Arial" w:hAnsi="Arial" w:cs="Arial"/>
          <w:color w:val="000000"/>
          <w:sz w:val="20"/>
          <w:lang w:val="en-GB"/>
        </w:rPr>
        <w:t>Innovations project</w:t>
      </w:r>
      <w:r w:rsidR="00344923" w:rsidRPr="00344923">
        <w:rPr>
          <w:rFonts w:ascii="Arial" w:hAnsi="Arial" w:cs="Arial"/>
          <w:color w:val="000000"/>
          <w:sz w:val="20"/>
          <w:vertAlign w:val="superscript"/>
          <w:lang w:val="en-GB"/>
        </w:rPr>
        <w:t>3</w:t>
      </w:r>
      <w:r w:rsidRPr="00344923">
        <w:rPr>
          <w:rFonts w:ascii="Arial" w:hAnsi="Arial" w:cs="Arial"/>
          <w:color w:val="000000"/>
          <w:sz w:val="20"/>
          <w:lang w:val="en-GB"/>
        </w:rPr>
        <w:t>.</w:t>
      </w:r>
    </w:p>
    <w:p w:rsidR="002B486D" w:rsidRPr="00344923" w:rsidRDefault="002B486D" w:rsidP="00344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lang w:val="en-GB"/>
        </w:rPr>
      </w:pPr>
    </w:p>
    <w:p w:rsidR="0054732D" w:rsidRPr="00344923" w:rsidRDefault="0054732D" w:rsidP="00344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lang w:val="en-GB"/>
        </w:rPr>
      </w:pPr>
      <w:r w:rsidRPr="00344923">
        <w:rPr>
          <w:rFonts w:ascii="Arial" w:hAnsi="Arial" w:cs="Arial"/>
          <w:color w:val="000000"/>
          <w:sz w:val="20"/>
          <w:lang w:val="en-GB"/>
        </w:rPr>
        <w:t>The Manifesto elaborates the question included in the earlier EC public</w:t>
      </w:r>
      <w:r w:rsidR="002B486D" w:rsidRPr="00344923">
        <w:rPr>
          <w:rFonts w:ascii="Arial" w:hAnsi="Arial" w:cs="Arial"/>
          <w:color w:val="000000"/>
          <w:sz w:val="20"/>
          <w:lang w:val="en-GB"/>
        </w:rPr>
        <w:t xml:space="preserve"> </w:t>
      </w:r>
      <w:r w:rsidRPr="00344923">
        <w:rPr>
          <w:rFonts w:ascii="Arial" w:hAnsi="Arial" w:cs="Arial"/>
          <w:color w:val="000000"/>
          <w:sz w:val="20"/>
          <w:lang w:val="en-GB"/>
        </w:rPr>
        <w:t>consultation on the Green Paper - “What actions should be taken at EU level to further strengthen the role of women in science and innovation?” - in order to focus attention on twenty-five years of research demonstrating how gender impacts the quality of research and innovation.</w:t>
      </w:r>
    </w:p>
    <w:p w:rsidR="0054732D" w:rsidRPr="00344923" w:rsidRDefault="0054732D" w:rsidP="00344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lang w:val="en-GB"/>
        </w:rPr>
      </w:pPr>
      <w:r w:rsidRPr="00344923">
        <w:rPr>
          <w:rFonts w:ascii="Arial" w:hAnsi="Arial" w:cs="Arial"/>
          <w:color w:val="000000"/>
          <w:sz w:val="20"/>
          <w:lang w:val="en-GB"/>
        </w:rPr>
        <w:t>Over 300 individuals participated in the online consultation. These contributions were presented and discussed at the First European Gender</w:t>
      </w:r>
      <w:r w:rsidR="002B486D" w:rsidRPr="00344923">
        <w:rPr>
          <w:rFonts w:ascii="Arial" w:hAnsi="Arial" w:cs="Arial"/>
          <w:color w:val="000000"/>
          <w:sz w:val="20"/>
          <w:lang w:val="en-GB"/>
        </w:rPr>
        <w:t xml:space="preserve"> </w:t>
      </w:r>
      <w:r w:rsidRPr="00344923">
        <w:rPr>
          <w:rFonts w:ascii="Arial" w:hAnsi="Arial" w:cs="Arial"/>
          <w:color w:val="000000"/>
          <w:sz w:val="20"/>
          <w:lang w:val="en-GB"/>
        </w:rPr>
        <w:t xml:space="preserve">Summit in Brussels, attended </w:t>
      </w:r>
      <w:r w:rsidR="00ED07AE" w:rsidRPr="00344923">
        <w:rPr>
          <w:rFonts w:ascii="Arial" w:hAnsi="Arial" w:cs="Arial"/>
          <w:color w:val="000000"/>
          <w:sz w:val="20"/>
          <w:lang w:val="en-GB"/>
        </w:rPr>
        <w:t xml:space="preserve">by </w:t>
      </w:r>
      <w:r w:rsidRPr="00344923">
        <w:rPr>
          <w:rFonts w:ascii="Arial" w:hAnsi="Arial" w:cs="Arial"/>
          <w:color w:val="000000"/>
          <w:sz w:val="20"/>
          <w:lang w:val="en-GB"/>
        </w:rPr>
        <w:t>over 400 stakeholders.</w:t>
      </w:r>
    </w:p>
    <w:p w:rsidR="002B486D" w:rsidRPr="00344923" w:rsidRDefault="002B486D" w:rsidP="00344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lang w:val="en-GB"/>
        </w:rPr>
      </w:pPr>
    </w:p>
    <w:p w:rsidR="0054732D" w:rsidRPr="00344923" w:rsidRDefault="0054732D" w:rsidP="00344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lang w:val="en-GB"/>
        </w:rPr>
      </w:pPr>
      <w:r w:rsidRPr="00344923">
        <w:rPr>
          <w:rFonts w:ascii="Arial" w:hAnsi="Arial" w:cs="Arial"/>
          <w:color w:val="000000"/>
          <w:sz w:val="20"/>
          <w:lang w:val="en-GB"/>
        </w:rPr>
        <w:t xml:space="preserve">This </w:t>
      </w:r>
      <w:r w:rsidR="00026CD8">
        <w:rPr>
          <w:rFonts w:ascii="Arial" w:hAnsi="Arial" w:cs="Arial"/>
          <w:color w:val="000000"/>
          <w:sz w:val="20"/>
          <w:lang w:val="en-GB"/>
        </w:rPr>
        <w:t>Manifesto is a work in progress</w:t>
      </w:r>
      <w:r w:rsidRPr="00344923">
        <w:rPr>
          <w:rFonts w:ascii="Arial" w:hAnsi="Arial" w:cs="Arial"/>
          <w:color w:val="000000"/>
          <w:sz w:val="20"/>
          <w:lang w:val="en-GB"/>
        </w:rPr>
        <w:t xml:space="preserve"> to be advanced through evidence based actions and cooperation between scientists, policy</w:t>
      </w:r>
      <w:r w:rsidR="002B486D" w:rsidRPr="00344923">
        <w:rPr>
          <w:rFonts w:ascii="Arial" w:hAnsi="Arial" w:cs="Arial"/>
          <w:color w:val="000000"/>
          <w:sz w:val="20"/>
          <w:lang w:val="en-GB"/>
        </w:rPr>
        <w:t xml:space="preserve"> </w:t>
      </w:r>
      <w:r w:rsidRPr="00344923">
        <w:rPr>
          <w:rFonts w:ascii="Arial" w:hAnsi="Arial" w:cs="Arial"/>
          <w:color w:val="000000"/>
          <w:sz w:val="20"/>
          <w:lang w:val="en-GB"/>
        </w:rPr>
        <w:t>makers and gender research scholars.</w:t>
      </w:r>
    </w:p>
    <w:p w:rsidR="0054732D" w:rsidRPr="00C847DC" w:rsidRDefault="0054732D" w:rsidP="00344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</w:p>
    <w:p w:rsidR="0054732D" w:rsidRPr="00344923" w:rsidRDefault="0054732D" w:rsidP="00344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lang w:val="en-GB"/>
        </w:rPr>
      </w:pPr>
      <w:r w:rsidRPr="00344923">
        <w:rPr>
          <w:rFonts w:ascii="Arial" w:hAnsi="Arial" w:cs="Arial"/>
          <w:b/>
          <w:bCs/>
          <w:i/>
          <w:sz w:val="20"/>
          <w:lang w:val="en-GB"/>
        </w:rPr>
        <w:t>We, the undersigned European scientists, scholars and researchers call for</w:t>
      </w:r>
      <w:r w:rsidR="00C847DC" w:rsidRPr="00344923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Pr="00344923">
        <w:rPr>
          <w:rFonts w:ascii="Arial" w:hAnsi="Arial" w:cs="Arial"/>
          <w:b/>
          <w:bCs/>
          <w:i/>
          <w:sz w:val="20"/>
          <w:lang w:val="en-GB"/>
        </w:rPr>
        <w:t>integrated and coordinated action on the gender dimension in research and</w:t>
      </w:r>
      <w:r w:rsidR="00C847DC" w:rsidRPr="00344923">
        <w:rPr>
          <w:rFonts w:ascii="Arial" w:hAnsi="Arial" w:cs="Arial"/>
          <w:b/>
          <w:bCs/>
          <w:i/>
          <w:sz w:val="20"/>
          <w:lang w:val="en-GB"/>
        </w:rPr>
        <w:t xml:space="preserve"> </w:t>
      </w:r>
      <w:r w:rsidRPr="00344923">
        <w:rPr>
          <w:rFonts w:ascii="Arial" w:hAnsi="Arial" w:cs="Arial"/>
          <w:b/>
          <w:bCs/>
          <w:i/>
          <w:sz w:val="20"/>
          <w:lang w:val="en-GB"/>
        </w:rPr>
        <w:t xml:space="preserve">innovation. </w:t>
      </w:r>
      <w:r w:rsidR="00C847DC" w:rsidRPr="00344923">
        <w:rPr>
          <w:rFonts w:ascii="Arial" w:hAnsi="Arial" w:cs="Arial"/>
          <w:b/>
          <w:bCs/>
          <w:i/>
          <w:sz w:val="20"/>
          <w:lang w:val="en-GB"/>
        </w:rPr>
        <w:t>St</w:t>
      </w:r>
      <w:r w:rsidRPr="00344923">
        <w:rPr>
          <w:rFonts w:ascii="Arial" w:hAnsi="Arial" w:cs="Arial"/>
          <w:b/>
          <w:bCs/>
          <w:i/>
          <w:sz w:val="20"/>
          <w:lang w:val="en-GB"/>
        </w:rPr>
        <w:t xml:space="preserve">riving to enhance the European Research </w:t>
      </w:r>
      <w:r w:rsidR="00344923">
        <w:rPr>
          <w:rFonts w:ascii="Arial" w:hAnsi="Arial" w:cs="Arial"/>
          <w:b/>
          <w:bCs/>
          <w:i/>
          <w:sz w:val="20"/>
          <w:lang w:val="en-GB"/>
        </w:rPr>
        <w:t xml:space="preserve">Area </w:t>
      </w:r>
      <w:r w:rsidRPr="00344923">
        <w:rPr>
          <w:rFonts w:ascii="Arial" w:hAnsi="Arial" w:cs="Arial"/>
          <w:b/>
          <w:bCs/>
          <w:i/>
          <w:sz w:val="20"/>
          <w:lang w:val="en-GB"/>
        </w:rPr>
        <w:t>and Innovation Union, we wish to</w:t>
      </w:r>
      <w:r w:rsidRPr="00344923">
        <w:rPr>
          <w:rFonts w:ascii="Arial" w:hAnsi="Arial" w:cs="Arial"/>
          <w:b/>
          <w:bCs/>
          <w:sz w:val="20"/>
          <w:lang w:val="en-GB"/>
        </w:rPr>
        <w:t>:</w:t>
      </w:r>
    </w:p>
    <w:p w:rsidR="00456526" w:rsidRDefault="0054732D" w:rsidP="00344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2B486D">
        <w:rPr>
          <w:rFonts w:ascii="Arial" w:hAnsi="Arial" w:cs="Arial"/>
          <w:color w:val="7DBB52"/>
          <w:sz w:val="66"/>
          <w:szCs w:val="66"/>
          <w:lang w:val="en-GB"/>
        </w:rPr>
        <w:t>1</w:t>
      </w:r>
      <w:r w:rsidR="003F50D8">
        <w:rPr>
          <w:rFonts w:ascii="Arial" w:hAnsi="Arial" w:cs="Arial"/>
          <w:color w:val="7DBB52"/>
          <w:sz w:val="66"/>
          <w:szCs w:val="66"/>
          <w:lang w:val="en-GB"/>
        </w:rPr>
        <w:t xml:space="preserve"> </w:t>
      </w:r>
      <w:r w:rsidRPr="003F50D8">
        <w:rPr>
          <w:rFonts w:ascii="Arial" w:hAnsi="Arial" w:cs="Arial"/>
          <w:b/>
          <w:sz w:val="24"/>
          <w:lang w:val="en-GB"/>
        </w:rPr>
        <w:t>Recognize</w:t>
      </w:r>
      <w:r w:rsidRPr="002B486D">
        <w:rPr>
          <w:rFonts w:ascii="Arial" w:hAnsi="Arial" w:cs="Arial"/>
          <w:color w:val="7DBB52"/>
          <w:lang w:val="en-GB"/>
        </w:rPr>
        <w:t xml:space="preserve"> </w:t>
      </w:r>
      <w:r w:rsidRPr="002B486D">
        <w:rPr>
          <w:rFonts w:ascii="Arial" w:hAnsi="Arial" w:cs="Arial"/>
          <w:color w:val="000000"/>
          <w:lang w:val="en-GB"/>
        </w:rPr>
        <w:t>that past EU Framework Programmes have failed to engage, benefit,</w:t>
      </w:r>
      <w:r w:rsidR="002B486D">
        <w:rPr>
          <w:rFonts w:ascii="Arial" w:hAnsi="Arial" w:cs="Arial"/>
          <w:color w:val="000000"/>
          <w:lang w:val="en-GB"/>
        </w:rPr>
        <w:t xml:space="preserve"> </w:t>
      </w:r>
      <w:r w:rsidRPr="002B486D">
        <w:rPr>
          <w:rFonts w:ascii="Arial" w:hAnsi="Arial" w:cs="Arial"/>
          <w:color w:val="000000"/>
          <w:lang w:val="en-GB"/>
        </w:rPr>
        <w:t>and promote women to the same extent as men (still less than 20% of senior Grade A posts are</w:t>
      </w:r>
      <w:r w:rsidR="002B486D">
        <w:rPr>
          <w:rFonts w:ascii="Arial" w:hAnsi="Arial" w:cs="Arial"/>
          <w:color w:val="000000"/>
          <w:lang w:val="en-GB"/>
        </w:rPr>
        <w:t xml:space="preserve"> </w:t>
      </w:r>
      <w:r w:rsidR="00456526">
        <w:rPr>
          <w:rFonts w:ascii="Arial" w:hAnsi="Arial" w:cs="Arial"/>
          <w:color w:val="000000"/>
          <w:lang w:val="en-GB"/>
        </w:rPr>
        <w:t xml:space="preserve">awarded to women). </w:t>
      </w:r>
      <w:r w:rsidRPr="002B486D">
        <w:rPr>
          <w:rFonts w:ascii="Arial" w:hAnsi="Arial" w:cs="Arial"/>
          <w:color w:val="000000"/>
          <w:lang w:val="en-GB"/>
        </w:rPr>
        <w:t xml:space="preserve">The </w:t>
      </w:r>
      <w:r w:rsidR="003F50D8">
        <w:rPr>
          <w:rFonts w:ascii="Arial" w:hAnsi="Arial" w:cs="Arial"/>
          <w:color w:val="000000"/>
          <w:lang w:val="en-GB"/>
        </w:rPr>
        <w:t xml:space="preserve">EC needs to ensure that the gender imbalance is corrected in HORIZON 2020.  </w:t>
      </w:r>
      <w:r w:rsidRPr="002B486D">
        <w:rPr>
          <w:rFonts w:ascii="Arial" w:hAnsi="Arial" w:cs="Arial"/>
          <w:color w:val="000000"/>
          <w:lang w:val="en-GB"/>
        </w:rPr>
        <w:t>Amsterdam Treaty provides the legal basis requiring that “Each Directorate-General is responsible for</w:t>
      </w:r>
      <w:r w:rsidR="002B486D">
        <w:rPr>
          <w:rFonts w:ascii="Arial" w:hAnsi="Arial" w:cs="Arial"/>
          <w:color w:val="000000"/>
          <w:lang w:val="en-GB"/>
        </w:rPr>
        <w:t xml:space="preserve"> </w:t>
      </w:r>
      <w:r w:rsidRPr="002B486D">
        <w:rPr>
          <w:rFonts w:ascii="Arial" w:hAnsi="Arial" w:cs="Arial"/>
          <w:color w:val="000000"/>
          <w:lang w:val="en-GB"/>
        </w:rPr>
        <w:t>mainstreaming equal oppo</w:t>
      </w:r>
      <w:r w:rsidR="00456526">
        <w:rPr>
          <w:rFonts w:ascii="Arial" w:hAnsi="Arial" w:cs="Arial"/>
          <w:color w:val="000000"/>
          <w:lang w:val="en-GB"/>
        </w:rPr>
        <w:t>rtunities into its policy areas</w:t>
      </w:r>
      <w:r w:rsidR="00344923" w:rsidRPr="00344923">
        <w:rPr>
          <w:rFonts w:ascii="Arial" w:hAnsi="Arial" w:cs="Arial"/>
          <w:color w:val="000000"/>
          <w:vertAlign w:val="superscript"/>
          <w:lang w:val="en-GB"/>
        </w:rPr>
        <w:t>4</w:t>
      </w:r>
      <w:r w:rsidR="003F50D8">
        <w:rPr>
          <w:rFonts w:ascii="Arial" w:hAnsi="Arial" w:cs="Arial"/>
          <w:color w:val="000000"/>
          <w:lang w:val="en-GB"/>
        </w:rPr>
        <w:t xml:space="preserve">.”  The solid evidence </w:t>
      </w:r>
      <w:r w:rsidR="003F50D8" w:rsidRPr="002B486D">
        <w:rPr>
          <w:rFonts w:ascii="Arial" w:hAnsi="Arial" w:cs="Arial"/>
          <w:color w:val="000000"/>
          <w:lang w:val="en-GB"/>
        </w:rPr>
        <w:t>show</w:t>
      </w:r>
      <w:r w:rsidR="003F50D8">
        <w:rPr>
          <w:rFonts w:ascii="Arial" w:hAnsi="Arial" w:cs="Arial"/>
          <w:color w:val="000000"/>
          <w:lang w:val="en-GB"/>
        </w:rPr>
        <w:t>ing</w:t>
      </w:r>
      <w:r w:rsidR="003F50D8" w:rsidRPr="002B486D">
        <w:rPr>
          <w:rFonts w:ascii="Arial" w:hAnsi="Arial" w:cs="Arial"/>
          <w:color w:val="000000"/>
          <w:lang w:val="en-GB"/>
        </w:rPr>
        <w:t xml:space="preserve"> how gender inequalities can</w:t>
      </w:r>
      <w:r w:rsidR="003F50D8">
        <w:rPr>
          <w:rFonts w:ascii="Arial" w:hAnsi="Arial" w:cs="Arial"/>
          <w:color w:val="000000"/>
          <w:lang w:val="en-GB"/>
        </w:rPr>
        <w:t xml:space="preserve"> </w:t>
      </w:r>
      <w:r w:rsidR="003F50D8" w:rsidRPr="002B486D">
        <w:rPr>
          <w:rFonts w:ascii="Arial" w:hAnsi="Arial" w:cs="Arial"/>
          <w:color w:val="000000"/>
          <w:lang w:val="en-GB"/>
        </w:rPr>
        <w:t>negatively impact on the quality of scientific research</w:t>
      </w:r>
      <w:r w:rsidR="003F50D8">
        <w:rPr>
          <w:rFonts w:ascii="Arial" w:hAnsi="Arial" w:cs="Arial"/>
          <w:color w:val="000000"/>
          <w:lang w:val="en-GB"/>
        </w:rPr>
        <w:t xml:space="preserve"> shoul</w:t>
      </w:r>
      <w:r w:rsidR="001A5100">
        <w:rPr>
          <w:rFonts w:ascii="Arial" w:hAnsi="Arial" w:cs="Arial"/>
          <w:color w:val="000000"/>
          <w:lang w:val="en-GB"/>
        </w:rPr>
        <w:t xml:space="preserve">d inform all levels of </w:t>
      </w:r>
      <w:r w:rsidR="00D56743">
        <w:rPr>
          <w:rFonts w:ascii="Arial" w:hAnsi="Arial" w:cs="Arial"/>
          <w:color w:val="000000"/>
          <w:lang w:val="en-GB"/>
        </w:rPr>
        <w:t>R&amp;D budget</w:t>
      </w:r>
      <w:r w:rsidR="001A5100">
        <w:rPr>
          <w:rFonts w:ascii="Arial" w:hAnsi="Arial" w:cs="Arial"/>
          <w:color w:val="000000"/>
          <w:lang w:val="en-GB"/>
        </w:rPr>
        <w:t xml:space="preserve"> management</w:t>
      </w:r>
      <w:r w:rsidR="003F50D8">
        <w:rPr>
          <w:rFonts w:ascii="Arial" w:hAnsi="Arial" w:cs="Arial"/>
          <w:color w:val="000000"/>
          <w:lang w:val="en-GB"/>
        </w:rPr>
        <w:t>, at the national level, by research agencies</w:t>
      </w:r>
      <w:r w:rsidR="001A5100">
        <w:rPr>
          <w:rFonts w:ascii="Arial" w:hAnsi="Arial" w:cs="Arial"/>
          <w:color w:val="000000"/>
          <w:lang w:val="en-GB"/>
        </w:rPr>
        <w:t>,</w:t>
      </w:r>
      <w:r w:rsidR="003F50D8">
        <w:rPr>
          <w:rFonts w:ascii="Arial" w:hAnsi="Arial" w:cs="Arial"/>
          <w:color w:val="000000"/>
          <w:lang w:val="en-GB"/>
        </w:rPr>
        <w:t xml:space="preserve"> and universities</w:t>
      </w:r>
      <w:r w:rsidRPr="002B486D">
        <w:rPr>
          <w:rFonts w:ascii="Arial" w:hAnsi="Arial" w:cs="Arial"/>
          <w:color w:val="000000"/>
          <w:lang w:val="en-GB"/>
        </w:rPr>
        <w:t>. Continuing dialogue between policy makers, scientists</w:t>
      </w:r>
      <w:r w:rsidR="002B486D">
        <w:rPr>
          <w:rFonts w:ascii="Arial" w:hAnsi="Arial" w:cs="Arial"/>
          <w:color w:val="000000"/>
          <w:lang w:val="en-GB"/>
        </w:rPr>
        <w:t xml:space="preserve"> </w:t>
      </w:r>
      <w:r w:rsidRPr="002B486D">
        <w:rPr>
          <w:rFonts w:ascii="Arial" w:hAnsi="Arial" w:cs="Arial"/>
          <w:color w:val="000000"/>
          <w:lang w:val="en-GB"/>
        </w:rPr>
        <w:t>and gender research experts will help ensure that mainstreaming actions bring about the desired gender</w:t>
      </w:r>
      <w:r w:rsidR="003F50D8">
        <w:rPr>
          <w:rFonts w:ascii="Arial" w:hAnsi="Arial" w:cs="Arial"/>
          <w:color w:val="000000"/>
          <w:lang w:val="en-GB"/>
        </w:rPr>
        <w:t xml:space="preserve"> e</w:t>
      </w:r>
      <w:r w:rsidRPr="002B486D">
        <w:rPr>
          <w:rFonts w:ascii="Arial" w:hAnsi="Arial" w:cs="Arial"/>
          <w:color w:val="000000"/>
          <w:lang w:val="en-GB"/>
        </w:rPr>
        <w:t>quality</w:t>
      </w:r>
      <w:r w:rsidR="007A1327">
        <w:rPr>
          <w:rFonts w:ascii="Arial" w:hAnsi="Arial" w:cs="Arial"/>
          <w:color w:val="000000"/>
          <w:lang w:val="en-GB"/>
        </w:rPr>
        <w:t xml:space="preserve"> </w:t>
      </w:r>
      <w:r w:rsidR="00646ADD">
        <w:rPr>
          <w:rFonts w:ascii="Arial" w:hAnsi="Arial" w:cs="Arial"/>
          <w:color w:val="000000"/>
          <w:lang w:val="en-GB"/>
        </w:rPr>
        <w:t>i</w:t>
      </w:r>
      <w:r w:rsidRPr="002B486D">
        <w:rPr>
          <w:rFonts w:ascii="Arial" w:hAnsi="Arial" w:cs="Arial"/>
          <w:color w:val="000000"/>
          <w:lang w:val="en-GB"/>
        </w:rPr>
        <w:t>mprovements.</w:t>
      </w:r>
    </w:p>
    <w:p w:rsidR="0054732D" w:rsidRPr="002B486D" w:rsidRDefault="0054732D" w:rsidP="00344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2B486D">
        <w:rPr>
          <w:rFonts w:ascii="Arial" w:hAnsi="Arial" w:cs="Arial"/>
          <w:color w:val="7DBB52"/>
          <w:sz w:val="65"/>
          <w:szCs w:val="65"/>
          <w:lang w:val="en-GB"/>
        </w:rPr>
        <w:t>2</w:t>
      </w:r>
      <w:r w:rsidR="003F50D8">
        <w:rPr>
          <w:rFonts w:ascii="Arial" w:hAnsi="Arial" w:cs="Arial"/>
          <w:color w:val="7DBB52"/>
          <w:sz w:val="65"/>
          <w:szCs w:val="65"/>
          <w:lang w:val="en-GB"/>
        </w:rPr>
        <w:t xml:space="preserve"> </w:t>
      </w:r>
      <w:r w:rsidRPr="003F50D8">
        <w:rPr>
          <w:rFonts w:ascii="Arial" w:hAnsi="Arial" w:cs="Arial"/>
          <w:b/>
          <w:sz w:val="24"/>
          <w:lang w:val="en-GB"/>
        </w:rPr>
        <w:t>Ensure</w:t>
      </w:r>
      <w:r w:rsidRPr="002B486D">
        <w:rPr>
          <w:rFonts w:ascii="Arial" w:hAnsi="Arial" w:cs="Arial"/>
          <w:color w:val="7DBB52"/>
          <w:lang w:val="en-GB"/>
        </w:rPr>
        <w:t xml:space="preserve"> </w:t>
      </w:r>
      <w:r w:rsidRPr="002B486D">
        <w:rPr>
          <w:rFonts w:ascii="Arial" w:hAnsi="Arial" w:cs="Arial"/>
          <w:color w:val="000000"/>
          <w:lang w:val="en-GB"/>
        </w:rPr>
        <w:t>that explicit requirements to address gender issues are included when the priorities of HORIZON</w:t>
      </w:r>
      <w:r w:rsidR="002B486D">
        <w:rPr>
          <w:rFonts w:ascii="Arial" w:hAnsi="Arial" w:cs="Arial"/>
          <w:color w:val="000000"/>
          <w:lang w:val="en-GB"/>
        </w:rPr>
        <w:t xml:space="preserve"> </w:t>
      </w:r>
      <w:r w:rsidRPr="002B486D">
        <w:rPr>
          <w:rFonts w:ascii="Arial" w:hAnsi="Arial" w:cs="Arial"/>
          <w:color w:val="000000"/>
          <w:lang w:val="en-GB"/>
        </w:rPr>
        <w:t>2020 are translated into specific research Calls. Ensure that the individual budgetary commitments</w:t>
      </w:r>
      <w:r w:rsidR="002B486D">
        <w:rPr>
          <w:rFonts w:ascii="Arial" w:hAnsi="Arial" w:cs="Arial"/>
          <w:color w:val="000000"/>
          <w:lang w:val="en-GB"/>
        </w:rPr>
        <w:t xml:space="preserve"> </w:t>
      </w:r>
      <w:r w:rsidR="00E177C3">
        <w:rPr>
          <w:rFonts w:ascii="Arial" w:hAnsi="Arial" w:cs="Arial"/>
          <w:color w:val="000000"/>
          <w:lang w:val="en-GB"/>
        </w:rPr>
        <w:t>are seen as investment in society and include flexible financial measures to incorporate</w:t>
      </w:r>
      <w:r w:rsidRPr="002B486D">
        <w:rPr>
          <w:rFonts w:ascii="Arial" w:hAnsi="Arial" w:cs="Arial"/>
          <w:color w:val="000000"/>
          <w:lang w:val="en-GB"/>
        </w:rPr>
        <w:t xml:space="preserve"> the gender dimension: a) as part of research design and process; b) in</w:t>
      </w:r>
      <w:r w:rsidR="002B486D">
        <w:rPr>
          <w:rFonts w:ascii="Arial" w:hAnsi="Arial" w:cs="Arial"/>
          <w:color w:val="000000"/>
          <w:lang w:val="en-GB"/>
        </w:rPr>
        <w:t xml:space="preserve"> </w:t>
      </w:r>
      <w:r w:rsidRPr="002B486D">
        <w:rPr>
          <w:rFonts w:ascii="Arial" w:hAnsi="Arial" w:cs="Arial"/>
          <w:color w:val="000000"/>
          <w:lang w:val="en-GB"/>
        </w:rPr>
        <w:t>creating balanced teams; and c) in enabling researcher and leadership training.</w:t>
      </w:r>
      <w:r w:rsidR="002B486D">
        <w:rPr>
          <w:rFonts w:ascii="Arial" w:hAnsi="Arial" w:cs="Arial"/>
          <w:color w:val="000000"/>
          <w:lang w:val="en-GB"/>
        </w:rPr>
        <w:t xml:space="preserve"> </w:t>
      </w:r>
      <w:r w:rsidR="002B486D">
        <w:rPr>
          <w:rFonts w:ascii="Arial" w:hAnsi="Arial" w:cs="Arial"/>
          <w:color w:val="000000"/>
          <w:lang w:val="en-GB"/>
        </w:rPr>
        <w:br/>
      </w:r>
      <w:r w:rsidRPr="002B486D">
        <w:rPr>
          <w:rFonts w:ascii="Arial" w:hAnsi="Arial" w:cs="Arial"/>
          <w:color w:val="000000"/>
          <w:lang w:val="en-GB"/>
        </w:rPr>
        <w:t>The strong societal focus that defines the HORIZON 2020 priority areas will require interdisciplinary solutions. Sensitivity to gender issues</w:t>
      </w:r>
      <w:r w:rsidR="002B486D">
        <w:rPr>
          <w:rFonts w:ascii="Arial" w:hAnsi="Arial" w:cs="Arial"/>
          <w:color w:val="000000"/>
          <w:lang w:val="en-GB"/>
        </w:rPr>
        <w:t xml:space="preserve"> </w:t>
      </w:r>
      <w:r w:rsidRPr="002B486D">
        <w:rPr>
          <w:rFonts w:ascii="Arial" w:hAnsi="Arial" w:cs="Arial"/>
          <w:color w:val="000000"/>
          <w:lang w:val="en-GB"/>
        </w:rPr>
        <w:t>promotes such connections and creates new opportunities for knowledge transfer that increase markets for</w:t>
      </w:r>
      <w:r w:rsidR="002B486D">
        <w:rPr>
          <w:rFonts w:ascii="Arial" w:hAnsi="Arial" w:cs="Arial"/>
          <w:color w:val="000000"/>
          <w:lang w:val="en-GB"/>
        </w:rPr>
        <w:t xml:space="preserve"> </w:t>
      </w:r>
      <w:r w:rsidRPr="002B486D">
        <w:rPr>
          <w:rFonts w:ascii="Arial" w:hAnsi="Arial" w:cs="Arial"/>
          <w:color w:val="000000"/>
          <w:lang w:val="en-GB"/>
        </w:rPr>
        <w:t>scientific knowledge.</w:t>
      </w:r>
    </w:p>
    <w:p w:rsidR="0054732D" w:rsidRPr="002B486D" w:rsidRDefault="0054732D" w:rsidP="00344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2B486D">
        <w:rPr>
          <w:rFonts w:ascii="Arial" w:hAnsi="Arial" w:cs="Arial"/>
          <w:color w:val="7DBB52"/>
          <w:sz w:val="65"/>
          <w:szCs w:val="65"/>
          <w:lang w:val="en-GB"/>
        </w:rPr>
        <w:t>3</w:t>
      </w:r>
      <w:r w:rsidR="00E177C3">
        <w:rPr>
          <w:rFonts w:ascii="Arial" w:hAnsi="Arial" w:cs="Arial"/>
          <w:color w:val="7DBB52"/>
          <w:sz w:val="65"/>
          <w:szCs w:val="65"/>
          <w:lang w:val="en-GB"/>
        </w:rPr>
        <w:t xml:space="preserve"> </w:t>
      </w:r>
      <w:r w:rsidRPr="00E177C3">
        <w:rPr>
          <w:rFonts w:ascii="Arial" w:hAnsi="Arial" w:cs="Arial"/>
          <w:b/>
          <w:sz w:val="24"/>
          <w:lang w:val="en-GB"/>
        </w:rPr>
        <w:t>Move</w:t>
      </w:r>
      <w:r w:rsidRPr="002B486D">
        <w:rPr>
          <w:rFonts w:ascii="Arial" w:hAnsi="Arial" w:cs="Arial"/>
          <w:color w:val="7DBB52"/>
          <w:lang w:val="en-GB"/>
        </w:rPr>
        <w:t xml:space="preserve"> </w:t>
      </w:r>
      <w:r w:rsidR="00E177C3">
        <w:rPr>
          <w:rFonts w:ascii="Arial" w:hAnsi="Arial" w:cs="Arial"/>
          <w:color w:val="000000"/>
          <w:lang w:val="en-GB"/>
        </w:rPr>
        <w:t xml:space="preserve">towards </w:t>
      </w:r>
      <w:r w:rsidRPr="002B486D">
        <w:rPr>
          <w:rFonts w:ascii="Arial" w:hAnsi="Arial" w:cs="Arial"/>
          <w:color w:val="000000"/>
          <w:lang w:val="en-GB"/>
        </w:rPr>
        <w:t>more gender balanced, collective and cooperative systems that: a) welcome diverse</w:t>
      </w:r>
      <w:r w:rsidR="002B486D">
        <w:rPr>
          <w:rFonts w:ascii="Arial" w:hAnsi="Arial" w:cs="Arial"/>
          <w:color w:val="000000"/>
          <w:lang w:val="en-GB"/>
        </w:rPr>
        <w:t xml:space="preserve"> </w:t>
      </w:r>
      <w:r w:rsidRPr="002B486D">
        <w:rPr>
          <w:rFonts w:ascii="Arial" w:hAnsi="Arial" w:cs="Arial"/>
          <w:color w:val="000000"/>
          <w:lang w:val="en-GB"/>
        </w:rPr>
        <w:t>leadership styles; b) facilitate more distributed problem solving; c) adopt fair assessment criteria that equally</w:t>
      </w:r>
      <w:r w:rsidR="002B486D">
        <w:rPr>
          <w:rFonts w:ascii="Arial" w:hAnsi="Arial" w:cs="Arial"/>
          <w:color w:val="000000"/>
          <w:lang w:val="en-GB"/>
        </w:rPr>
        <w:t xml:space="preserve"> </w:t>
      </w:r>
      <w:r w:rsidRPr="002B486D">
        <w:rPr>
          <w:rFonts w:ascii="Arial" w:hAnsi="Arial" w:cs="Arial"/>
          <w:color w:val="000000"/>
          <w:lang w:val="en-GB"/>
        </w:rPr>
        <w:t xml:space="preserve">value the inputs </w:t>
      </w:r>
      <w:r w:rsidR="002B486D">
        <w:rPr>
          <w:rFonts w:ascii="Arial" w:hAnsi="Arial" w:cs="Arial"/>
          <w:color w:val="000000"/>
          <w:lang w:val="en-GB"/>
        </w:rPr>
        <w:t xml:space="preserve">of all involved; and d) improve </w:t>
      </w:r>
      <w:r w:rsidRPr="002B486D">
        <w:rPr>
          <w:rFonts w:ascii="Arial" w:hAnsi="Arial" w:cs="Arial"/>
          <w:color w:val="000000"/>
          <w:lang w:val="en-GB"/>
        </w:rPr>
        <w:t>opportunities for different members of society to benefit</w:t>
      </w:r>
      <w:r w:rsidR="002B486D">
        <w:rPr>
          <w:rFonts w:ascii="Arial" w:hAnsi="Arial" w:cs="Arial"/>
          <w:color w:val="000000"/>
          <w:lang w:val="en-GB"/>
        </w:rPr>
        <w:t xml:space="preserve"> </w:t>
      </w:r>
      <w:r w:rsidRPr="002B486D">
        <w:rPr>
          <w:rFonts w:ascii="Arial" w:hAnsi="Arial" w:cs="Arial"/>
          <w:color w:val="000000"/>
          <w:lang w:val="en-GB"/>
        </w:rPr>
        <w:t>from science.</w:t>
      </w:r>
    </w:p>
    <w:p w:rsidR="0054732D" w:rsidRPr="002B486D" w:rsidRDefault="0054732D" w:rsidP="00344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2B486D">
        <w:rPr>
          <w:rFonts w:ascii="Arial" w:hAnsi="Arial" w:cs="Arial"/>
          <w:color w:val="000000"/>
          <w:lang w:val="en-GB"/>
        </w:rPr>
        <w:t>Researcher team (gender) diversity leads to diversity of ideas and thus increases scientific excellence.</w:t>
      </w:r>
      <w:r w:rsidR="002B486D">
        <w:rPr>
          <w:rFonts w:ascii="Arial" w:hAnsi="Arial" w:cs="Arial"/>
          <w:color w:val="000000"/>
          <w:lang w:val="en-GB"/>
        </w:rPr>
        <w:t xml:space="preserve"> </w:t>
      </w:r>
      <w:r w:rsidRPr="002B486D">
        <w:rPr>
          <w:rFonts w:ascii="Arial" w:hAnsi="Arial" w:cs="Arial"/>
          <w:color w:val="000000"/>
          <w:lang w:val="en-GB"/>
        </w:rPr>
        <w:t>Furthermore, gender balance in teams has been shown to increase the collective intelligence of the team.</w:t>
      </w:r>
    </w:p>
    <w:p w:rsidR="0054732D" w:rsidRPr="002B486D" w:rsidRDefault="0054732D" w:rsidP="00344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2B486D">
        <w:rPr>
          <w:rFonts w:ascii="Arial" w:hAnsi="Arial" w:cs="Arial"/>
          <w:color w:val="000000"/>
          <w:lang w:val="en-GB"/>
        </w:rPr>
        <w:t>Sensitivity to gender issues enhances opportunities for stimulating the research process.</w:t>
      </w:r>
    </w:p>
    <w:p w:rsidR="0054732D" w:rsidRPr="002B486D" w:rsidRDefault="0054732D" w:rsidP="00344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2B486D">
        <w:rPr>
          <w:rFonts w:ascii="Arial" w:hAnsi="Arial" w:cs="Arial"/>
          <w:color w:val="7DBB52"/>
          <w:sz w:val="66"/>
          <w:szCs w:val="66"/>
          <w:lang w:val="en-GB"/>
        </w:rPr>
        <w:t>4</w:t>
      </w:r>
      <w:r w:rsidR="00E177C3">
        <w:rPr>
          <w:rFonts w:ascii="Arial" w:hAnsi="Arial" w:cs="Arial"/>
          <w:color w:val="7DBB52"/>
          <w:sz w:val="66"/>
          <w:szCs w:val="66"/>
          <w:lang w:val="en-GB"/>
        </w:rPr>
        <w:t xml:space="preserve"> </w:t>
      </w:r>
      <w:r w:rsidR="000D55FE">
        <w:rPr>
          <w:rFonts w:ascii="Arial" w:hAnsi="Arial" w:cs="Arial"/>
          <w:b/>
          <w:sz w:val="24"/>
          <w:lang w:val="en-GB"/>
        </w:rPr>
        <w:t>Consider</w:t>
      </w:r>
      <w:r w:rsidRPr="002B486D">
        <w:rPr>
          <w:rFonts w:ascii="Arial" w:hAnsi="Arial" w:cs="Arial"/>
          <w:color w:val="7DBB52"/>
          <w:lang w:val="en-GB"/>
        </w:rPr>
        <w:t xml:space="preserve"> </w:t>
      </w:r>
      <w:r w:rsidRPr="002B486D">
        <w:rPr>
          <w:rFonts w:ascii="Arial" w:hAnsi="Arial" w:cs="Arial"/>
          <w:color w:val="000000"/>
          <w:lang w:val="en-GB"/>
        </w:rPr>
        <w:t>“whether, and in what sense, sex and gender are relevant in the objectives and methodology of</w:t>
      </w:r>
      <w:r w:rsidR="002B486D">
        <w:rPr>
          <w:rFonts w:ascii="Arial" w:hAnsi="Arial" w:cs="Arial"/>
          <w:color w:val="000000"/>
          <w:lang w:val="en-GB"/>
        </w:rPr>
        <w:t xml:space="preserve"> </w:t>
      </w:r>
      <w:r w:rsidRPr="002B486D">
        <w:rPr>
          <w:rFonts w:ascii="Arial" w:hAnsi="Arial" w:cs="Arial"/>
          <w:color w:val="000000"/>
          <w:lang w:val="en-GB"/>
        </w:rPr>
        <w:t>the project” to ensure excellence in research. This, key question must be asked by researchers, research</w:t>
      </w:r>
      <w:r w:rsidR="002B486D">
        <w:rPr>
          <w:rFonts w:ascii="Arial" w:hAnsi="Arial" w:cs="Arial"/>
          <w:color w:val="000000"/>
          <w:lang w:val="en-GB"/>
        </w:rPr>
        <w:t xml:space="preserve"> </w:t>
      </w:r>
      <w:r w:rsidRPr="002B486D">
        <w:rPr>
          <w:rFonts w:ascii="Arial" w:hAnsi="Arial" w:cs="Arial"/>
          <w:color w:val="000000"/>
          <w:lang w:val="en-GB"/>
        </w:rPr>
        <w:t>funders, evaluators, reviewers and journal editors. Evidence demonstrates that the assertion that science is</w:t>
      </w:r>
      <w:r w:rsidR="00C847DC">
        <w:rPr>
          <w:rFonts w:ascii="Arial" w:hAnsi="Arial" w:cs="Arial"/>
          <w:color w:val="000000"/>
          <w:lang w:val="en-GB"/>
        </w:rPr>
        <w:t xml:space="preserve"> </w:t>
      </w:r>
      <w:r w:rsidRPr="002B486D">
        <w:rPr>
          <w:rFonts w:ascii="Arial" w:hAnsi="Arial" w:cs="Arial"/>
          <w:color w:val="000000"/>
          <w:lang w:val="en-GB"/>
        </w:rPr>
        <w:t>gender neutral is not the case. When gender is not taken into account, research often results in different</w:t>
      </w:r>
      <w:r w:rsidR="00C847DC">
        <w:rPr>
          <w:rFonts w:ascii="Arial" w:hAnsi="Arial" w:cs="Arial"/>
          <w:color w:val="000000"/>
          <w:lang w:val="en-GB"/>
        </w:rPr>
        <w:t xml:space="preserve"> </w:t>
      </w:r>
      <w:r w:rsidRPr="002B486D">
        <w:rPr>
          <w:rFonts w:ascii="Arial" w:hAnsi="Arial" w:cs="Arial"/>
          <w:color w:val="000000"/>
          <w:lang w:val="en-GB"/>
        </w:rPr>
        <w:t xml:space="preserve">health and safety outcomes for women and men. Researchers also need to </w:t>
      </w:r>
      <w:r w:rsidR="00E177C3">
        <w:rPr>
          <w:rFonts w:ascii="Arial" w:hAnsi="Arial" w:cs="Arial"/>
          <w:color w:val="000000"/>
          <w:lang w:val="en-GB"/>
        </w:rPr>
        <w:t xml:space="preserve">question how </w:t>
      </w:r>
      <w:r w:rsidRPr="002B486D">
        <w:rPr>
          <w:rFonts w:ascii="Arial" w:hAnsi="Arial" w:cs="Arial"/>
          <w:color w:val="000000"/>
          <w:lang w:val="en-GB"/>
        </w:rPr>
        <w:t xml:space="preserve">to ensure that </w:t>
      </w:r>
      <w:r w:rsidR="00E177C3">
        <w:rPr>
          <w:rFonts w:ascii="Arial" w:hAnsi="Arial" w:cs="Arial"/>
          <w:color w:val="000000"/>
          <w:lang w:val="en-GB"/>
        </w:rPr>
        <w:t xml:space="preserve">the </w:t>
      </w:r>
      <w:r w:rsidRPr="002B486D">
        <w:rPr>
          <w:rFonts w:ascii="Arial" w:hAnsi="Arial" w:cs="Arial"/>
          <w:color w:val="000000"/>
          <w:lang w:val="en-GB"/>
        </w:rPr>
        <w:t xml:space="preserve">products and services </w:t>
      </w:r>
      <w:r w:rsidR="00D56743">
        <w:rPr>
          <w:rFonts w:ascii="Arial" w:hAnsi="Arial" w:cs="Arial"/>
          <w:color w:val="000000"/>
          <w:lang w:val="en-GB"/>
        </w:rPr>
        <w:t>they help develop</w:t>
      </w:r>
      <w:r w:rsidR="00E177C3">
        <w:rPr>
          <w:rFonts w:ascii="Arial" w:hAnsi="Arial" w:cs="Arial"/>
          <w:color w:val="000000"/>
          <w:lang w:val="en-GB"/>
        </w:rPr>
        <w:t xml:space="preserve"> </w:t>
      </w:r>
      <w:r w:rsidR="00D56743">
        <w:rPr>
          <w:rFonts w:ascii="Arial" w:hAnsi="Arial" w:cs="Arial"/>
          <w:color w:val="000000"/>
          <w:lang w:val="en-GB"/>
        </w:rPr>
        <w:t>benefit</w:t>
      </w:r>
      <w:r w:rsidR="00C847DC">
        <w:rPr>
          <w:rFonts w:ascii="Arial" w:hAnsi="Arial" w:cs="Arial"/>
          <w:color w:val="000000"/>
          <w:lang w:val="en-GB"/>
        </w:rPr>
        <w:t xml:space="preserve"> </w:t>
      </w:r>
      <w:r w:rsidRPr="002B486D">
        <w:rPr>
          <w:rFonts w:ascii="Arial" w:hAnsi="Arial" w:cs="Arial"/>
          <w:color w:val="000000"/>
          <w:lang w:val="en-GB"/>
        </w:rPr>
        <w:t>both women and men.</w:t>
      </w:r>
    </w:p>
    <w:p w:rsidR="0054732D" w:rsidRPr="002B486D" w:rsidRDefault="0054732D" w:rsidP="00344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2B486D">
        <w:rPr>
          <w:rFonts w:ascii="Arial" w:hAnsi="Arial" w:cs="Arial"/>
          <w:color w:val="7DBB52"/>
          <w:sz w:val="66"/>
          <w:szCs w:val="66"/>
          <w:lang w:val="en-GB"/>
        </w:rPr>
        <w:t>5</w:t>
      </w:r>
      <w:r w:rsidR="00E177C3">
        <w:rPr>
          <w:rFonts w:ascii="Arial" w:hAnsi="Arial" w:cs="Arial"/>
          <w:color w:val="7DBB52"/>
          <w:sz w:val="66"/>
          <w:szCs w:val="66"/>
          <w:lang w:val="en-GB"/>
        </w:rPr>
        <w:t xml:space="preserve"> </w:t>
      </w:r>
      <w:r w:rsidR="00E177C3">
        <w:rPr>
          <w:rFonts w:ascii="Arial" w:hAnsi="Arial" w:cs="Arial"/>
          <w:b/>
          <w:sz w:val="24"/>
          <w:lang w:val="en-GB"/>
        </w:rPr>
        <w:t xml:space="preserve">Assess </w:t>
      </w:r>
      <w:r w:rsidR="00E177C3" w:rsidRPr="00E177C3">
        <w:rPr>
          <w:rFonts w:ascii="Arial" w:hAnsi="Arial" w:cs="Arial"/>
          <w:lang w:val="en-GB"/>
        </w:rPr>
        <w:t>the merit</w:t>
      </w:r>
      <w:r w:rsidRPr="002B486D">
        <w:rPr>
          <w:rFonts w:ascii="Arial" w:hAnsi="Arial" w:cs="Arial"/>
          <w:color w:val="7DBB52"/>
          <w:lang w:val="en-GB"/>
        </w:rPr>
        <w:t xml:space="preserve"> </w:t>
      </w:r>
      <w:r w:rsidR="00E177C3" w:rsidRPr="00E177C3">
        <w:rPr>
          <w:rFonts w:ascii="Arial" w:hAnsi="Arial" w:cs="Arial"/>
          <w:lang w:val="en-GB"/>
        </w:rPr>
        <w:t>of</w:t>
      </w:r>
      <w:r w:rsidR="00E177C3">
        <w:rPr>
          <w:rFonts w:ascii="Arial" w:hAnsi="Arial" w:cs="Arial"/>
          <w:color w:val="7DBB52"/>
          <w:lang w:val="en-GB"/>
        </w:rPr>
        <w:t xml:space="preserve"> </w:t>
      </w:r>
      <w:r w:rsidRPr="002B486D">
        <w:rPr>
          <w:rFonts w:ascii="Arial" w:hAnsi="Arial" w:cs="Arial"/>
          <w:color w:val="000000"/>
          <w:lang w:val="en-GB"/>
        </w:rPr>
        <w:t>women and men fairly. Evidence shows that cultural influences and implicit and explicit gender</w:t>
      </w:r>
      <w:r w:rsidR="00C847DC">
        <w:rPr>
          <w:rFonts w:ascii="Arial" w:hAnsi="Arial" w:cs="Arial"/>
          <w:color w:val="000000"/>
          <w:lang w:val="en-GB"/>
        </w:rPr>
        <w:t xml:space="preserve"> </w:t>
      </w:r>
      <w:r w:rsidRPr="002B486D">
        <w:rPr>
          <w:rFonts w:ascii="Arial" w:hAnsi="Arial" w:cs="Arial"/>
          <w:color w:val="000000"/>
          <w:lang w:val="en-GB"/>
        </w:rPr>
        <w:t>stereotypes can influence</w:t>
      </w:r>
      <w:r w:rsidR="0088414F">
        <w:rPr>
          <w:rFonts w:ascii="Arial" w:hAnsi="Arial" w:cs="Arial"/>
          <w:color w:val="000000"/>
          <w:lang w:val="en-GB"/>
        </w:rPr>
        <w:t xml:space="preserve"> hiring and promotion decisions -</w:t>
      </w:r>
      <w:r w:rsidRPr="002B486D">
        <w:rPr>
          <w:rFonts w:ascii="Arial" w:hAnsi="Arial" w:cs="Arial"/>
          <w:color w:val="000000"/>
          <w:lang w:val="en-GB"/>
        </w:rPr>
        <w:t>often to the benefit of men (this can be true</w:t>
      </w:r>
      <w:r w:rsidR="00C847DC">
        <w:rPr>
          <w:rFonts w:ascii="Arial" w:hAnsi="Arial" w:cs="Arial"/>
          <w:color w:val="000000"/>
          <w:lang w:val="en-GB"/>
        </w:rPr>
        <w:t xml:space="preserve"> </w:t>
      </w:r>
      <w:r w:rsidRPr="002B486D">
        <w:rPr>
          <w:rFonts w:ascii="Arial" w:hAnsi="Arial" w:cs="Arial"/>
          <w:color w:val="000000"/>
          <w:lang w:val="en-GB"/>
        </w:rPr>
        <w:t>for both women or men evaluators).</w:t>
      </w:r>
    </w:p>
    <w:p w:rsidR="0054732D" w:rsidRPr="002B486D" w:rsidRDefault="002C04AA" w:rsidP="00344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2B486D">
        <w:rPr>
          <w:rFonts w:ascii="Arial" w:hAnsi="Arial" w:cs="Arial"/>
          <w:color w:val="000000"/>
          <w:lang w:val="en-GB"/>
        </w:rPr>
        <w:t>Different disciplines employ different approaches when</w:t>
      </w:r>
      <w:r>
        <w:rPr>
          <w:rFonts w:ascii="Arial" w:hAnsi="Arial" w:cs="Arial"/>
          <w:color w:val="000000"/>
          <w:lang w:val="en-GB"/>
        </w:rPr>
        <w:t xml:space="preserve"> </w:t>
      </w:r>
      <w:r w:rsidRPr="002B486D">
        <w:rPr>
          <w:rFonts w:ascii="Arial" w:hAnsi="Arial" w:cs="Arial"/>
          <w:color w:val="000000"/>
          <w:lang w:val="en-GB"/>
        </w:rPr>
        <w:t>defining and judging excellen</w:t>
      </w:r>
      <w:r>
        <w:rPr>
          <w:rFonts w:ascii="Arial" w:hAnsi="Arial" w:cs="Arial"/>
          <w:color w:val="000000"/>
          <w:lang w:val="en-GB"/>
        </w:rPr>
        <w:t xml:space="preserve">ce - </w:t>
      </w:r>
      <w:r w:rsidRPr="002B486D">
        <w:rPr>
          <w:rFonts w:ascii="Arial" w:hAnsi="Arial" w:cs="Arial"/>
          <w:color w:val="000000"/>
          <w:lang w:val="en-GB"/>
        </w:rPr>
        <w:t>so</w:t>
      </w:r>
      <w:r>
        <w:rPr>
          <w:rFonts w:ascii="Arial" w:hAnsi="Arial" w:cs="Arial"/>
          <w:color w:val="000000"/>
          <w:lang w:val="en-GB"/>
        </w:rPr>
        <w:t xml:space="preserve">mething that must be taken into </w:t>
      </w:r>
      <w:r w:rsidRPr="002B486D">
        <w:rPr>
          <w:rFonts w:ascii="Arial" w:hAnsi="Arial" w:cs="Arial"/>
          <w:color w:val="000000"/>
          <w:lang w:val="en-GB"/>
        </w:rPr>
        <w:t>account</w:t>
      </w:r>
      <w:r>
        <w:rPr>
          <w:rFonts w:ascii="Arial" w:hAnsi="Arial" w:cs="Arial"/>
          <w:color w:val="000000"/>
          <w:lang w:val="en-GB"/>
        </w:rPr>
        <w:t xml:space="preserve"> when </w:t>
      </w:r>
      <w:r w:rsidR="0054732D" w:rsidRPr="002B486D">
        <w:rPr>
          <w:rFonts w:ascii="Arial" w:hAnsi="Arial" w:cs="Arial"/>
          <w:color w:val="000000"/>
          <w:lang w:val="en-GB"/>
        </w:rPr>
        <w:t xml:space="preserve">evaluating interdisciplinary work. </w:t>
      </w:r>
      <w:r>
        <w:rPr>
          <w:rFonts w:ascii="Arial" w:hAnsi="Arial" w:cs="Arial"/>
          <w:color w:val="000000"/>
          <w:lang w:val="en-GB"/>
        </w:rPr>
        <w:t>Women are frequently assumed to prefer such research and are often encouraged to follow this type of career path.</w:t>
      </w:r>
    </w:p>
    <w:p w:rsidR="0054732D" w:rsidRPr="002B486D" w:rsidRDefault="0054732D" w:rsidP="00344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2B486D">
        <w:rPr>
          <w:rFonts w:ascii="Arial" w:hAnsi="Arial" w:cs="Arial"/>
          <w:color w:val="7DBB52"/>
          <w:sz w:val="65"/>
          <w:szCs w:val="65"/>
          <w:lang w:val="en-GB"/>
        </w:rPr>
        <w:t>6</w:t>
      </w:r>
      <w:r w:rsidR="002C04AA">
        <w:rPr>
          <w:rFonts w:ascii="Arial" w:hAnsi="Arial" w:cs="Arial"/>
          <w:color w:val="7DBB52"/>
          <w:sz w:val="65"/>
          <w:szCs w:val="65"/>
          <w:lang w:val="en-GB"/>
        </w:rPr>
        <w:t xml:space="preserve"> </w:t>
      </w:r>
      <w:r w:rsidRPr="002C04AA">
        <w:rPr>
          <w:rFonts w:ascii="Arial" w:hAnsi="Arial" w:cs="Arial"/>
          <w:b/>
          <w:sz w:val="24"/>
          <w:lang w:val="en-GB"/>
        </w:rPr>
        <w:t>Ensure</w:t>
      </w:r>
      <w:r w:rsidRPr="002B486D">
        <w:rPr>
          <w:rFonts w:ascii="Arial" w:hAnsi="Arial" w:cs="Arial"/>
          <w:color w:val="7DBB52"/>
          <w:lang w:val="en-GB"/>
        </w:rPr>
        <w:t xml:space="preserve"> </w:t>
      </w:r>
      <w:r w:rsidRPr="002B486D">
        <w:rPr>
          <w:rFonts w:ascii="Arial" w:hAnsi="Arial" w:cs="Arial"/>
          <w:color w:val="000000"/>
          <w:lang w:val="en-GB"/>
        </w:rPr>
        <w:t>that the evidence of how gender shapes and is shaped by science is embedded in the science</w:t>
      </w:r>
      <w:r w:rsidR="00C847DC">
        <w:rPr>
          <w:rFonts w:ascii="Arial" w:hAnsi="Arial" w:cs="Arial"/>
          <w:color w:val="000000"/>
          <w:lang w:val="en-GB"/>
        </w:rPr>
        <w:t xml:space="preserve"> </w:t>
      </w:r>
      <w:r w:rsidRPr="002B486D">
        <w:rPr>
          <w:rFonts w:ascii="Arial" w:hAnsi="Arial" w:cs="Arial"/>
          <w:color w:val="000000"/>
          <w:lang w:val="en-GB"/>
        </w:rPr>
        <w:t xml:space="preserve">curriculum across all levels. </w:t>
      </w:r>
      <w:r w:rsidR="00C847DC">
        <w:rPr>
          <w:rFonts w:ascii="Arial" w:hAnsi="Arial" w:cs="Arial"/>
          <w:color w:val="000000"/>
          <w:lang w:val="en-GB"/>
        </w:rPr>
        <w:t>T</w:t>
      </w:r>
      <w:r w:rsidRPr="002B486D">
        <w:rPr>
          <w:rFonts w:ascii="Arial" w:hAnsi="Arial" w:cs="Arial"/>
          <w:color w:val="000000"/>
          <w:lang w:val="en-GB"/>
        </w:rPr>
        <w:t>hese insights should be communicated</w:t>
      </w:r>
      <w:r w:rsidR="000D55FE">
        <w:rPr>
          <w:rFonts w:ascii="Arial" w:hAnsi="Arial" w:cs="Arial"/>
          <w:color w:val="000000"/>
          <w:lang w:val="en-GB"/>
        </w:rPr>
        <w:t xml:space="preserve"> to</w:t>
      </w:r>
      <w:r w:rsidRPr="002B486D">
        <w:rPr>
          <w:rFonts w:ascii="Arial" w:hAnsi="Arial" w:cs="Arial"/>
          <w:color w:val="000000"/>
          <w:lang w:val="en-GB"/>
        </w:rPr>
        <w:t xml:space="preserve"> the public to make science</w:t>
      </w:r>
      <w:r w:rsidR="00C847DC">
        <w:rPr>
          <w:rFonts w:ascii="Arial" w:hAnsi="Arial" w:cs="Arial"/>
          <w:color w:val="000000"/>
          <w:lang w:val="en-GB"/>
        </w:rPr>
        <w:t xml:space="preserve"> </w:t>
      </w:r>
      <w:r w:rsidRPr="002B486D">
        <w:rPr>
          <w:rFonts w:ascii="Arial" w:hAnsi="Arial" w:cs="Arial"/>
          <w:color w:val="000000"/>
          <w:lang w:val="en-GB"/>
        </w:rPr>
        <w:t>more relevant to both women and men, and to challenge negative gender stereotypes.</w:t>
      </w:r>
    </w:p>
    <w:p w:rsidR="0054732D" w:rsidRPr="002B486D" w:rsidRDefault="0054732D" w:rsidP="00344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2B486D">
        <w:rPr>
          <w:rFonts w:ascii="Arial" w:hAnsi="Arial" w:cs="Arial"/>
          <w:color w:val="7DBB52"/>
          <w:sz w:val="66"/>
          <w:szCs w:val="66"/>
          <w:lang w:val="en-GB"/>
        </w:rPr>
        <w:t>7</w:t>
      </w:r>
      <w:r w:rsidR="002C04AA">
        <w:rPr>
          <w:rFonts w:ascii="Arial" w:hAnsi="Arial" w:cs="Arial"/>
          <w:color w:val="7DBB52"/>
          <w:sz w:val="66"/>
          <w:szCs w:val="66"/>
          <w:lang w:val="en-GB"/>
        </w:rPr>
        <w:t xml:space="preserve"> </w:t>
      </w:r>
      <w:r w:rsidRPr="002C04AA">
        <w:rPr>
          <w:rFonts w:ascii="Arial" w:hAnsi="Arial" w:cs="Arial"/>
          <w:b/>
          <w:sz w:val="24"/>
          <w:lang w:val="en-GB"/>
        </w:rPr>
        <w:t>Create</w:t>
      </w:r>
      <w:r w:rsidRPr="002B486D">
        <w:rPr>
          <w:rFonts w:ascii="Arial" w:hAnsi="Arial" w:cs="Arial"/>
          <w:color w:val="7DBB52"/>
          <w:lang w:val="en-GB"/>
        </w:rPr>
        <w:t xml:space="preserve"> </w:t>
      </w:r>
      <w:r w:rsidRPr="002B486D">
        <w:rPr>
          <w:rFonts w:ascii="Arial" w:hAnsi="Arial" w:cs="Arial"/>
          <w:color w:val="000000"/>
          <w:lang w:val="en-GB"/>
        </w:rPr>
        <w:t>research cultures that provide flexible working environments that equally support</w:t>
      </w:r>
      <w:r w:rsidR="00C847DC">
        <w:rPr>
          <w:rFonts w:ascii="Arial" w:hAnsi="Arial" w:cs="Arial"/>
          <w:color w:val="000000"/>
          <w:lang w:val="en-GB"/>
        </w:rPr>
        <w:t xml:space="preserve"> </w:t>
      </w:r>
      <w:r w:rsidRPr="002B486D">
        <w:rPr>
          <w:rFonts w:ascii="Arial" w:hAnsi="Arial" w:cs="Arial"/>
          <w:color w:val="000000"/>
          <w:lang w:val="en-GB"/>
        </w:rPr>
        <w:t>the careers of women and men by improving the way gender and diversity are managed in universities</w:t>
      </w:r>
      <w:r w:rsidR="00C847DC">
        <w:rPr>
          <w:rFonts w:ascii="Arial" w:hAnsi="Arial" w:cs="Arial"/>
          <w:color w:val="000000"/>
          <w:lang w:val="en-GB"/>
        </w:rPr>
        <w:t xml:space="preserve"> </w:t>
      </w:r>
      <w:r w:rsidRPr="002B486D">
        <w:rPr>
          <w:rFonts w:ascii="Arial" w:hAnsi="Arial" w:cs="Arial"/>
          <w:color w:val="000000"/>
          <w:lang w:val="en-GB"/>
        </w:rPr>
        <w:t>and research organizations. Increase opportunities under the EC structural change of research institutions</w:t>
      </w:r>
      <w:r w:rsidR="00C847DC">
        <w:rPr>
          <w:rFonts w:ascii="Arial" w:hAnsi="Arial" w:cs="Arial"/>
          <w:color w:val="000000"/>
          <w:lang w:val="en-GB"/>
        </w:rPr>
        <w:t xml:space="preserve"> </w:t>
      </w:r>
      <w:r w:rsidRPr="002B486D">
        <w:rPr>
          <w:rFonts w:ascii="Arial" w:hAnsi="Arial" w:cs="Arial"/>
          <w:color w:val="000000"/>
          <w:lang w:val="en-GB"/>
        </w:rPr>
        <w:t>programme to reform career models and paths. Both women and men should be allowed to combine their</w:t>
      </w:r>
      <w:r w:rsidR="00C847DC">
        <w:rPr>
          <w:rFonts w:ascii="Arial" w:hAnsi="Arial" w:cs="Arial"/>
          <w:color w:val="000000"/>
          <w:lang w:val="en-GB"/>
        </w:rPr>
        <w:t xml:space="preserve"> </w:t>
      </w:r>
      <w:r w:rsidRPr="002B486D">
        <w:rPr>
          <w:rFonts w:ascii="Arial" w:hAnsi="Arial" w:cs="Arial"/>
          <w:color w:val="000000"/>
          <w:lang w:val="en-GB"/>
        </w:rPr>
        <w:t>work and life aspirations.</w:t>
      </w:r>
    </w:p>
    <w:p w:rsidR="0054732D" w:rsidRPr="002B486D" w:rsidRDefault="00344923" w:rsidP="00344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 w:rsidRPr="002B486D">
        <w:rPr>
          <w:rFonts w:ascii="Arial" w:hAnsi="Arial" w:cs="Arial"/>
          <w:color w:val="7DBB52"/>
          <w:sz w:val="65"/>
          <w:szCs w:val="65"/>
          <w:lang w:val="en-GB"/>
        </w:rPr>
        <w:t>8</w:t>
      </w:r>
      <w:r>
        <w:rPr>
          <w:rFonts w:ascii="Arial" w:hAnsi="Arial" w:cs="Arial"/>
          <w:color w:val="7DBB52"/>
          <w:sz w:val="65"/>
          <w:szCs w:val="65"/>
          <w:lang w:val="en-GB"/>
        </w:rPr>
        <w:t xml:space="preserve"> </w:t>
      </w:r>
      <w:r w:rsidRPr="00344923">
        <w:rPr>
          <w:rFonts w:ascii="Arial" w:hAnsi="Arial" w:cs="Arial"/>
          <w:b/>
          <w:sz w:val="24"/>
          <w:lang w:val="en-GB"/>
        </w:rPr>
        <w:t>Ensure</w:t>
      </w:r>
      <w:r>
        <w:rPr>
          <w:rFonts w:ascii="Arial" w:hAnsi="Arial" w:cs="Arial"/>
          <w:color w:val="7DBB52"/>
          <w:lang w:val="en-GB"/>
        </w:rPr>
        <w:t xml:space="preserve"> </w:t>
      </w:r>
      <w:r w:rsidR="0054732D" w:rsidRPr="002B486D">
        <w:rPr>
          <w:rFonts w:ascii="Arial" w:hAnsi="Arial" w:cs="Arial"/>
          <w:color w:val="000000"/>
          <w:lang w:val="en-GB"/>
        </w:rPr>
        <w:t>that the plans to modernise European</w:t>
      </w:r>
      <w:r w:rsidR="00C847DC">
        <w:rPr>
          <w:rFonts w:ascii="Arial" w:hAnsi="Arial" w:cs="Arial"/>
          <w:color w:val="000000"/>
          <w:lang w:val="en-GB"/>
        </w:rPr>
        <w:t xml:space="preserve"> </w:t>
      </w:r>
      <w:r w:rsidR="0054732D" w:rsidRPr="002B486D">
        <w:rPr>
          <w:rFonts w:ascii="Arial" w:hAnsi="Arial" w:cs="Arial"/>
          <w:color w:val="000000"/>
          <w:lang w:val="en-GB"/>
        </w:rPr>
        <w:t>universities include opportunities “to enhance the recruitment of women researchers, including women research</w:t>
      </w:r>
      <w:r w:rsidR="00C847DC">
        <w:rPr>
          <w:rFonts w:ascii="Arial" w:hAnsi="Arial" w:cs="Arial"/>
          <w:color w:val="000000"/>
          <w:lang w:val="en-GB"/>
        </w:rPr>
        <w:t xml:space="preserve"> </w:t>
      </w:r>
      <w:r w:rsidR="0054732D" w:rsidRPr="002B486D">
        <w:rPr>
          <w:rFonts w:ascii="Arial" w:hAnsi="Arial" w:cs="Arial"/>
          <w:color w:val="000000"/>
          <w:lang w:val="en-GB"/>
        </w:rPr>
        <w:t>leaders”, as demonstrated by the success of Marie Curie Actions</w:t>
      </w:r>
      <w:r w:rsidR="000D55FE" w:rsidRPr="000D55FE">
        <w:rPr>
          <w:rFonts w:ascii="Arial" w:hAnsi="Arial" w:cs="Arial"/>
          <w:color w:val="000000"/>
          <w:vertAlign w:val="superscript"/>
          <w:lang w:val="en-GB"/>
        </w:rPr>
        <w:t>5</w:t>
      </w:r>
      <w:r w:rsidR="0054732D" w:rsidRPr="002B486D">
        <w:rPr>
          <w:rFonts w:ascii="Arial" w:hAnsi="Arial" w:cs="Arial"/>
          <w:color w:val="000000"/>
          <w:lang w:val="en-GB"/>
        </w:rPr>
        <w:t>.</w:t>
      </w:r>
    </w:p>
    <w:p w:rsidR="0054732D" w:rsidRPr="002B486D" w:rsidRDefault="00344923" w:rsidP="003449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en-GB"/>
        </w:rPr>
      </w:pPr>
      <w:r>
        <w:rPr>
          <w:rFonts w:ascii="Arial" w:hAnsi="Arial" w:cs="Arial"/>
          <w:color w:val="7DBB52"/>
          <w:sz w:val="65"/>
          <w:szCs w:val="65"/>
          <w:lang w:val="en-GB"/>
        </w:rPr>
        <w:t xml:space="preserve">9 </w:t>
      </w:r>
      <w:r w:rsidR="0054732D" w:rsidRPr="00344923">
        <w:rPr>
          <w:rFonts w:ascii="Arial" w:hAnsi="Arial" w:cs="Arial"/>
          <w:b/>
          <w:sz w:val="24"/>
          <w:lang w:val="en-GB"/>
        </w:rPr>
        <w:t>Promote</w:t>
      </w:r>
      <w:r w:rsidR="0054732D" w:rsidRPr="002B486D">
        <w:rPr>
          <w:rFonts w:ascii="Arial" w:hAnsi="Arial" w:cs="Arial"/>
          <w:color w:val="7DBB52"/>
          <w:lang w:val="en-GB"/>
        </w:rPr>
        <w:t xml:space="preserve"> </w:t>
      </w:r>
      <w:r w:rsidR="0054732D" w:rsidRPr="002B486D">
        <w:rPr>
          <w:rFonts w:ascii="Arial" w:hAnsi="Arial" w:cs="Arial"/>
          <w:color w:val="000000"/>
          <w:lang w:val="en-GB"/>
        </w:rPr>
        <w:t xml:space="preserve">closer </w:t>
      </w:r>
      <w:r>
        <w:rPr>
          <w:rFonts w:ascii="Arial" w:hAnsi="Arial" w:cs="Arial"/>
          <w:color w:val="000000"/>
          <w:lang w:val="en-GB"/>
        </w:rPr>
        <w:t xml:space="preserve">collaborations between schools </w:t>
      </w:r>
      <w:r w:rsidR="0054732D" w:rsidRPr="002B486D">
        <w:rPr>
          <w:rFonts w:ascii="Arial" w:hAnsi="Arial" w:cs="Arial"/>
          <w:color w:val="000000"/>
          <w:lang w:val="en-GB"/>
        </w:rPr>
        <w:t>and universities to support efforts to</w:t>
      </w:r>
      <w:r w:rsidR="00C847DC">
        <w:rPr>
          <w:rFonts w:ascii="Arial" w:hAnsi="Arial" w:cs="Arial"/>
          <w:color w:val="000000"/>
          <w:lang w:val="en-GB"/>
        </w:rPr>
        <w:t xml:space="preserve"> </w:t>
      </w:r>
      <w:r w:rsidR="0054732D" w:rsidRPr="002B486D">
        <w:rPr>
          <w:rFonts w:ascii="Arial" w:hAnsi="Arial" w:cs="Arial"/>
          <w:color w:val="000000"/>
          <w:lang w:val="en-GB"/>
        </w:rPr>
        <w:t xml:space="preserve">recruit more </w:t>
      </w:r>
      <w:r>
        <w:rPr>
          <w:rFonts w:ascii="Arial" w:hAnsi="Arial" w:cs="Arial"/>
          <w:color w:val="000000"/>
          <w:lang w:val="en-GB"/>
        </w:rPr>
        <w:t xml:space="preserve">women </w:t>
      </w:r>
      <w:r w:rsidR="009E56C1">
        <w:rPr>
          <w:rFonts w:ascii="Arial" w:hAnsi="Arial" w:cs="Arial"/>
          <w:color w:val="000000"/>
          <w:lang w:val="en-GB"/>
        </w:rPr>
        <w:t>into research by creating:</w:t>
      </w:r>
      <w:r w:rsidR="0054732D" w:rsidRPr="002B486D">
        <w:rPr>
          <w:rFonts w:ascii="Arial" w:hAnsi="Arial" w:cs="Arial"/>
          <w:color w:val="000000"/>
          <w:lang w:val="en-GB"/>
        </w:rPr>
        <w:t xml:space="preserve"> </w:t>
      </w:r>
      <w:r w:rsidR="009E56C1">
        <w:rPr>
          <w:rFonts w:ascii="Arial" w:hAnsi="Arial" w:cs="Arial"/>
          <w:color w:val="000000"/>
          <w:lang w:val="en-GB"/>
        </w:rPr>
        <w:t xml:space="preserve">a) </w:t>
      </w:r>
      <w:r w:rsidR="0054732D" w:rsidRPr="002B486D">
        <w:rPr>
          <w:rFonts w:ascii="Arial" w:hAnsi="Arial" w:cs="Arial"/>
          <w:color w:val="000000"/>
          <w:lang w:val="en-GB"/>
        </w:rPr>
        <w:t>positive images of women</w:t>
      </w:r>
      <w:r w:rsidR="0088414F">
        <w:rPr>
          <w:rFonts w:ascii="Arial" w:hAnsi="Arial" w:cs="Arial"/>
          <w:color w:val="000000"/>
          <w:lang w:val="en-GB"/>
        </w:rPr>
        <w:t xml:space="preserve"> </w:t>
      </w:r>
      <w:r w:rsidR="009E56C1">
        <w:rPr>
          <w:rFonts w:ascii="Arial" w:hAnsi="Arial" w:cs="Arial"/>
          <w:color w:val="000000"/>
          <w:lang w:val="en-GB"/>
        </w:rPr>
        <w:t xml:space="preserve">scientists; and b) </w:t>
      </w:r>
      <w:r w:rsidR="00DF1C45">
        <w:rPr>
          <w:rFonts w:ascii="Arial" w:hAnsi="Arial" w:cs="Arial"/>
          <w:color w:val="000000"/>
          <w:lang w:val="en-GB"/>
        </w:rPr>
        <w:t xml:space="preserve">appreciation of the </w:t>
      </w:r>
      <w:r w:rsidR="009E56C1">
        <w:rPr>
          <w:rFonts w:ascii="Arial" w:hAnsi="Arial" w:cs="Arial"/>
          <w:color w:val="000000"/>
          <w:lang w:val="en-GB"/>
        </w:rPr>
        <w:t xml:space="preserve">benefits of science in a </w:t>
      </w:r>
      <w:r w:rsidR="0054732D" w:rsidRPr="002B486D">
        <w:rPr>
          <w:rFonts w:ascii="Arial" w:hAnsi="Arial" w:cs="Arial"/>
          <w:color w:val="000000"/>
          <w:lang w:val="en-GB"/>
        </w:rPr>
        <w:t>multi-cultural, and multi-lingual Europe.</w:t>
      </w:r>
      <w:r>
        <w:rPr>
          <w:rFonts w:ascii="Arial" w:hAnsi="Arial" w:cs="Arial"/>
          <w:color w:val="000000"/>
          <w:lang w:val="en-GB"/>
        </w:rPr>
        <w:t xml:space="preserve"> </w:t>
      </w:r>
      <w:r w:rsidR="0054732D" w:rsidRPr="002B486D">
        <w:rPr>
          <w:rFonts w:ascii="Arial" w:hAnsi="Arial" w:cs="Arial"/>
          <w:color w:val="000000"/>
          <w:lang w:val="en-GB"/>
        </w:rPr>
        <w:t xml:space="preserve">Investing in higher education for women and </w:t>
      </w:r>
      <w:r w:rsidR="009E56C1">
        <w:rPr>
          <w:rFonts w:ascii="Arial" w:hAnsi="Arial" w:cs="Arial"/>
          <w:color w:val="000000"/>
          <w:lang w:val="en-GB"/>
        </w:rPr>
        <w:t xml:space="preserve">engaging </w:t>
      </w:r>
      <w:r w:rsidR="0054732D" w:rsidRPr="002B486D">
        <w:rPr>
          <w:rFonts w:ascii="Arial" w:hAnsi="Arial" w:cs="Arial"/>
          <w:color w:val="000000"/>
          <w:lang w:val="en-GB"/>
        </w:rPr>
        <w:t>Europe’s diverse populations provides a unique competitive</w:t>
      </w:r>
      <w:r w:rsidR="00C847DC">
        <w:rPr>
          <w:rFonts w:ascii="Arial" w:hAnsi="Arial" w:cs="Arial"/>
          <w:color w:val="000000"/>
          <w:lang w:val="en-GB"/>
        </w:rPr>
        <w:t xml:space="preserve"> </w:t>
      </w:r>
      <w:r w:rsidR="0054732D" w:rsidRPr="002B486D">
        <w:rPr>
          <w:rFonts w:ascii="Arial" w:hAnsi="Arial" w:cs="Arial"/>
          <w:color w:val="000000"/>
          <w:lang w:val="en-GB"/>
        </w:rPr>
        <w:t xml:space="preserve">advantage to </w:t>
      </w:r>
      <w:r w:rsidR="009E56C1">
        <w:rPr>
          <w:rFonts w:ascii="Arial" w:hAnsi="Arial" w:cs="Arial"/>
          <w:color w:val="000000"/>
          <w:lang w:val="en-GB"/>
        </w:rPr>
        <w:t xml:space="preserve">achieve </w:t>
      </w:r>
      <w:r w:rsidR="0054732D" w:rsidRPr="002B486D">
        <w:rPr>
          <w:rFonts w:ascii="Arial" w:hAnsi="Arial" w:cs="Arial"/>
          <w:color w:val="000000"/>
          <w:lang w:val="en-GB"/>
        </w:rPr>
        <w:t>Innovation Union</w:t>
      </w:r>
      <w:r w:rsidR="009E56C1">
        <w:rPr>
          <w:rFonts w:ascii="Arial" w:hAnsi="Arial" w:cs="Arial"/>
          <w:color w:val="000000"/>
          <w:lang w:val="en-GB"/>
        </w:rPr>
        <w:t xml:space="preserve"> commitments</w:t>
      </w:r>
      <w:r w:rsidR="0054732D" w:rsidRPr="002B486D">
        <w:rPr>
          <w:rFonts w:ascii="Arial" w:hAnsi="Arial" w:cs="Arial"/>
          <w:color w:val="000000"/>
          <w:lang w:val="en-GB"/>
        </w:rPr>
        <w:t>.</w:t>
      </w:r>
    </w:p>
    <w:p w:rsidR="00AA7C28" w:rsidRPr="002B486D" w:rsidRDefault="00AA7C28" w:rsidP="00646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en-GB"/>
        </w:rPr>
      </w:pPr>
    </w:p>
    <w:p w:rsidR="0054732D" w:rsidRPr="00344923" w:rsidRDefault="0054732D" w:rsidP="00646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344923">
        <w:rPr>
          <w:rFonts w:ascii="Arial" w:hAnsi="Arial" w:cs="Arial"/>
          <w:b/>
          <w:bCs/>
          <w:sz w:val="14"/>
          <w:szCs w:val="14"/>
          <w:lang w:val="en-GB"/>
        </w:rPr>
        <w:t xml:space="preserve">1 </w:t>
      </w:r>
      <w:proofErr w:type="spellStart"/>
      <w:r w:rsidRPr="00344923">
        <w:rPr>
          <w:rFonts w:ascii="Arial" w:hAnsi="Arial" w:cs="Arial"/>
          <w:sz w:val="14"/>
          <w:szCs w:val="14"/>
          <w:lang w:val="en-GB"/>
        </w:rPr>
        <w:t>genSET</w:t>
      </w:r>
      <w:proofErr w:type="spellEnd"/>
      <w:r w:rsidRPr="00344923">
        <w:rPr>
          <w:rFonts w:ascii="Arial" w:hAnsi="Arial" w:cs="Arial"/>
          <w:sz w:val="14"/>
          <w:szCs w:val="14"/>
          <w:lang w:val="en-GB"/>
        </w:rPr>
        <w:t xml:space="preserve"> is an FP7 </w:t>
      </w:r>
      <w:proofErr w:type="spellStart"/>
      <w:r w:rsidRPr="00344923">
        <w:rPr>
          <w:rFonts w:ascii="Arial" w:hAnsi="Arial" w:cs="Arial"/>
          <w:sz w:val="14"/>
          <w:szCs w:val="14"/>
          <w:lang w:val="en-GB"/>
        </w:rPr>
        <w:t>SiS</w:t>
      </w:r>
      <w:proofErr w:type="spellEnd"/>
      <w:r w:rsidRPr="00344923">
        <w:rPr>
          <w:rFonts w:ascii="Arial" w:hAnsi="Arial" w:cs="Arial"/>
          <w:sz w:val="14"/>
          <w:szCs w:val="14"/>
          <w:lang w:val="en-GB"/>
        </w:rPr>
        <w:t xml:space="preserve"> funded gender in science project. All its resources, including the Consensus Report are available at</w:t>
      </w:r>
    </w:p>
    <w:p w:rsidR="0054732D" w:rsidRPr="00344923" w:rsidRDefault="0054732D" w:rsidP="00646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344923">
        <w:rPr>
          <w:rFonts w:ascii="Arial" w:hAnsi="Arial" w:cs="Arial"/>
          <w:sz w:val="14"/>
          <w:szCs w:val="14"/>
          <w:lang w:val="en-GB"/>
        </w:rPr>
        <w:t>www.genderinscience.org. The Gender Summit resources, including the draft Summary Report on the public consultation are available at</w:t>
      </w:r>
    </w:p>
    <w:p w:rsidR="0054732D" w:rsidRPr="00344923" w:rsidRDefault="0054732D" w:rsidP="00646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344923">
        <w:rPr>
          <w:rFonts w:ascii="Arial" w:hAnsi="Arial" w:cs="Arial"/>
          <w:sz w:val="14"/>
          <w:szCs w:val="14"/>
          <w:lang w:val="en-GB"/>
        </w:rPr>
        <w:t>www.gender-summit.eu</w:t>
      </w:r>
    </w:p>
    <w:p w:rsidR="0054732D" w:rsidRPr="00344923" w:rsidRDefault="0054732D" w:rsidP="00646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344923">
        <w:rPr>
          <w:rFonts w:ascii="Arial" w:hAnsi="Arial" w:cs="Arial"/>
          <w:b/>
          <w:bCs/>
          <w:sz w:val="14"/>
          <w:szCs w:val="14"/>
          <w:lang w:val="en-GB"/>
        </w:rPr>
        <w:t xml:space="preserve">2 </w:t>
      </w:r>
      <w:r w:rsidRPr="00344923">
        <w:rPr>
          <w:rFonts w:ascii="Arial" w:hAnsi="Arial" w:cs="Arial"/>
          <w:sz w:val="14"/>
          <w:szCs w:val="14"/>
          <w:lang w:val="en-GB"/>
        </w:rPr>
        <w:t>The EC report on gender and structural change is available at http://ec.europa.eu/research/science-society/index.cfm</w:t>
      </w:r>
    </w:p>
    <w:p w:rsidR="0054732D" w:rsidRPr="00344923" w:rsidRDefault="0054732D" w:rsidP="00646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  <w:lang w:val="en-GB"/>
        </w:rPr>
      </w:pPr>
      <w:r w:rsidRPr="00344923">
        <w:rPr>
          <w:rFonts w:ascii="Arial" w:hAnsi="Arial" w:cs="Arial"/>
          <w:b/>
          <w:bCs/>
          <w:sz w:val="14"/>
          <w:szCs w:val="14"/>
          <w:lang w:val="en-GB"/>
        </w:rPr>
        <w:t xml:space="preserve">3 </w:t>
      </w:r>
      <w:r w:rsidRPr="00344923">
        <w:rPr>
          <w:rFonts w:ascii="Arial" w:hAnsi="Arial" w:cs="Arial"/>
          <w:sz w:val="14"/>
          <w:szCs w:val="14"/>
          <w:lang w:val="en-GB"/>
        </w:rPr>
        <w:t>Gendered Innovations in Science, Health &amp; Medicine, and Engineering at www.genderedinnovations.eu.</w:t>
      </w:r>
    </w:p>
    <w:p w:rsidR="000D55FE" w:rsidRDefault="0054732D" w:rsidP="00646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44923">
        <w:rPr>
          <w:rFonts w:ascii="Arial" w:hAnsi="Arial" w:cs="Arial"/>
          <w:b/>
          <w:bCs/>
          <w:sz w:val="14"/>
          <w:szCs w:val="14"/>
        </w:rPr>
        <w:t xml:space="preserve">4 </w:t>
      </w:r>
      <w:hyperlink r:id="rId4" w:history="1">
        <w:r w:rsidR="000D55FE" w:rsidRPr="00B643B8">
          <w:rPr>
            <w:rStyle w:val="Hyperlink"/>
            <w:rFonts w:ascii="Arial" w:hAnsi="Arial" w:cs="Arial"/>
            <w:sz w:val="14"/>
            <w:szCs w:val="14"/>
          </w:rPr>
          <w:t>http://eur-lex.europa.eu/LexUriServ/LexUriServ.do?uri=COM:1998:0122:FIN:EN:PDF</w:t>
        </w:r>
      </w:hyperlink>
    </w:p>
    <w:p w:rsidR="0054732D" w:rsidRPr="00344923" w:rsidRDefault="000D55FE" w:rsidP="00646A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D55FE">
        <w:rPr>
          <w:rFonts w:ascii="Arial" w:hAnsi="Arial" w:cs="Arial"/>
          <w:b/>
          <w:sz w:val="14"/>
          <w:szCs w:val="14"/>
        </w:rPr>
        <w:t>5</w:t>
      </w:r>
      <w:r>
        <w:rPr>
          <w:rFonts w:ascii="Arial" w:hAnsi="Arial" w:cs="Arial"/>
          <w:sz w:val="14"/>
          <w:szCs w:val="14"/>
        </w:rPr>
        <w:t xml:space="preserve"> </w:t>
      </w:r>
      <w:r w:rsidRPr="000D55FE">
        <w:rPr>
          <w:rFonts w:ascii="Arial" w:hAnsi="Arial"/>
          <w:i/>
          <w:smallCaps/>
          <w:sz w:val="14"/>
          <w:szCs w:val="28"/>
        </w:rPr>
        <w:t>marie curie actions in horizon 2020 – workshop with country representatives –</w:t>
      </w:r>
      <w:r w:rsidRPr="000D55FE">
        <w:rPr>
          <w:rFonts w:ascii="Arial" w:hAnsi="Arial"/>
          <w:i/>
          <w:sz w:val="14"/>
        </w:rPr>
        <w:t xml:space="preserve">14 July, Brussels. </w:t>
      </w:r>
      <w:proofErr w:type="spellStart"/>
      <w:r w:rsidRPr="000D55FE">
        <w:rPr>
          <w:rFonts w:ascii="Arial" w:hAnsi="Arial"/>
          <w:i/>
          <w:sz w:val="14"/>
          <w:szCs w:val="28"/>
          <w:u w:val="single"/>
        </w:rPr>
        <w:t>Summary</w:t>
      </w:r>
      <w:proofErr w:type="spellEnd"/>
      <w:r w:rsidRPr="000D55FE">
        <w:rPr>
          <w:rFonts w:ascii="Arial" w:hAnsi="Arial"/>
          <w:i/>
          <w:sz w:val="14"/>
          <w:szCs w:val="28"/>
          <w:u w:val="single"/>
        </w:rPr>
        <w:t xml:space="preserve"> report</w:t>
      </w:r>
    </w:p>
    <w:sectPr w:rsidR="0054732D" w:rsidRPr="00344923" w:rsidSect="0099295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51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5E" w:rsidRDefault="0099295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5E" w:rsidRDefault="0099295E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5E" w:rsidRDefault="0099295E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5E" w:rsidRDefault="0099295E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5E" w:rsidRDefault="0099295E">
    <w:pPr>
      <w:pStyle w:val="Header"/>
    </w:pPr>
    <w:r>
      <w:rPr>
        <w:noProof/>
        <w:lang w:val="en-US"/>
      </w:rPr>
      <w:drawing>
        <wp:inline distT="0" distB="0" distL="0" distR="0">
          <wp:extent cx="1230630" cy="507634"/>
          <wp:effectExtent l="25400" t="0" r="0" b="0"/>
          <wp:docPr id="1" name="Picture 0" descr="consult-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ult-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8982" cy="506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5E" w:rsidRDefault="009929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compat/>
  <w:rsids>
    <w:rsidRoot w:val="0054732D"/>
    <w:rsid w:val="00026CD8"/>
    <w:rsid w:val="000D55FE"/>
    <w:rsid w:val="001979C2"/>
    <w:rsid w:val="001A5100"/>
    <w:rsid w:val="00293159"/>
    <w:rsid w:val="002B486D"/>
    <w:rsid w:val="002C04AA"/>
    <w:rsid w:val="00344923"/>
    <w:rsid w:val="003F50D8"/>
    <w:rsid w:val="00456526"/>
    <w:rsid w:val="0054732D"/>
    <w:rsid w:val="00646ADD"/>
    <w:rsid w:val="006B4586"/>
    <w:rsid w:val="007A1327"/>
    <w:rsid w:val="0088414F"/>
    <w:rsid w:val="0099295E"/>
    <w:rsid w:val="009E56C1"/>
    <w:rsid w:val="00AA7C28"/>
    <w:rsid w:val="00AB32D5"/>
    <w:rsid w:val="00C81137"/>
    <w:rsid w:val="00C847DC"/>
    <w:rsid w:val="00D56743"/>
    <w:rsid w:val="00DF1C45"/>
    <w:rsid w:val="00E177C3"/>
    <w:rsid w:val="00ED07AE"/>
    <w:rsid w:val="00FB50EE"/>
  </w:rsids>
  <m:mathPr>
    <m:mathFont m:val="TimesNewRoma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B50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D07AE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07A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ED07A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0D55F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9929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295E"/>
  </w:style>
  <w:style w:type="paragraph" w:styleId="Footer">
    <w:name w:val="footer"/>
    <w:basedOn w:val="Normal"/>
    <w:link w:val="FooterChar"/>
    <w:rsid w:val="009929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929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eur-lex.europa.eu/LexUriServ/LexUriServ.do?uri=COM:1998:0122:FIN:EN:PDF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1033</Words>
  <Characters>5893</Characters>
  <Application>Microsoft Macintosh Word</Application>
  <DocSecurity>0</DocSecurity>
  <Lines>49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ESF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Elizabeth Pollitzer</cp:lastModifiedBy>
  <cp:revision>2</cp:revision>
  <cp:lastPrinted>2011-12-14T16:25:00Z</cp:lastPrinted>
  <dcterms:created xsi:type="dcterms:W3CDTF">2011-12-14T16:36:00Z</dcterms:created>
  <dcterms:modified xsi:type="dcterms:W3CDTF">2011-12-14T16:36:00Z</dcterms:modified>
</cp:coreProperties>
</file>