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F5" w:rsidRDefault="005866F5" w:rsidP="006833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CONFERENCE CALL FOR PAPERS</w:t>
      </w:r>
    </w:p>
    <w:p w:rsidR="00132A1F" w:rsidRPr="006739E7" w:rsidRDefault="000A270A" w:rsidP="00683394">
      <w:pPr>
        <w:jc w:val="both"/>
        <w:rPr>
          <w:rFonts w:ascii="Arial" w:hAnsi="Arial" w:cs="Arial"/>
          <w:b/>
          <w:sz w:val="24"/>
          <w:szCs w:val="24"/>
        </w:rPr>
      </w:pPr>
      <w:r w:rsidRPr="006739E7">
        <w:rPr>
          <w:rFonts w:ascii="Arial" w:hAnsi="Arial" w:cs="Arial"/>
          <w:b/>
          <w:sz w:val="24"/>
          <w:szCs w:val="24"/>
        </w:rPr>
        <w:t xml:space="preserve">The discourse of austerity: Critical analyses of business </w:t>
      </w:r>
      <w:r w:rsidR="00971833" w:rsidRPr="006739E7">
        <w:rPr>
          <w:rFonts w:ascii="Arial" w:hAnsi="Arial" w:cs="Arial"/>
          <w:b/>
          <w:sz w:val="24"/>
          <w:szCs w:val="24"/>
        </w:rPr>
        <w:t>and e</w:t>
      </w:r>
      <w:r w:rsidR="005B4C83" w:rsidRPr="006739E7">
        <w:rPr>
          <w:rFonts w:ascii="Arial" w:hAnsi="Arial" w:cs="Arial"/>
          <w:b/>
          <w:sz w:val="24"/>
          <w:szCs w:val="24"/>
        </w:rPr>
        <w:t xml:space="preserve">conomics </w:t>
      </w:r>
      <w:r w:rsidRPr="006739E7">
        <w:rPr>
          <w:rFonts w:ascii="Arial" w:hAnsi="Arial" w:cs="Arial"/>
          <w:b/>
          <w:sz w:val="24"/>
          <w:szCs w:val="24"/>
        </w:rPr>
        <w:t>across disciplines</w:t>
      </w:r>
    </w:p>
    <w:p w:rsidR="00B7264C" w:rsidRDefault="00B7264C" w:rsidP="0091685F">
      <w:pPr>
        <w:spacing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Pr="00B7264C">
        <w:rPr>
          <w:rFonts w:ascii="Arial" w:hAnsi="Arial" w:cs="Arial"/>
          <w:i/>
          <w:vertAlign w:val="superscript"/>
        </w:rPr>
        <w:t>rd</w:t>
      </w:r>
      <w:r>
        <w:rPr>
          <w:rFonts w:ascii="Arial" w:hAnsi="Arial" w:cs="Arial"/>
          <w:i/>
        </w:rPr>
        <w:t xml:space="preserve"> – 4</w:t>
      </w:r>
      <w:r>
        <w:rPr>
          <w:rFonts w:ascii="Arial" w:hAnsi="Arial" w:cs="Arial"/>
          <w:i/>
          <w:vertAlign w:val="superscript"/>
        </w:rPr>
        <w:t xml:space="preserve">th </w:t>
      </w:r>
      <w:r>
        <w:rPr>
          <w:rFonts w:ascii="Arial" w:hAnsi="Arial" w:cs="Arial"/>
          <w:i/>
        </w:rPr>
        <w:t>September</w:t>
      </w:r>
      <w:r w:rsidR="00394826">
        <w:rPr>
          <w:rFonts w:ascii="Arial" w:hAnsi="Arial" w:cs="Arial"/>
          <w:i/>
        </w:rPr>
        <w:t xml:space="preserve"> 2013</w:t>
      </w:r>
      <w:r>
        <w:rPr>
          <w:rFonts w:ascii="Arial" w:hAnsi="Arial" w:cs="Arial"/>
          <w:i/>
        </w:rPr>
        <w:t xml:space="preserve">, Newcastle University </w:t>
      </w:r>
    </w:p>
    <w:p w:rsidR="00B7264C" w:rsidRDefault="00B7264C" w:rsidP="0091685F">
      <w:pPr>
        <w:spacing w:line="240" w:lineRule="auto"/>
        <w:contextualSpacing/>
        <w:jc w:val="both"/>
        <w:rPr>
          <w:rFonts w:ascii="Arial" w:hAnsi="Arial" w:cs="Arial"/>
          <w:i/>
        </w:rPr>
      </w:pPr>
    </w:p>
    <w:p w:rsidR="00B7264C" w:rsidRDefault="005866F5" w:rsidP="0091685F">
      <w:pPr>
        <w:spacing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submit abstracts</w:t>
      </w:r>
      <w:r w:rsidR="00B7264C">
        <w:rPr>
          <w:rFonts w:ascii="Arial" w:hAnsi="Arial" w:cs="Arial"/>
          <w:i/>
        </w:rPr>
        <w:t xml:space="preserve"> </w:t>
      </w:r>
      <w:r w:rsidR="00394826">
        <w:rPr>
          <w:rFonts w:ascii="Arial" w:hAnsi="Arial" w:cs="Arial"/>
          <w:i/>
        </w:rPr>
        <w:t>by June 21</w:t>
      </w:r>
      <w:r w:rsidR="00394826" w:rsidRPr="00394826">
        <w:rPr>
          <w:rFonts w:ascii="Arial" w:hAnsi="Arial" w:cs="Arial"/>
          <w:i/>
          <w:vertAlign w:val="superscript"/>
        </w:rPr>
        <w:t>st</w:t>
      </w:r>
      <w:r w:rsidR="00394826">
        <w:rPr>
          <w:rFonts w:ascii="Arial" w:hAnsi="Arial" w:cs="Arial"/>
          <w:i/>
        </w:rPr>
        <w:t xml:space="preserve"> </w:t>
      </w:r>
      <w:r w:rsidR="00B7264C">
        <w:rPr>
          <w:rFonts w:ascii="Arial" w:hAnsi="Arial" w:cs="Arial"/>
          <w:i/>
        </w:rPr>
        <w:t xml:space="preserve">to: </w:t>
      </w:r>
      <w:hyperlink r:id="rId7" w:history="1">
        <w:r w:rsidR="00B7264C" w:rsidRPr="00347002">
          <w:rPr>
            <w:rStyle w:val="Hyperlink"/>
            <w:rFonts w:ascii="Arial" w:hAnsi="Arial" w:cs="Arial"/>
            <w:i/>
          </w:rPr>
          <w:t>Darren.kelsey@ncl.ac.uk</w:t>
        </w:r>
      </w:hyperlink>
      <w:r w:rsidR="00B7264C">
        <w:rPr>
          <w:rFonts w:ascii="Arial" w:hAnsi="Arial" w:cs="Arial"/>
          <w:i/>
        </w:rPr>
        <w:t xml:space="preserve"> </w:t>
      </w:r>
    </w:p>
    <w:p w:rsidR="00B7264C" w:rsidRDefault="00B7264C" w:rsidP="0091685F">
      <w:pPr>
        <w:spacing w:line="240" w:lineRule="auto"/>
        <w:contextualSpacing/>
        <w:jc w:val="both"/>
        <w:rPr>
          <w:rFonts w:ascii="Arial" w:hAnsi="Arial" w:cs="Arial"/>
          <w:i/>
        </w:rPr>
      </w:pPr>
    </w:p>
    <w:p w:rsidR="0091685F" w:rsidRPr="00570631" w:rsidRDefault="0091685F" w:rsidP="0091685F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570631">
        <w:rPr>
          <w:rFonts w:ascii="Arial" w:hAnsi="Arial" w:cs="Arial"/>
          <w:i/>
        </w:rPr>
        <w:t>Conference convenors:</w:t>
      </w:r>
    </w:p>
    <w:p w:rsidR="0091685F" w:rsidRPr="00570631" w:rsidRDefault="00570631" w:rsidP="0091685F">
      <w:pPr>
        <w:spacing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Dr Darren Kelsey, </w:t>
      </w:r>
      <w:r w:rsidR="0091685F" w:rsidRPr="00570631">
        <w:rPr>
          <w:rFonts w:ascii="Arial" w:hAnsi="Arial" w:cs="Arial"/>
          <w:i/>
        </w:rPr>
        <w:t>Lecturer in Journalism</w:t>
      </w:r>
      <w:r w:rsidRPr="00570631">
        <w:rPr>
          <w:rFonts w:ascii="Arial" w:hAnsi="Arial" w:cs="Arial"/>
          <w:i/>
        </w:rPr>
        <w:t xml:space="preserve">, Newcastle University </w:t>
      </w:r>
      <w:r w:rsidR="0091685F" w:rsidRPr="00570631">
        <w:rPr>
          <w:rFonts w:ascii="Arial" w:hAnsi="Arial" w:cs="Arial"/>
          <w:i/>
        </w:rPr>
        <w:t xml:space="preserve"> </w:t>
      </w:r>
    </w:p>
    <w:p w:rsidR="0091685F" w:rsidRPr="00570631" w:rsidRDefault="00570631" w:rsidP="0091685F">
      <w:pPr>
        <w:spacing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Professor Andrea </w:t>
      </w:r>
      <w:bookmarkStart w:id="0" w:name="_GoBack"/>
      <w:bookmarkEnd w:id="0"/>
      <w:r>
        <w:rPr>
          <w:rFonts w:ascii="Arial" w:hAnsi="Arial" w:cs="Arial"/>
          <w:i/>
        </w:rPr>
        <w:t>Whittle,</w:t>
      </w:r>
      <w:r w:rsidR="0091685F" w:rsidRPr="00570631">
        <w:rPr>
          <w:rFonts w:ascii="Arial" w:hAnsi="Arial" w:cs="Arial"/>
          <w:i/>
        </w:rPr>
        <w:t xml:space="preserve"> </w:t>
      </w:r>
      <w:r w:rsidR="00407ACE" w:rsidRPr="00570631">
        <w:rPr>
          <w:rFonts w:ascii="Arial" w:hAnsi="Arial" w:cs="Arial"/>
          <w:i/>
        </w:rPr>
        <w:t>Professor of Mana</w:t>
      </w:r>
      <w:r w:rsidRPr="00570631">
        <w:rPr>
          <w:rFonts w:ascii="Arial" w:hAnsi="Arial" w:cs="Arial"/>
          <w:i/>
        </w:rPr>
        <w:t xml:space="preserve">gement and Organization Studies, Newcastle University  </w:t>
      </w:r>
    </w:p>
    <w:p w:rsidR="0091685F" w:rsidRPr="00570631" w:rsidRDefault="00570631" w:rsidP="0091685F">
      <w:pPr>
        <w:spacing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Professor Frank Mueller, </w:t>
      </w:r>
      <w:r w:rsidR="0091685F" w:rsidRPr="00570631">
        <w:rPr>
          <w:rFonts w:ascii="Arial" w:hAnsi="Arial" w:cs="Arial"/>
          <w:i/>
        </w:rPr>
        <w:t>Professor of Strategy &amp; International Business</w:t>
      </w:r>
      <w:r w:rsidRPr="00570631">
        <w:rPr>
          <w:rFonts w:ascii="Arial" w:hAnsi="Arial" w:cs="Arial"/>
          <w:i/>
        </w:rPr>
        <w:t xml:space="preserve">, Newcastle University  </w:t>
      </w:r>
    </w:p>
    <w:p w:rsidR="005D12B2" w:rsidRPr="00570631" w:rsidRDefault="0091685F" w:rsidP="005D12B2">
      <w:pPr>
        <w:spacing w:line="240" w:lineRule="auto"/>
        <w:contextualSpacing/>
        <w:jc w:val="both"/>
        <w:rPr>
          <w:rFonts w:ascii="Arial" w:hAnsi="Arial" w:cs="Arial"/>
          <w:i/>
        </w:rPr>
      </w:pPr>
      <w:r w:rsidRPr="00570631">
        <w:rPr>
          <w:rFonts w:ascii="Arial" w:hAnsi="Arial" w:cs="Arial"/>
          <w:i/>
        </w:rPr>
        <w:t xml:space="preserve">Dr </w:t>
      </w:r>
      <w:proofErr w:type="spellStart"/>
      <w:r w:rsidRPr="00570631">
        <w:rPr>
          <w:rFonts w:ascii="Arial" w:hAnsi="Arial" w:cs="Arial"/>
          <w:i/>
        </w:rPr>
        <w:t>Ma</w:t>
      </w:r>
      <w:r w:rsidR="00490C8B">
        <w:rPr>
          <w:rFonts w:ascii="Arial" w:hAnsi="Arial" w:cs="Arial"/>
          <w:i/>
        </w:rPr>
        <w:t>j</w:t>
      </w:r>
      <w:r w:rsidRPr="00570631">
        <w:rPr>
          <w:rFonts w:ascii="Arial" w:hAnsi="Arial" w:cs="Arial"/>
          <w:i/>
        </w:rPr>
        <w:t>id</w:t>
      </w:r>
      <w:proofErr w:type="spellEnd"/>
      <w:r w:rsidRPr="00570631">
        <w:rPr>
          <w:rFonts w:ascii="Arial" w:hAnsi="Arial" w:cs="Arial"/>
          <w:i/>
        </w:rPr>
        <w:t xml:space="preserve"> </w:t>
      </w:r>
      <w:proofErr w:type="spellStart"/>
      <w:r w:rsidRPr="00570631">
        <w:rPr>
          <w:rFonts w:ascii="Arial" w:hAnsi="Arial" w:cs="Arial"/>
          <w:i/>
        </w:rPr>
        <w:t>KhosraviNik</w:t>
      </w:r>
      <w:proofErr w:type="spellEnd"/>
      <w:r w:rsidR="00570631">
        <w:rPr>
          <w:rFonts w:ascii="Arial" w:hAnsi="Arial" w:cs="Arial"/>
          <w:i/>
        </w:rPr>
        <w:t xml:space="preserve">, </w:t>
      </w:r>
      <w:r w:rsidRPr="00570631">
        <w:rPr>
          <w:rFonts w:ascii="Arial" w:hAnsi="Arial" w:cs="Arial"/>
          <w:i/>
        </w:rPr>
        <w:t>Lecturer in Mass Communication and Critical Discourse Analysis</w:t>
      </w:r>
      <w:r w:rsidR="00570631" w:rsidRPr="00570631">
        <w:rPr>
          <w:rFonts w:ascii="Arial" w:hAnsi="Arial" w:cs="Arial"/>
          <w:i/>
        </w:rPr>
        <w:t>, Northumbria University</w:t>
      </w:r>
    </w:p>
    <w:p w:rsidR="005D12B2" w:rsidRPr="00570631" w:rsidRDefault="005D12B2" w:rsidP="005D12B2">
      <w:pPr>
        <w:spacing w:line="240" w:lineRule="auto"/>
        <w:contextualSpacing/>
        <w:jc w:val="both"/>
        <w:rPr>
          <w:rFonts w:ascii="Arial" w:hAnsi="Arial" w:cs="Arial"/>
        </w:rPr>
      </w:pPr>
    </w:p>
    <w:p w:rsidR="00407ACE" w:rsidRPr="006739E7" w:rsidRDefault="00407ACE" w:rsidP="00683394">
      <w:pPr>
        <w:contextualSpacing/>
        <w:jc w:val="both"/>
        <w:rPr>
          <w:rFonts w:ascii="Arial" w:hAnsi="Arial" w:cs="Arial"/>
          <w:i/>
        </w:rPr>
      </w:pPr>
      <w:r w:rsidRPr="006739E7">
        <w:rPr>
          <w:rFonts w:ascii="Arial" w:hAnsi="Arial" w:cs="Arial"/>
          <w:i/>
        </w:rPr>
        <w:t>Associated research networks:</w:t>
      </w:r>
    </w:p>
    <w:p w:rsidR="00D15072" w:rsidRPr="006739E7" w:rsidRDefault="00407ACE" w:rsidP="00683394">
      <w:pPr>
        <w:contextualSpacing/>
        <w:jc w:val="both"/>
        <w:rPr>
          <w:rFonts w:ascii="Arial" w:hAnsi="Arial" w:cs="Arial"/>
          <w:i/>
        </w:rPr>
      </w:pPr>
      <w:r w:rsidRPr="006739E7">
        <w:rPr>
          <w:rFonts w:ascii="Arial" w:hAnsi="Arial" w:cs="Arial"/>
          <w:i/>
        </w:rPr>
        <w:t>Newcastle-Northumbria Critical Discourse Group (NNCDG)</w:t>
      </w:r>
      <w:r w:rsidR="00D15072" w:rsidRPr="006739E7">
        <w:rPr>
          <w:rFonts w:ascii="Arial" w:hAnsi="Arial" w:cs="Arial"/>
          <w:i/>
        </w:rPr>
        <w:t xml:space="preserve">: </w:t>
      </w:r>
    </w:p>
    <w:p w:rsidR="00407ACE" w:rsidRPr="006739E7" w:rsidRDefault="00394826" w:rsidP="00683394">
      <w:pPr>
        <w:contextualSpacing/>
        <w:jc w:val="both"/>
        <w:rPr>
          <w:rFonts w:ascii="Arial" w:hAnsi="Arial" w:cs="Arial"/>
          <w:b/>
          <w:i/>
        </w:rPr>
      </w:pPr>
      <w:hyperlink r:id="rId8" w:history="1">
        <w:r w:rsidR="00D15072" w:rsidRPr="006739E7">
          <w:rPr>
            <w:rStyle w:val="Hyperlink"/>
            <w:rFonts w:ascii="Arial" w:hAnsi="Arial" w:cs="Arial"/>
            <w:b/>
            <w:i/>
          </w:rPr>
          <w:t>http://www.criticaldiscoursegroup.net/</w:t>
        </w:r>
      </w:hyperlink>
    </w:p>
    <w:p w:rsidR="00D15072" w:rsidRPr="006739E7" w:rsidRDefault="00D15072" w:rsidP="00D15072">
      <w:pPr>
        <w:contextualSpacing/>
        <w:rPr>
          <w:rFonts w:ascii="Arial" w:hAnsi="Arial" w:cs="Arial"/>
          <w:i/>
        </w:rPr>
      </w:pPr>
      <w:r w:rsidRPr="006739E7">
        <w:rPr>
          <w:rFonts w:ascii="Arial" w:hAnsi="Arial" w:cs="Arial"/>
          <w:i/>
        </w:rPr>
        <w:t xml:space="preserve">Strategy, Organizations and Society (SOS) Forum: </w:t>
      </w:r>
      <w:hyperlink r:id="rId9" w:history="1">
        <w:r w:rsidRPr="006739E7">
          <w:rPr>
            <w:rStyle w:val="Hyperlink"/>
            <w:rFonts w:ascii="Arial" w:hAnsi="Arial" w:cs="Arial"/>
            <w:b/>
            <w:i/>
          </w:rPr>
          <w:t>http://www.ncl.ac.uk/nubs/staff/research/sos_forum.htm</w:t>
        </w:r>
      </w:hyperlink>
      <w:r w:rsidRPr="006739E7">
        <w:rPr>
          <w:rFonts w:ascii="Arial" w:hAnsi="Arial" w:cs="Arial"/>
          <w:b/>
          <w:i/>
        </w:rPr>
        <w:t xml:space="preserve"> </w:t>
      </w:r>
    </w:p>
    <w:p w:rsidR="00D15072" w:rsidRPr="00570631" w:rsidRDefault="00D15072" w:rsidP="00683394">
      <w:pPr>
        <w:contextualSpacing/>
        <w:jc w:val="both"/>
        <w:rPr>
          <w:rFonts w:ascii="Arial" w:hAnsi="Arial" w:cs="Arial"/>
          <w:i/>
        </w:rPr>
      </w:pPr>
    </w:p>
    <w:p w:rsidR="00A27761" w:rsidRPr="00570631" w:rsidRDefault="00A27761" w:rsidP="00683394">
      <w:pPr>
        <w:jc w:val="both"/>
        <w:rPr>
          <w:rFonts w:ascii="Arial" w:hAnsi="Arial" w:cs="Arial"/>
          <w:b/>
        </w:rPr>
      </w:pPr>
      <w:r w:rsidRPr="00570631">
        <w:rPr>
          <w:rFonts w:ascii="Arial" w:hAnsi="Arial" w:cs="Arial"/>
        </w:rPr>
        <w:t xml:space="preserve">This conference brings </w:t>
      </w:r>
      <w:r w:rsidR="00683394" w:rsidRPr="00570631">
        <w:rPr>
          <w:rFonts w:ascii="Arial" w:hAnsi="Arial" w:cs="Arial"/>
        </w:rPr>
        <w:t>together s</w:t>
      </w:r>
      <w:r w:rsidRPr="00570631">
        <w:rPr>
          <w:rFonts w:ascii="Arial" w:hAnsi="Arial" w:cs="Arial"/>
        </w:rPr>
        <w:t>cholars from a variety of</w:t>
      </w:r>
      <w:r w:rsidR="00683394" w:rsidRPr="00570631">
        <w:rPr>
          <w:rFonts w:ascii="Arial" w:hAnsi="Arial" w:cs="Arial"/>
        </w:rPr>
        <w:t xml:space="preserve"> academic </w:t>
      </w:r>
      <w:r w:rsidRPr="00570631">
        <w:rPr>
          <w:rFonts w:ascii="Arial" w:hAnsi="Arial" w:cs="Arial"/>
        </w:rPr>
        <w:t>background</w:t>
      </w:r>
      <w:r w:rsidR="00570631">
        <w:rPr>
          <w:rFonts w:ascii="Arial" w:hAnsi="Arial" w:cs="Arial"/>
        </w:rPr>
        <w:t>s</w:t>
      </w:r>
      <w:r w:rsidRPr="00570631">
        <w:rPr>
          <w:rFonts w:ascii="Arial" w:hAnsi="Arial" w:cs="Arial"/>
        </w:rPr>
        <w:t xml:space="preserve"> across the social sciences</w:t>
      </w:r>
      <w:r w:rsidR="00632CC1" w:rsidRPr="00570631">
        <w:rPr>
          <w:rFonts w:ascii="Arial" w:hAnsi="Arial" w:cs="Arial"/>
        </w:rPr>
        <w:t xml:space="preserve"> interested in the role of discourse in shaping business, management and economic issues, agendas and practices</w:t>
      </w:r>
      <w:r w:rsidRPr="00570631">
        <w:rPr>
          <w:rFonts w:ascii="Arial" w:hAnsi="Arial" w:cs="Arial"/>
        </w:rPr>
        <w:t xml:space="preserve">. </w:t>
      </w:r>
      <w:r w:rsidR="00632CC1" w:rsidRPr="00570631">
        <w:rPr>
          <w:rFonts w:ascii="Arial" w:hAnsi="Arial" w:cs="Arial"/>
        </w:rPr>
        <w:t>Across a range of scholarly social scientific fields</w:t>
      </w:r>
      <w:r w:rsidR="001449C0" w:rsidRPr="00570631">
        <w:rPr>
          <w:rFonts w:ascii="Arial" w:hAnsi="Arial" w:cs="Arial"/>
        </w:rPr>
        <w:t xml:space="preserve"> -</w:t>
      </w:r>
      <w:r w:rsidR="00632CC1" w:rsidRPr="00570631">
        <w:rPr>
          <w:rFonts w:ascii="Arial" w:hAnsi="Arial" w:cs="Arial"/>
        </w:rPr>
        <w:t xml:space="preserve"> from business management</w:t>
      </w:r>
      <w:r w:rsidR="001449C0" w:rsidRPr="00570631">
        <w:rPr>
          <w:rFonts w:ascii="Arial" w:hAnsi="Arial" w:cs="Arial"/>
        </w:rPr>
        <w:t>,</w:t>
      </w:r>
      <w:r w:rsidR="00632CC1" w:rsidRPr="00570631">
        <w:rPr>
          <w:rFonts w:ascii="Arial" w:hAnsi="Arial" w:cs="Arial"/>
        </w:rPr>
        <w:t xml:space="preserve"> organization studies, linguistics, communications, </w:t>
      </w:r>
      <w:r w:rsidR="001449C0" w:rsidRPr="00570631">
        <w:rPr>
          <w:rFonts w:ascii="Arial" w:hAnsi="Arial" w:cs="Arial"/>
        </w:rPr>
        <w:t xml:space="preserve">politics, </w:t>
      </w:r>
      <w:r w:rsidR="00632CC1" w:rsidRPr="00570631">
        <w:rPr>
          <w:rFonts w:ascii="Arial" w:hAnsi="Arial" w:cs="Arial"/>
        </w:rPr>
        <w:t>media</w:t>
      </w:r>
      <w:r w:rsidR="001449C0" w:rsidRPr="00570631">
        <w:rPr>
          <w:rFonts w:ascii="Arial" w:hAnsi="Arial" w:cs="Arial"/>
        </w:rPr>
        <w:t xml:space="preserve"> studies</w:t>
      </w:r>
      <w:r w:rsidR="00632CC1" w:rsidRPr="00570631">
        <w:rPr>
          <w:rFonts w:ascii="Arial" w:hAnsi="Arial" w:cs="Arial"/>
        </w:rPr>
        <w:t>, journalism, history and sociology</w:t>
      </w:r>
      <w:r w:rsidR="001449C0" w:rsidRPr="00570631">
        <w:rPr>
          <w:rFonts w:ascii="Arial" w:hAnsi="Arial" w:cs="Arial"/>
        </w:rPr>
        <w:t xml:space="preserve"> -</w:t>
      </w:r>
      <w:r w:rsidR="00702365" w:rsidRPr="00570631">
        <w:rPr>
          <w:rFonts w:ascii="Arial" w:hAnsi="Arial" w:cs="Arial"/>
        </w:rPr>
        <w:t xml:space="preserve"> </w:t>
      </w:r>
      <w:proofErr w:type="gramStart"/>
      <w:r w:rsidRPr="00570631">
        <w:rPr>
          <w:rFonts w:ascii="Arial" w:hAnsi="Arial" w:cs="Arial"/>
        </w:rPr>
        <w:t>lies</w:t>
      </w:r>
      <w:proofErr w:type="gramEnd"/>
      <w:r w:rsidRPr="00570631">
        <w:rPr>
          <w:rFonts w:ascii="Arial" w:hAnsi="Arial" w:cs="Arial"/>
        </w:rPr>
        <w:t xml:space="preserve"> significant common ground in the methodological and theoretical interests of</w:t>
      </w:r>
      <w:r w:rsidR="00DC3AE2" w:rsidRPr="00570631">
        <w:rPr>
          <w:rFonts w:ascii="Arial" w:hAnsi="Arial" w:cs="Arial"/>
        </w:rPr>
        <w:t xml:space="preserve"> critical</w:t>
      </w:r>
      <w:r w:rsidRPr="00570631">
        <w:rPr>
          <w:rFonts w:ascii="Arial" w:hAnsi="Arial" w:cs="Arial"/>
        </w:rPr>
        <w:t xml:space="preserve"> </w:t>
      </w:r>
      <w:r w:rsidR="00DC3AE2" w:rsidRPr="00570631">
        <w:rPr>
          <w:rFonts w:ascii="Arial" w:hAnsi="Arial" w:cs="Arial"/>
        </w:rPr>
        <w:t xml:space="preserve">approaches to discourse and </w:t>
      </w:r>
      <w:r w:rsidR="00570631">
        <w:rPr>
          <w:rFonts w:ascii="Arial" w:hAnsi="Arial" w:cs="Arial"/>
        </w:rPr>
        <w:t xml:space="preserve">other </w:t>
      </w:r>
      <w:r w:rsidR="00DC3AE2" w:rsidRPr="00570631">
        <w:rPr>
          <w:rFonts w:ascii="Arial" w:hAnsi="Arial" w:cs="Arial"/>
        </w:rPr>
        <w:t>analyses of issues concerning business and economics</w:t>
      </w:r>
      <w:r w:rsidRPr="00570631">
        <w:rPr>
          <w:rFonts w:ascii="Arial" w:hAnsi="Arial" w:cs="Arial"/>
        </w:rPr>
        <w:t>.</w:t>
      </w:r>
      <w:r w:rsidR="00DC3AE2" w:rsidRPr="00570631">
        <w:rPr>
          <w:rFonts w:ascii="Arial" w:hAnsi="Arial" w:cs="Arial"/>
        </w:rPr>
        <w:t xml:space="preserve"> More specifically,</w:t>
      </w:r>
      <w:r w:rsidRPr="00570631">
        <w:rPr>
          <w:rFonts w:ascii="Arial" w:hAnsi="Arial" w:cs="Arial"/>
        </w:rPr>
        <w:t xml:space="preserve"> </w:t>
      </w:r>
      <w:r w:rsidR="00DC3AE2" w:rsidRPr="00570631">
        <w:rPr>
          <w:rFonts w:ascii="Arial" w:hAnsi="Arial" w:cs="Arial"/>
        </w:rPr>
        <w:t>c</w:t>
      </w:r>
      <w:r w:rsidR="001C7D31" w:rsidRPr="00570631">
        <w:rPr>
          <w:rFonts w:ascii="Arial" w:hAnsi="Arial" w:cs="Arial"/>
        </w:rPr>
        <w:t>ontri</w:t>
      </w:r>
      <w:r w:rsidR="00DC3AE2" w:rsidRPr="00570631">
        <w:rPr>
          <w:rFonts w:ascii="Arial" w:hAnsi="Arial" w:cs="Arial"/>
        </w:rPr>
        <w:t>butions in this conference</w:t>
      </w:r>
      <w:r w:rsidR="001C7D31" w:rsidRPr="00570631">
        <w:rPr>
          <w:rFonts w:ascii="Arial" w:hAnsi="Arial" w:cs="Arial"/>
        </w:rPr>
        <w:t xml:space="preserve"> will explore research findings and/or theoretical contributions to current</w:t>
      </w:r>
      <w:r w:rsidR="00132A1F" w:rsidRPr="00570631">
        <w:rPr>
          <w:rFonts w:ascii="Arial" w:hAnsi="Arial" w:cs="Arial"/>
        </w:rPr>
        <w:t xml:space="preserve"> debates on discourse, business</w:t>
      </w:r>
      <w:r w:rsidR="00702365" w:rsidRPr="00570631">
        <w:rPr>
          <w:rFonts w:ascii="Arial" w:hAnsi="Arial" w:cs="Arial"/>
        </w:rPr>
        <w:t xml:space="preserve"> </w:t>
      </w:r>
      <w:r w:rsidR="001C7D31" w:rsidRPr="00570631">
        <w:rPr>
          <w:rFonts w:ascii="Arial" w:hAnsi="Arial" w:cs="Arial"/>
        </w:rPr>
        <w:t>and eco</w:t>
      </w:r>
      <w:r w:rsidR="00132A1F" w:rsidRPr="00570631">
        <w:rPr>
          <w:rFonts w:ascii="Arial" w:hAnsi="Arial" w:cs="Arial"/>
        </w:rPr>
        <w:t>nomics</w:t>
      </w:r>
      <w:r w:rsidR="00632CC1" w:rsidRPr="00570631">
        <w:rPr>
          <w:rFonts w:ascii="Arial" w:hAnsi="Arial" w:cs="Arial"/>
        </w:rPr>
        <w:t xml:space="preserve"> – issues that are particularly important in the recent era of ‘austerity’ following the global financial crisis</w:t>
      </w:r>
      <w:r w:rsidR="001C7D31" w:rsidRPr="00570631">
        <w:rPr>
          <w:rFonts w:ascii="Arial" w:hAnsi="Arial" w:cs="Arial"/>
        </w:rPr>
        <w:t>.</w:t>
      </w:r>
    </w:p>
    <w:p w:rsidR="00EB7D04" w:rsidRPr="00570631" w:rsidRDefault="00683394" w:rsidP="00683394">
      <w:p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>The critical nature of these contributions</w:t>
      </w:r>
      <w:r w:rsidR="00DC3AE2" w:rsidRPr="00570631">
        <w:rPr>
          <w:rFonts w:ascii="Arial" w:hAnsi="Arial" w:cs="Arial"/>
        </w:rPr>
        <w:t xml:space="preserve"> will</w:t>
      </w:r>
      <w:r w:rsidRPr="00570631">
        <w:rPr>
          <w:rFonts w:ascii="Arial" w:hAnsi="Arial" w:cs="Arial"/>
        </w:rPr>
        <w:t xml:space="preserve"> </w:t>
      </w:r>
      <w:r w:rsidR="00DC3AE2" w:rsidRPr="00570631">
        <w:rPr>
          <w:rFonts w:ascii="Arial" w:hAnsi="Arial" w:cs="Arial"/>
        </w:rPr>
        <w:t xml:space="preserve">hold </w:t>
      </w:r>
      <w:r w:rsidR="00971833" w:rsidRPr="00570631">
        <w:rPr>
          <w:rFonts w:ascii="Arial" w:hAnsi="Arial" w:cs="Arial"/>
        </w:rPr>
        <w:t>shared concern</w:t>
      </w:r>
      <w:r w:rsidR="00DC3AE2" w:rsidRPr="00570631">
        <w:rPr>
          <w:rFonts w:ascii="Arial" w:hAnsi="Arial" w:cs="Arial"/>
        </w:rPr>
        <w:t>s</w:t>
      </w:r>
      <w:r w:rsidR="00971833" w:rsidRPr="00570631">
        <w:rPr>
          <w:rFonts w:ascii="Arial" w:hAnsi="Arial" w:cs="Arial"/>
        </w:rPr>
        <w:t xml:space="preserve"> with ideology; in</w:t>
      </w:r>
      <w:r w:rsidRPr="00570631">
        <w:rPr>
          <w:rFonts w:ascii="Arial" w:hAnsi="Arial" w:cs="Arial"/>
        </w:rPr>
        <w:t xml:space="preserve"> the textual representations, discursive practices and social impact of business and economics in local, na</w:t>
      </w:r>
      <w:r w:rsidR="00DC3AE2" w:rsidRPr="00570631">
        <w:rPr>
          <w:rFonts w:ascii="Arial" w:hAnsi="Arial" w:cs="Arial"/>
        </w:rPr>
        <w:t xml:space="preserve">tional and global contexts. </w:t>
      </w:r>
      <w:r w:rsidR="00570631">
        <w:rPr>
          <w:rFonts w:ascii="Arial" w:hAnsi="Arial" w:cs="Arial"/>
        </w:rPr>
        <w:t>Our</w:t>
      </w:r>
      <w:r w:rsidR="001449C0" w:rsidRPr="00570631">
        <w:rPr>
          <w:rFonts w:ascii="Arial" w:hAnsi="Arial" w:cs="Arial"/>
        </w:rPr>
        <w:t xml:space="preserve"> key concern is how power, inequality and interests are brought into play through institutionalised language-practices</w:t>
      </w:r>
      <w:r w:rsidR="00570631">
        <w:rPr>
          <w:rFonts w:ascii="Arial" w:hAnsi="Arial" w:cs="Arial"/>
        </w:rPr>
        <w:t xml:space="preserve"> and representations</w:t>
      </w:r>
      <w:r w:rsidR="001449C0" w:rsidRPr="00570631">
        <w:rPr>
          <w:rFonts w:ascii="Arial" w:hAnsi="Arial" w:cs="Arial"/>
        </w:rPr>
        <w:t xml:space="preserve">. </w:t>
      </w:r>
      <w:r w:rsidR="00DC3AE2" w:rsidRPr="00570631">
        <w:rPr>
          <w:rFonts w:ascii="Arial" w:hAnsi="Arial" w:cs="Arial"/>
        </w:rPr>
        <w:t>Th</w:t>
      </w:r>
      <w:r w:rsidR="00EB7D04" w:rsidRPr="00570631">
        <w:rPr>
          <w:rFonts w:ascii="Arial" w:hAnsi="Arial" w:cs="Arial"/>
        </w:rPr>
        <w:t>is conference</w:t>
      </w:r>
      <w:r w:rsidRPr="00570631">
        <w:rPr>
          <w:rFonts w:ascii="Arial" w:hAnsi="Arial" w:cs="Arial"/>
        </w:rPr>
        <w:t xml:space="preserve"> is</w:t>
      </w:r>
      <w:r w:rsidR="00DC3AE2" w:rsidRPr="00570631">
        <w:rPr>
          <w:rFonts w:ascii="Arial" w:hAnsi="Arial" w:cs="Arial"/>
        </w:rPr>
        <w:t>, therefore,</w:t>
      </w:r>
      <w:r w:rsidRPr="00570631">
        <w:rPr>
          <w:rFonts w:ascii="Arial" w:hAnsi="Arial" w:cs="Arial"/>
        </w:rPr>
        <w:t xml:space="preserve"> concerned with</w:t>
      </w:r>
      <w:r w:rsidR="00EB7D04" w:rsidRPr="00570631">
        <w:rPr>
          <w:rFonts w:ascii="Arial" w:hAnsi="Arial" w:cs="Arial"/>
        </w:rPr>
        <w:t>:</w:t>
      </w:r>
      <w:r w:rsidRPr="00570631">
        <w:rPr>
          <w:rFonts w:ascii="Arial" w:hAnsi="Arial" w:cs="Arial"/>
        </w:rPr>
        <w:t xml:space="preserve"> the unquestioned, accepted and inevitable (na</w:t>
      </w:r>
      <w:r w:rsidR="00971833" w:rsidRPr="00570631">
        <w:rPr>
          <w:rFonts w:ascii="Arial" w:hAnsi="Arial" w:cs="Arial"/>
        </w:rPr>
        <w:t>turalised) role of</w:t>
      </w:r>
      <w:r w:rsidR="00EB7D04" w:rsidRPr="00570631">
        <w:rPr>
          <w:rFonts w:ascii="Arial" w:hAnsi="Arial" w:cs="Arial"/>
        </w:rPr>
        <w:t xml:space="preserve"> ideology;</w:t>
      </w:r>
      <w:r w:rsidRPr="00570631">
        <w:rPr>
          <w:rFonts w:ascii="Arial" w:hAnsi="Arial" w:cs="Arial"/>
        </w:rPr>
        <w:t xml:space="preserve"> how </w:t>
      </w:r>
      <w:r w:rsidR="00EB7D04" w:rsidRPr="00570631">
        <w:rPr>
          <w:rFonts w:ascii="Arial" w:hAnsi="Arial" w:cs="Arial"/>
        </w:rPr>
        <w:t>ideology</w:t>
      </w:r>
      <w:r w:rsidRPr="00570631">
        <w:rPr>
          <w:rFonts w:ascii="Arial" w:hAnsi="Arial" w:cs="Arial"/>
        </w:rPr>
        <w:t xml:space="preserve"> impacts upon the political and economic </w:t>
      </w:r>
      <w:r w:rsidR="00EB7D04" w:rsidRPr="00570631">
        <w:rPr>
          <w:rFonts w:ascii="Arial" w:hAnsi="Arial" w:cs="Arial"/>
        </w:rPr>
        <w:t>environment of society;</w:t>
      </w:r>
      <w:r w:rsidRPr="00570631">
        <w:rPr>
          <w:rFonts w:ascii="Arial" w:hAnsi="Arial" w:cs="Arial"/>
        </w:rPr>
        <w:t xml:space="preserve"> </w:t>
      </w:r>
      <w:r w:rsidR="00EB7D04" w:rsidRPr="00570631">
        <w:rPr>
          <w:rFonts w:ascii="Arial" w:hAnsi="Arial" w:cs="Arial"/>
        </w:rPr>
        <w:t>and the significant role ideology</w:t>
      </w:r>
      <w:r w:rsidR="00971833" w:rsidRPr="00570631">
        <w:rPr>
          <w:rFonts w:ascii="Arial" w:hAnsi="Arial" w:cs="Arial"/>
        </w:rPr>
        <w:t xml:space="preserve"> plays </w:t>
      </w:r>
      <w:r w:rsidR="00EB7D04" w:rsidRPr="00570631">
        <w:rPr>
          <w:rFonts w:ascii="Arial" w:hAnsi="Arial" w:cs="Arial"/>
        </w:rPr>
        <w:t>within the context of</w:t>
      </w:r>
      <w:r w:rsidR="00971833" w:rsidRPr="00570631">
        <w:rPr>
          <w:rFonts w:ascii="Arial" w:hAnsi="Arial" w:cs="Arial"/>
        </w:rPr>
        <w:t xml:space="preserve"> </w:t>
      </w:r>
      <w:r w:rsidRPr="00570631">
        <w:rPr>
          <w:rFonts w:ascii="Arial" w:hAnsi="Arial" w:cs="Arial"/>
        </w:rPr>
        <w:t xml:space="preserve">austerity. </w:t>
      </w:r>
    </w:p>
    <w:p w:rsidR="00971833" w:rsidRPr="00570631" w:rsidRDefault="00971833" w:rsidP="00683394">
      <w:p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>Organisers an</w:t>
      </w:r>
      <w:r w:rsidR="00DC3AE2" w:rsidRPr="00570631">
        <w:rPr>
          <w:rFonts w:ascii="Arial" w:hAnsi="Arial" w:cs="Arial"/>
        </w:rPr>
        <w:t>d participants</w:t>
      </w:r>
      <w:r w:rsidR="00132A1F" w:rsidRPr="00570631">
        <w:rPr>
          <w:rFonts w:ascii="Arial" w:hAnsi="Arial" w:cs="Arial"/>
        </w:rPr>
        <w:t xml:space="preserve"> of this conference will come </w:t>
      </w:r>
      <w:r w:rsidRPr="00570631">
        <w:rPr>
          <w:rFonts w:ascii="Arial" w:hAnsi="Arial" w:cs="Arial"/>
        </w:rPr>
        <w:t>from areas including</w:t>
      </w:r>
      <w:r w:rsidR="00EB7D04" w:rsidRPr="00570631">
        <w:rPr>
          <w:rFonts w:ascii="Arial" w:hAnsi="Arial" w:cs="Arial"/>
        </w:rPr>
        <w:t>, but not limited to</w:t>
      </w:r>
      <w:r w:rsidR="009C3361" w:rsidRPr="00570631">
        <w:rPr>
          <w:rFonts w:ascii="Arial" w:hAnsi="Arial" w:cs="Arial"/>
        </w:rPr>
        <w:t>,</w:t>
      </w:r>
      <w:r w:rsidRPr="00570631">
        <w:rPr>
          <w:rFonts w:ascii="Arial" w:hAnsi="Arial" w:cs="Arial"/>
        </w:rPr>
        <w:t xml:space="preserve"> journalism, business, strategy, management, media and cultural studies</w:t>
      </w:r>
      <w:r w:rsidR="00EB7D04" w:rsidRPr="00570631">
        <w:rPr>
          <w:rFonts w:ascii="Arial" w:hAnsi="Arial" w:cs="Arial"/>
        </w:rPr>
        <w:t>,</w:t>
      </w:r>
      <w:r w:rsidRPr="00570631">
        <w:rPr>
          <w:rFonts w:ascii="Arial" w:hAnsi="Arial" w:cs="Arial"/>
        </w:rPr>
        <w:t xml:space="preserve"> and linguistics</w:t>
      </w:r>
      <w:r w:rsidR="00EB7D04" w:rsidRPr="00570631">
        <w:rPr>
          <w:rFonts w:ascii="Arial" w:hAnsi="Arial" w:cs="Arial"/>
        </w:rPr>
        <w:t xml:space="preserve">. </w:t>
      </w:r>
      <w:r w:rsidR="00DC3AE2" w:rsidRPr="00570631">
        <w:rPr>
          <w:rFonts w:ascii="Arial" w:hAnsi="Arial" w:cs="Arial"/>
        </w:rPr>
        <w:t xml:space="preserve">The </w:t>
      </w:r>
      <w:r w:rsidR="00EB7D04" w:rsidRPr="00570631">
        <w:rPr>
          <w:rFonts w:ascii="Arial" w:hAnsi="Arial" w:cs="Arial"/>
        </w:rPr>
        <w:t>shared</w:t>
      </w:r>
      <w:r w:rsidR="00683394" w:rsidRPr="00570631">
        <w:rPr>
          <w:rFonts w:ascii="Arial" w:hAnsi="Arial" w:cs="Arial"/>
        </w:rPr>
        <w:t xml:space="preserve"> interest</w:t>
      </w:r>
      <w:r w:rsidR="00DC3AE2" w:rsidRPr="00570631">
        <w:rPr>
          <w:rFonts w:ascii="Arial" w:hAnsi="Arial" w:cs="Arial"/>
        </w:rPr>
        <w:t>s</w:t>
      </w:r>
      <w:r w:rsidR="00683394" w:rsidRPr="00570631">
        <w:rPr>
          <w:rFonts w:ascii="Arial" w:hAnsi="Arial" w:cs="Arial"/>
        </w:rPr>
        <w:t xml:space="preserve"> </w:t>
      </w:r>
      <w:r w:rsidR="00DC3AE2" w:rsidRPr="00570631">
        <w:rPr>
          <w:rFonts w:ascii="Arial" w:hAnsi="Arial" w:cs="Arial"/>
        </w:rPr>
        <w:t>of this conference</w:t>
      </w:r>
      <w:r w:rsidR="00EB7D04" w:rsidRPr="00570631">
        <w:rPr>
          <w:rFonts w:ascii="Arial" w:hAnsi="Arial" w:cs="Arial"/>
        </w:rPr>
        <w:t xml:space="preserve"> will open the opportunity for inter-disciplinary thinking amongst</w:t>
      </w:r>
      <w:r w:rsidRPr="00570631">
        <w:rPr>
          <w:rFonts w:ascii="Arial" w:hAnsi="Arial" w:cs="Arial"/>
        </w:rPr>
        <w:t xml:space="preserve"> economic and political contexts of</w:t>
      </w:r>
      <w:r w:rsidR="00132A1F" w:rsidRPr="00570631">
        <w:rPr>
          <w:rFonts w:ascii="Arial" w:hAnsi="Arial" w:cs="Arial"/>
        </w:rPr>
        <w:t xml:space="preserve"> austerity and subsequent developments within this field of research</w:t>
      </w:r>
      <w:r w:rsidR="00683394" w:rsidRPr="00570631">
        <w:rPr>
          <w:rFonts w:ascii="Arial" w:hAnsi="Arial" w:cs="Arial"/>
        </w:rPr>
        <w:t>.</w:t>
      </w:r>
      <w:r w:rsidRPr="00570631">
        <w:rPr>
          <w:rFonts w:ascii="Arial" w:hAnsi="Arial" w:cs="Arial"/>
        </w:rPr>
        <w:t xml:space="preserve"> </w:t>
      </w:r>
      <w:r w:rsidR="00DC3AE2" w:rsidRPr="00570631">
        <w:rPr>
          <w:rFonts w:ascii="Arial" w:hAnsi="Arial" w:cs="Arial"/>
        </w:rPr>
        <w:t>Papers will be considered</w:t>
      </w:r>
      <w:r w:rsidR="006F28EF" w:rsidRPr="00570631">
        <w:rPr>
          <w:rFonts w:ascii="Arial" w:hAnsi="Arial" w:cs="Arial"/>
        </w:rPr>
        <w:t>, but not limited to,</w:t>
      </w:r>
      <w:r w:rsidR="00DC3AE2" w:rsidRPr="00570631">
        <w:rPr>
          <w:rFonts w:ascii="Arial" w:hAnsi="Arial" w:cs="Arial"/>
        </w:rPr>
        <w:t xml:space="preserve"> </w:t>
      </w:r>
      <w:r w:rsidR="006F28EF" w:rsidRPr="00570631">
        <w:rPr>
          <w:rFonts w:ascii="Arial" w:hAnsi="Arial" w:cs="Arial"/>
        </w:rPr>
        <w:t xml:space="preserve">research and discursive analysis in </w:t>
      </w:r>
      <w:r w:rsidR="00DC3AE2" w:rsidRPr="00570631">
        <w:rPr>
          <w:rFonts w:ascii="Arial" w:hAnsi="Arial" w:cs="Arial"/>
        </w:rPr>
        <w:t>the follo</w:t>
      </w:r>
      <w:r w:rsidRPr="00570631">
        <w:rPr>
          <w:rFonts w:ascii="Arial" w:hAnsi="Arial" w:cs="Arial"/>
        </w:rPr>
        <w:t>wing areas:</w:t>
      </w:r>
      <w:r w:rsidR="00683394" w:rsidRPr="00570631">
        <w:rPr>
          <w:rFonts w:ascii="Arial" w:hAnsi="Arial" w:cs="Arial"/>
        </w:rPr>
        <w:t xml:space="preserve"> </w:t>
      </w:r>
    </w:p>
    <w:p w:rsidR="00971833" w:rsidRPr="00570631" w:rsidRDefault="006F28EF" w:rsidP="0097183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 xml:space="preserve">Media coverage of the credit crunch, financial crisis and recession </w:t>
      </w:r>
    </w:p>
    <w:p w:rsidR="006F28EF" w:rsidRPr="00570631" w:rsidRDefault="006F28EF" w:rsidP="0097183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lastRenderedPageBreak/>
        <w:t xml:space="preserve">Government policy and economic strategy </w:t>
      </w:r>
    </w:p>
    <w:p w:rsidR="006F28EF" w:rsidRPr="00570631" w:rsidRDefault="006F28EF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>Corporate discourse in economic and social contexts</w:t>
      </w:r>
    </w:p>
    <w:p w:rsidR="003B6077" w:rsidRPr="00570631" w:rsidRDefault="003B6077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>Discourses of the City and banking sector</w:t>
      </w:r>
    </w:p>
    <w:p w:rsidR="006F28EF" w:rsidRPr="00570631" w:rsidRDefault="006F28EF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 xml:space="preserve">Journalism, political economy  and media ownership </w:t>
      </w:r>
    </w:p>
    <w:p w:rsidR="006F28EF" w:rsidRPr="00570631" w:rsidRDefault="006F28EF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>Common crises, shared ethics: The future of business and/or journalism education</w:t>
      </w:r>
    </w:p>
    <w:p w:rsidR="006F28EF" w:rsidRPr="00570631" w:rsidRDefault="006F28EF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 xml:space="preserve">Language, discourse, and business/economics  </w:t>
      </w:r>
    </w:p>
    <w:p w:rsidR="006F28EF" w:rsidRPr="00570631" w:rsidRDefault="006F28EF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 xml:space="preserve">Power and ideology during austerity </w:t>
      </w:r>
    </w:p>
    <w:p w:rsidR="006F28EF" w:rsidRPr="00570631" w:rsidRDefault="006F28EF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 xml:space="preserve">Public discourse and/or public opinion </w:t>
      </w:r>
      <w:r w:rsidR="00A02279" w:rsidRPr="00570631">
        <w:rPr>
          <w:rFonts w:ascii="Arial" w:hAnsi="Arial" w:cs="Arial"/>
        </w:rPr>
        <w:t>on economic policy</w:t>
      </w:r>
    </w:p>
    <w:p w:rsidR="006F28EF" w:rsidRPr="00570631" w:rsidRDefault="006F28EF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 xml:space="preserve">Discourses of the European Union, </w:t>
      </w:r>
      <w:r w:rsidR="003B6077" w:rsidRPr="00570631">
        <w:rPr>
          <w:rFonts w:ascii="Arial" w:hAnsi="Arial" w:cs="Arial"/>
        </w:rPr>
        <w:t xml:space="preserve">the </w:t>
      </w:r>
      <w:r w:rsidRPr="00570631">
        <w:rPr>
          <w:rFonts w:ascii="Arial" w:hAnsi="Arial" w:cs="Arial"/>
        </w:rPr>
        <w:t xml:space="preserve">Euro, and austerity </w:t>
      </w:r>
    </w:p>
    <w:p w:rsidR="00A02279" w:rsidRPr="00570631" w:rsidRDefault="00A02279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 xml:space="preserve">Business and taxation </w:t>
      </w:r>
    </w:p>
    <w:p w:rsidR="00A02279" w:rsidRPr="00570631" w:rsidRDefault="00A02279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>Legal issues in global economics</w:t>
      </w:r>
    </w:p>
    <w:p w:rsidR="00A02279" w:rsidRPr="00570631" w:rsidRDefault="00A02279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 xml:space="preserve">Discourses of the free market, </w:t>
      </w:r>
      <w:r w:rsidR="001449C0" w:rsidRPr="00570631">
        <w:rPr>
          <w:rFonts w:ascii="Arial" w:hAnsi="Arial" w:cs="Arial"/>
        </w:rPr>
        <w:t xml:space="preserve">growth, </w:t>
      </w:r>
      <w:r w:rsidRPr="00570631">
        <w:rPr>
          <w:rFonts w:ascii="Arial" w:hAnsi="Arial" w:cs="Arial"/>
        </w:rPr>
        <w:t>globalisation and neo-liberalism</w:t>
      </w:r>
    </w:p>
    <w:p w:rsidR="00176C89" w:rsidRPr="00570631" w:rsidRDefault="00176C89" w:rsidP="00176C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>Counter-discourses of protest groups and social movements</w:t>
      </w:r>
    </w:p>
    <w:p w:rsidR="003B6077" w:rsidRPr="00570631" w:rsidRDefault="003B6077" w:rsidP="006F28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70631">
        <w:rPr>
          <w:rFonts w:ascii="Arial" w:hAnsi="Arial" w:cs="Arial"/>
        </w:rPr>
        <w:t xml:space="preserve">International perspectives on austerity </w:t>
      </w:r>
    </w:p>
    <w:p w:rsidR="006664A8" w:rsidRPr="0099011D" w:rsidRDefault="00A02279" w:rsidP="00683394">
      <w:pPr>
        <w:jc w:val="both"/>
        <w:rPr>
          <w:rFonts w:ascii="Arial" w:hAnsi="Arial" w:cs="Arial"/>
          <w:lang w:val="en"/>
        </w:rPr>
      </w:pPr>
      <w:r w:rsidRPr="00570631">
        <w:rPr>
          <w:rFonts w:ascii="Arial" w:hAnsi="Arial" w:cs="Arial"/>
        </w:rPr>
        <w:t>Due to the academic diversity of this conference,</w:t>
      </w:r>
      <w:r w:rsidR="00683394" w:rsidRPr="00570631">
        <w:rPr>
          <w:rFonts w:ascii="Arial" w:hAnsi="Arial" w:cs="Arial"/>
        </w:rPr>
        <w:t xml:space="preserve"> we feel that social, economic and political research will benefit from our efforts to </w:t>
      </w:r>
      <w:r w:rsidRPr="00570631">
        <w:rPr>
          <w:rFonts w:ascii="Arial" w:hAnsi="Arial" w:cs="Arial"/>
        </w:rPr>
        <w:t>bridge the current distance between academic backgrounds that hold shared interests in</w:t>
      </w:r>
      <w:r w:rsidR="00683394" w:rsidRPr="00570631">
        <w:rPr>
          <w:rFonts w:ascii="Arial" w:hAnsi="Arial" w:cs="Arial"/>
        </w:rPr>
        <w:t xml:space="preserve"> critical discourse studies. The synergy </w:t>
      </w:r>
      <w:r w:rsidR="00971833" w:rsidRPr="00570631">
        <w:rPr>
          <w:rFonts w:ascii="Arial" w:hAnsi="Arial" w:cs="Arial"/>
        </w:rPr>
        <w:t>encouraged</w:t>
      </w:r>
      <w:r w:rsidR="00683394" w:rsidRPr="00570631">
        <w:rPr>
          <w:rFonts w:ascii="Arial" w:hAnsi="Arial" w:cs="Arial"/>
        </w:rPr>
        <w:t xml:space="preserve"> through this </w:t>
      </w:r>
      <w:r w:rsidR="00971833" w:rsidRPr="00570631">
        <w:rPr>
          <w:rFonts w:ascii="Arial" w:hAnsi="Arial" w:cs="Arial"/>
        </w:rPr>
        <w:t>conference</w:t>
      </w:r>
      <w:r w:rsidR="00683394" w:rsidRPr="00570631">
        <w:rPr>
          <w:rFonts w:ascii="Arial" w:hAnsi="Arial" w:cs="Arial"/>
        </w:rPr>
        <w:t xml:space="preserve"> demonstrates the importance</w:t>
      </w:r>
      <w:r w:rsidRPr="00570631">
        <w:rPr>
          <w:rFonts w:ascii="Arial" w:hAnsi="Arial" w:cs="Arial"/>
        </w:rPr>
        <w:t xml:space="preserve"> and value</w:t>
      </w:r>
      <w:r w:rsidR="00683394" w:rsidRPr="00570631">
        <w:rPr>
          <w:rFonts w:ascii="Arial" w:hAnsi="Arial" w:cs="Arial"/>
        </w:rPr>
        <w:t xml:space="preserve"> of </w:t>
      </w:r>
      <w:r w:rsidR="00971833" w:rsidRPr="00570631">
        <w:rPr>
          <w:rFonts w:ascii="Arial" w:hAnsi="Arial" w:cs="Arial"/>
        </w:rPr>
        <w:t>cross-disciplinary research</w:t>
      </w:r>
      <w:r w:rsidR="00683394" w:rsidRPr="00570631">
        <w:rPr>
          <w:rFonts w:ascii="Arial" w:hAnsi="Arial" w:cs="Arial"/>
        </w:rPr>
        <w:t xml:space="preserve">. We expect this project to encourage </w:t>
      </w:r>
      <w:r w:rsidRPr="00570631">
        <w:rPr>
          <w:rFonts w:ascii="Arial" w:hAnsi="Arial" w:cs="Arial"/>
        </w:rPr>
        <w:t>and mobilise interdisciplinary</w:t>
      </w:r>
      <w:r w:rsidR="00683394" w:rsidRPr="00570631">
        <w:rPr>
          <w:rFonts w:ascii="Arial" w:hAnsi="Arial" w:cs="Arial"/>
        </w:rPr>
        <w:t xml:space="preserve"> </w:t>
      </w:r>
      <w:r w:rsidRPr="00570631">
        <w:rPr>
          <w:rFonts w:ascii="Arial" w:hAnsi="Arial" w:cs="Arial"/>
        </w:rPr>
        <w:t>research activity within and beyond Newcastle University in the future</w:t>
      </w:r>
      <w:r w:rsidR="00683394" w:rsidRPr="00570631">
        <w:rPr>
          <w:rFonts w:ascii="Arial" w:hAnsi="Arial" w:cs="Arial"/>
        </w:rPr>
        <w:t>.</w:t>
      </w:r>
      <w:r w:rsidR="001449C0" w:rsidRPr="00570631">
        <w:rPr>
          <w:rFonts w:ascii="Arial" w:hAnsi="Arial" w:cs="Arial"/>
        </w:rPr>
        <w:t xml:space="preserve"> The conference will </w:t>
      </w:r>
      <w:r w:rsidR="00176C89" w:rsidRPr="00570631">
        <w:rPr>
          <w:rFonts w:ascii="Arial" w:hAnsi="Arial" w:cs="Arial"/>
        </w:rPr>
        <w:t xml:space="preserve">also </w:t>
      </w:r>
      <w:r w:rsidR="001449C0" w:rsidRPr="00570631">
        <w:rPr>
          <w:rFonts w:ascii="Arial" w:hAnsi="Arial" w:cs="Arial"/>
        </w:rPr>
        <w:t xml:space="preserve">enable </w:t>
      </w:r>
      <w:r w:rsidR="00176C89" w:rsidRPr="00570631">
        <w:rPr>
          <w:rFonts w:ascii="Arial" w:hAnsi="Arial" w:cs="Arial"/>
        </w:rPr>
        <w:t>wider</w:t>
      </w:r>
      <w:r w:rsidR="001449C0" w:rsidRPr="00570631">
        <w:rPr>
          <w:rFonts w:ascii="Arial" w:hAnsi="Arial" w:cs="Arial"/>
        </w:rPr>
        <w:t xml:space="preserve"> networks to be established through the </w:t>
      </w:r>
      <w:r w:rsidR="001449C0" w:rsidRPr="00570631">
        <w:rPr>
          <w:rFonts w:ascii="Arial" w:hAnsi="Arial" w:cs="Arial"/>
          <w:lang w:val="en"/>
        </w:rPr>
        <w:t xml:space="preserve">Newcastle &amp; </w:t>
      </w:r>
      <w:proofErr w:type="spellStart"/>
      <w:r w:rsidR="001449C0" w:rsidRPr="00570631">
        <w:rPr>
          <w:rFonts w:ascii="Arial" w:hAnsi="Arial" w:cs="Arial"/>
          <w:lang w:val="en"/>
        </w:rPr>
        <w:t>Northumbria</w:t>
      </w:r>
      <w:proofErr w:type="spellEnd"/>
      <w:r w:rsidR="001449C0" w:rsidRPr="00570631">
        <w:rPr>
          <w:rFonts w:ascii="Arial" w:hAnsi="Arial" w:cs="Arial"/>
          <w:lang w:val="en"/>
        </w:rPr>
        <w:t xml:space="preserve"> Critical Discourse Group (</w:t>
      </w:r>
      <w:r w:rsidR="001449C0" w:rsidRPr="00570631">
        <w:rPr>
          <w:rStyle w:val="Strong"/>
          <w:rFonts w:ascii="Arial" w:hAnsi="Arial" w:cs="Arial"/>
          <w:b w:val="0"/>
          <w:lang w:val="en"/>
        </w:rPr>
        <w:t>NNCDG</w:t>
      </w:r>
      <w:r w:rsidR="001449C0" w:rsidRPr="00570631">
        <w:rPr>
          <w:rFonts w:ascii="Arial" w:hAnsi="Arial" w:cs="Arial"/>
          <w:lang w:val="en"/>
        </w:rPr>
        <w:t xml:space="preserve">), the research group </w:t>
      </w:r>
      <w:r w:rsidR="0099011D">
        <w:rPr>
          <w:rFonts w:ascii="Arial" w:hAnsi="Arial" w:cs="Arial"/>
          <w:lang w:val="en"/>
        </w:rPr>
        <w:t>co-convened</w:t>
      </w:r>
      <w:r w:rsidR="001449C0" w:rsidRPr="00570631">
        <w:rPr>
          <w:rFonts w:ascii="Arial" w:hAnsi="Arial" w:cs="Arial"/>
          <w:lang w:val="en"/>
        </w:rPr>
        <w:t xml:space="preserve"> by Newcastle University and </w:t>
      </w:r>
      <w:proofErr w:type="spellStart"/>
      <w:r w:rsidR="001449C0" w:rsidRPr="00570631">
        <w:rPr>
          <w:rFonts w:ascii="Arial" w:hAnsi="Arial" w:cs="Arial"/>
          <w:lang w:val="en"/>
        </w:rPr>
        <w:t>Northumbria</w:t>
      </w:r>
      <w:proofErr w:type="spellEnd"/>
      <w:r w:rsidR="001449C0" w:rsidRPr="00570631">
        <w:rPr>
          <w:rFonts w:ascii="Arial" w:hAnsi="Arial" w:cs="Arial"/>
          <w:lang w:val="en"/>
        </w:rPr>
        <w:t xml:space="preserve"> University.</w:t>
      </w:r>
      <w:r w:rsidR="003B123B">
        <w:rPr>
          <w:rFonts w:ascii="Arial" w:hAnsi="Arial" w:cs="Arial"/>
          <w:lang w:val="en"/>
        </w:rPr>
        <w:t xml:space="preserve"> We intend to select the strongest contributions from this conference for publication. </w:t>
      </w:r>
    </w:p>
    <w:sectPr w:rsidR="006664A8" w:rsidRPr="00990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5588"/>
    <w:multiLevelType w:val="hybridMultilevel"/>
    <w:tmpl w:val="08A61A1A"/>
    <w:lvl w:ilvl="0" w:tplc="7E342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34A0D"/>
    <w:multiLevelType w:val="hybridMultilevel"/>
    <w:tmpl w:val="F6301CB2"/>
    <w:lvl w:ilvl="0" w:tplc="7598E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4"/>
    <w:rsid w:val="00060381"/>
    <w:rsid w:val="000A270A"/>
    <w:rsid w:val="000A47B2"/>
    <w:rsid w:val="00132A1F"/>
    <w:rsid w:val="001449C0"/>
    <w:rsid w:val="00176C89"/>
    <w:rsid w:val="001C7D31"/>
    <w:rsid w:val="00394826"/>
    <w:rsid w:val="003B123B"/>
    <w:rsid w:val="003B6077"/>
    <w:rsid w:val="00407ACE"/>
    <w:rsid w:val="00490C8B"/>
    <w:rsid w:val="00570631"/>
    <w:rsid w:val="005866F5"/>
    <w:rsid w:val="005B4C83"/>
    <w:rsid w:val="005D12B2"/>
    <w:rsid w:val="005D402F"/>
    <w:rsid w:val="00632CC1"/>
    <w:rsid w:val="006664A8"/>
    <w:rsid w:val="006739E7"/>
    <w:rsid w:val="00683394"/>
    <w:rsid w:val="006F28EF"/>
    <w:rsid w:val="00702365"/>
    <w:rsid w:val="0091685F"/>
    <w:rsid w:val="00971833"/>
    <w:rsid w:val="0099011D"/>
    <w:rsid w:val="009C3361"/>
    <w:rsid w:val="00A02279"/>
    <w:rsid w:val="00A27761"/>
    <w:rsid w:val="00B7264C"/>
    <w:rsid w:val="00D15072"/>
    <w:rsid w:val="00D92BE3"/>
    <w:rsid w:val="00DC3AE2"/>
    <w:rsid w:val="00DC41C5"/>
    <w:rsid w:val="00E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49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49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ticaldiscoursegroup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Darren.kelsey@n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l.ac.uk/nubs/staff/research/sos_foru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DB29-0E49-4862-99ED-09AFCC63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14</cp:revision>
  <dcterms:created xsi:type="dcterms:W3CDTF">2013-01-30T13:10:00Z</dcterms:created>
  <dcterms:modified xsi:type="dcterms:W3CDTF">2013-05-03T12:17:00Z</dcterms:modified>
</cp:coreProperties>
</file>