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F814" w14:textId="77777777" w:rsidR="00D7486B" w:rsidRDefault="00036C47" w:rsidP="00036C47">
      <w:pPr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075EBF5B" w14:textId="77777777" w:rsidR="00036C47" w:rsidRPr="00036C47" w:rsidRDefault="00036C47" w:rsidP="00036C47">
      <w:pPr>
        <w:rPr>
          <w:rFonts w:ascii="Times New Roman" w:hAnsi="Times New Roman" w:cs="Times New Roman"/>
        </w:rPr>
      </w:pPr>
    </w:p>
    <w:p w14:paraId="58DFC05A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Allen, R. L. (2004) Whiteness and Critical Pedagogy. </w:t>
      </w:r>
      <w:r w:rsidRPr="00036C47">
        <w:rPr>
          <w:rFonts w:ascii="Times New Roman" w:hAnsi="Times New Roman" w:cs="Times New Roman"/>
          <w:i/>
        </w:rPr>
        <w:t>Educational Philosophy and Theory,</w:t>
      </w:r>
      <w:r w:rsidRPr="00036C47">
        <w:rPr>
          <w:rFonts w:ascii="Times New Roman" w:hAnsi="Times New Roman" w:cs="Times New Roman"/>
        </w:rPr>
        <w:t xml:space="preserve"> 36, 121-136</w:t>
      </w:r>
    </w:p>
    <w:p w14:paraId="1AE322AD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16B6027E" w14:textId="77777777" w:rsidR="001F1220" w:rsidRPr="00036C47" w:rsidRDefault="001F1220" w:rsidP="00D7486B">
      <w:pPr>
        <w:ind w:left="-720"/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August, D., &amp; Calderon, M. (2006).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proofErr w:type="gramStart"/>
      <w:r w:rsidRPr="00036C47">
        <w:rPr>
          <w:rFonts w:ascii="Times New Roman" w:hAnsi="Times New Roman" w:cs="Times New Roman"/>
        </w:rPr>
        <w:t>Teacher beliefs and professional development.</w:t>
      </w:r>
      <w:proofErr w:type="gramEnd"/>
      <w:r w:rsidRPr="00036C47">
        <w:rPr>
          <w:rFonts w:ascii="Times New Roman" w:hAnsi="Times New Roman" w:cs="Times New Roman"/>
        </w:rPr>
        <w:t xml:space="preserve"> In </w:t>
      </w:r>
    </w:p>
    <w:p w14:paraId="5F8A65BA" w14:textId="77777777" w:rsidR="001F1220" w:rsidRPr="00036C47" w:rsidRDefault="001F1220" w:rsidP="00D7486B">
      <w:pPr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D. August &amp; T. Shanahan (Eds.), </w:t>
      </w:r>
      <w:r w:rsidRPr="00036C47">
        <w:rPr>
          <w:rFonts w:ascii="Times New Roman" w:hAnsi="Times New Roman" w:cs="Times New Roman"/>
          <w:i/>
        </w:rPr>
        <w:t xml:space="preserve">Developing literacy in second-language learners, </w:t>
      </w:r>
      <w:r w:rsidRPr="00036C47">
        <w:rPr>
          <w:rFonts w:ascii="Times New Roman" w:hAnsi="Times New Roman" w:cs="Times New Roman"/>
        </w:rPr>
        <w:t xml:space="preserve">(pp. 555-563). Mahwah, NJ: Lawrence Erlbaum Associated, Inc. </w:t>
      </w:r>
    </w:p>
    <w:p w14:paraId="5B6D751F" w14:textId="77777777" w:rsidR="00D7486B" w:rsidRPr="00036C47" w:rsidRDefault="00D7486B" w:rsidP="001F1220">
      <w:pPr>
        <w:ind w:left="720"/>
        <w:rPr>
          <w:rFonts w:ascii="Times New Roman" w:hAnsi="Times New Roman" w:cs="Times New Roman"/>
        </w:rPr>
      </w:pPr>
    </w:p>
    <w:p w14:paraId="11331D53" w14:textId="77777777" w:rsidR="007A2F11" w:rsidRPr="00036C47" w:rsidRDefault="007A2F11" w:rsidP="007A2F11">
      <w:pPr>
        <w:ind w:hanging="720"/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August, D. with Erickson, F. (2006).</w:t>
      </w:r>
      <w:proofErr w:type="gramEnd"/>
      <w:r w:rsidRPr="00036C47">
        <w:rPr>
          <w:rFonts w:ascii="Times New Roman" w:hAnsi="Times New Roman" w:cs="Times New Roman"/>
        </w:rPr>
        <w:t xml:space="preserve"> Qualitative studies of classroom and school </w:t>
      </w:r>
    </w:p>
    <w:p w14:paraId="70F8C4AD" w14:textId="77777777" w:rsidR="007A2F11" w:rsidRPr="00036C47" w:rsidRDefault="007A2F11" w:rsidP="007A2F11">
      <w:pPr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practices</w:t>
      </w:r>
      <w:proofErr w:type="gramEnd"/>
      <w:r w:rsidRPr="00036C47">
        <w:rPr>
          <w:rFonts w:ascii="Times New Roman" w:hAnsi="Times New Roman" w:cs="Times New Roman"/>
        </w:rPr>
        <w:t xml:space="preserve">. In D. August &amp; T. Shanahan (Eds.), </w:t>
      </w:r>
      <w:r w:rsidRPr="00036C47">
        <w:rPr>
          <w:rFonts w:ascii="Times New Roman" w:hAnsi="Times New Roman" w:cs="Times New Roman"/>
          <w:i/>
        </w:rPr>
        <w:t xml:space="preserve">Developing literacy in second-language learners, </w:t>
      </w:r>
      <w:r w:rsidRPr="00036C47">
        <w:rPr>
          <w:rFonts w:ascii="Times New Roman" w:hAnsi="Times New Roman" w:cs="Times New Roman"/>
        </w:rPr>
        <w:t>(pp. 489-522). Mahwah, NJ: Lawrence Erlbaum Associates, Inc.</w:t>
      </w:r>
    </w:p>
    <w:p w14:paraId="129E24A6" w14:textId="77777777" w:rsidR="009A272F" w:rsidRPr="00036C47" w:rsidRDefault="009A272F" w:rsidP="007A2F11">
      <w:pPr>
        <w:rPr>
          <w:rFonts w:ascii="Times New Roman" w:hAnsi="Times New Roman" w:cs="Times New Roman"/>
        </w:rPr>
      </w:pPr>
    </w:p>
    <w:p w14:paraId="57F0BB43" w14:textId="77777777" w:rsidR="00D7486B" w:rsidRPr="00036C47" w:rsidRDefault="001F1220" w:rsidP="00D7486B">
      <w:pPr>
        <w:ind w:left="-720"/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August ,</w:t>
      </w:r>
      <w:proofErr w:type="gramEnd"/>
      <w:r w:rsidRPr="00036C47">
        <w:rPr>
          <w:rFonts w:ascii="Times New Roman" w:hAnsi="Times New Roman" w:cs="Times New Roman"/>
        </w:rPr>
        <w:t xml:space="preserve"> D., &amp; Shanahan, T. (2006). Synthesis: Instruction and professional </w:t>
      </w:r>
    </w:p>
    <w:p w14:paraId="494CD3B4" w14:textId="77777777" w:rsidR="00D7486B" w:rsidRPr="00036C47" w:rsidRDefault="001F1220" w:rsidP="00D7486B">
      <w:pPr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development</w:t>
      </w:r>
      <w:proofErr w:type="gramEnd"/>
      <w:r w:rsidRPr="00036C47">
        <w:rPr>
          <w:rFonts w:ascii="Times New Roman" w:hAnsi="Times New Roman" w:cs="Times New Roman"/>
        </w:rPr>
        <w:t xml:space="preserve">. In D. August &amp; T. Shanahan (Eds.), </w:t>
      </w:r>
      <w:r w:rsidRPr="00036C47">
        <w:rPr>
          <w:rFonts w:ascii="Times New Roman" w:hAnsi="Times New Roman" w:cs="Times New Roman"/>
          <w:i/>
        </w:rPr>
        <w:t xml:space="preserve">Developing literacy in second-language learners, </w:t>
      </w:r>
      <w:r w:rsidRPr="00036C47">
        <w:rPr>
          <w:rFonts w:ascii="Times New Roman" w:hAnsi="Times New Roman" w:cs="Times New Roman"/>
        </w:rPr>
        <w:t>(pp. 351-363). Mahwah, NJ: La</w:t>
      </w:r>
      <w:r w:rsidR="00D7486B" w:rsidRPr="00036C47">
        <w:rPr>
          <w:rFonts w:ascii="Times New Roman" w:hAnsi="Times New Roman" w:cs="Times New Roman"/>
        </w:rPr>
        <w:t>wrence Erlbaum Associates, Inc.</w:t>
      </w:r>
    </w:p>
    <w:p w14:paraId="23627C7B" w14:textId="77777777" w:rsidR="009A272F" w:rsidRPr="00036C47" w:rsidRDefault="009A272F" w:rsidP="00D7486B">
      <w:pPr>
        <w:rPr>
          <w:rFonts w:ascii="Times New Roman" w:hAnsi="Times New Roman" w:cs="Times New Roman"/>
        </w:rPr>
      </w:pPr>
    </w:p>
    <w:p w14:paraId="144E373B" w14:textId="77777777" w:rsidR="009A272F" w:rsidRPr="00036C47" w:rsidRDefault="009A272F" w:rsidP="009A272F">
      <w:pPr>
        <w:ind w:hanging="720"/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August, D., &amp; Siegel, L.S. (2006).</w:t>
      </w:r>
      <w:proofErr w:type="gramEnd"/>
      <w:r w:rsidRPr="00036C47">
        <w:rPr>
          <w:rFonts w:ascii="Times New Roman" w:hAnsi="Times New Roman" w:cs="Times New Roman"/>
        </w:rPr>
        <w:t xml:space="preserve"> Literacy instruction of language-minority children </w:t>
      </w:r>
    </w:p>
    <w:p w14:paraId="17A97CEC" w14:textId="77777777" w:rsidR="009A272F" w:rsidRPr="00036C47" w:rsidRDefault="009A272F" w:rsidP="009A272F">
      <w:pPr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in</w:t>
      </w:r>
      <w:proofErr w:type="gramEnd"/>
      <w:r w:rsidRPr="00036C47">
        <w:rPr>
          <w:rFonts w:ascii="Times New Roman" w:hAnsi="Times New Roman" w:cs="Times New Roman"/>
        </w:rPr>
        <w:t xml:space="preserve"> special education settings. In D. August &amp; T. Shanahan (Eds.), </w:t>
      </w:r>
      <w:r w:rsidRPr="00036C47">
        <w:rPr>
          <w:rFonts w:ascii="Times New Roman" w:hAnsi="Times New Roman" w:cs="Times New Roman"/>
          <w:i/>
        </w:rPr>
        <w:t xml:space="preserve">Developing literacy in second-language learners, </w:t>
      </w:r>
      <w:r w:rsidRPr="00036C47">
        <w:rPr>
          <w:rFonts w:ascii="Times New Roman" w:hAnsi="Times New Roman" w:cs="Times New Roman"/>
        </w:rPr>
        <w:t>(</w:t>
      </w:r>
      <w:proofErr w:type="spellStart"/>
      <w:r w:rsidRPr="00036C47">
        <w:rPr>
          <w:rFonts w:ascii="Times New Roman" w:hAnsi="Times New Roman" w:cs="Times New Roman"/>
        </w:rPr>
        <w:t>pp</w:t>
      </w:r>
      <w:proofErr w:type="spellEnd"/>
      <w:r w:rsidRPr="00036C47">
        <w:rPr>
          <w:rFonts w:ascii="Times New Roman" w:hAnsi="Times New Roman" w:cs="Times New Roman"/>
        </w:rPr>
        <w:t xml:space="preserve"> 523-554). Mahwah, NJ: Lawrence Erlbaum. </w:t>
      </w:r>
    </w:p>
    <w:p w14:paraId="5C2A1CD6" w14:textId="77777777" w:rsidR="00D7486B" w:rsidRPr="00036C47" w:rsidRDefault="00D7486B" w:rsidP="00D7486B">
      <w:pPr>
        <w:ind w:left="-720"/>
        <w:rPr>
          <w:rFonts w:ascii="Times New Roman" w:hAnsi="Times New Roman" w:cs="Times New Roman"/>
        </w:rPr>
      </w:pPr>
    </w:p>
    <w:p w14:paraId="56A112EF" w14:textId="77777777" w:rsidR="00D7486B" w:rsidRPr="00036C47" w:rsidRDefault="00D7486B" w:rsidP="00D7486B">
      <w:pPr>
        <w:ind w:left="-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August D., &amp; Siegel, L.S. (2006). Literacy instruction of language-minority children in </w:t>
      </w:r>
    </w:p>
    <w:p w14:paraId="7C6048D1" w14:textId="77777777" w:rsidR="007A2F11" w:rsidRPr="00036C47" w:rsidRDefault="00D7486B" w:rsidP="007A2F11">
      <w:pPr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special</w:t>
      </w:r>
      <w:proofErr w:type="gramEnd"/>
      <w:r w:rsidRPr="00036C47">
        <w:rPr>
          <w:rFonts w:ascii="Times New Roman" w:hAnsi="Times New Roman" w:cs="Times New Roman"/>
        </w:rPr>
        <w:t xml:space="preserve"> education settings. In D. August &amp; T. Shanahan (Eds.), </w:t>
      </w:r>
      <w:r w:rsidRPr="00036C47">
        <w:rPr>
          <w:rFonts w:ascii="Times New Roman" w:hAnsi="Times New Roman" w:cs="Times New Roman"/>
          <w:i/>
        </w:rPr>
        <w:t xml:space="preserve">Developing literacy in second-language learners, </w:t>
      </w:r>
      <w:r w:rsidRPr="00036C47">
        <w:rPr>
          <w:rFonts w:ascii="Times New Roman" w:hAnsi="Times New Roman" w:cs="Times New Roman"/>
        </w:rPr>
        <w:t xml:space="preserve">(pp. 523-554). Mahwah, NJ: Lawrence Erlbaum. </w:t>
      </w:r>
    </w:p>
    <w:p w14:paraId="14D66CA5" w14:textId="77777777" w:rsidR="00D7486B" w:rsidRPr="00036C47" w:rsidRDefault="00D7486B" w:rsidP="00D7486B">
      <w:pPr>
        <w:ind w:left="-720"/>
        <w:rPr>
          <w:rFonts w:ascii="Times New Roman" w:hAnsi="Times New Roman" w:cs="Times New Roman"/>
        </w:rPr>
      </w:pPr>
    </w:p>
    <w:p w14:paraId="0112AD05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 xml:space="preserve">Baker, S. K., </w:t>
      </w:r>
      <w:proofErr w:type="spellStart"/>
      <w:r w:rsidRPr="00036C47">
        <w:rPr>
          <w:rFonts w:ascii="Times New Roman" w:hAnsi="Times New Roman" w:cs="Times New Roman"/>
        </w:rPr>
        <w:t>Gersten</w:t>
      </w:r>
      <w:proofErr w:type="spellEnd"/>
      <w:r w:rsidRPr="00036C47">
        <w:rPr>
          <w:rFonts w:ascii="Times New Roman" w:hAnsi="Times New Roman" w:cs="Times New Roman"/>
        </w:rPr>
        <w:t>, R., Diane, H. &amp; Mary, D. (2006).</w:t>
      </w:r>
      <w:proofErr w:type="gramEnd"/>
      <w:r w:rsidRPr="00036C47">
        <w:rPr>
          <w:rFonts w:ascii="Times New Roman" w:hAnsi="Times New Roman" w:cs="Times New Roman"/>
        </w:rPr>
        <w:t xml:space="preserve"> Teaching Practice and the Reading Growth of First-Grade English Learners: Validation of an Observation Instrument. </w:t>
      </w:r>
      <w:r w:rsidRPr="00036C47">
        <w:rPr>
          <w:rFonts w:ascii="Times New Roman" w:hAnsi="Times New Roman" w:cs="Times New Roman"/>
          <w:i/>
        </w:rPr>
        <w:t>The Elementary School Journal</w:t>
      </w:r>
      <w:proofErr w:type="gramStart"/>
      <w:r w:rsidRPr="00036C47">
        <w:rPr>
          <w:rFonts w:ascii="Times New Roman" w:hAnsi="Times New Roman" w:cs="Times New Roman"/>
          <w:i/>
        </w:rPr>
        <w:t>,</w:t>
      </w:r>
      <w:r w:rsidRPr="00036C47">
        <w:rPr>
          <w:rFonts w:ascii="Times New Roman" w:hAnsi="Times New Roman" w:cs="Times New Roman"/>
        </w:rPr>
        <w:t>107</w:t>
      </w:r>
      <w:proofErr w:type="gramEnd"/>
      <w:r w:rsidRPr="00036C47">
        <w:rPr>
          <w:rFonts w:ascii="Times New Roman" w:hAnsi="Times New Roman" w:cs="Times New Roman"/>
        </w:rPr>
        <w:t>, 200-219</w:t>
      </w:r>
    </w:p>
    <w:p w14:paraId="44843956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1F986BA4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Bialystok, E., </w:t>
      </w:r>
      <w:proofErr w:type="spellStart"/>
      <w:r w:rsidRPr="00036C47">
        <w:rPr>
          <w:rFonts w:ascii="Times New Roman" w:hAnsi="Times New Roman" w:cs="Times New Roman"/>
        </w:rPr>
        <w:t>Craik</w:t>
      </w:r>
      <w:proofErr w:type="spellEnd"/>
      <w:r w:rsidRPr="00036C47">
        <w:rPr>
          <w:rFonts w:ascii="Times New Roman" w:hAnsi="Times New Roman" w:cs="Times New Roman"/>
        </w:rPr>
        <w:t xml:space="preserve">, F. I. M. &amp; Freedman, M. (2007). </w:t>
      </w:r>
      <w:proofErr w:type="gramStart"/>
      <w:r w:rsidRPr="00036C47">
        <w:rPr>
          <w:rFonts w:ascii="Times New Roman" w:hAnsi="Times New Roman" w:cs="Times New Roman"/>
        </w:rPr>
        <w:t>Bilingualism as a protection against the onset of symptoms of dementia.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proofErr w:type="spellStart"/>
      <w:r w:rsidRPr="00036C47">
        <w:rPr>
          <w:rFonts w:ascii="Times New Roman" w:hAnsi="Times New Roman" w:cs="Times New Roman"/>
          <w:i/>
        </w:rPr>
        <w:t>Neuropsychologia</w:t>
      </w:r>
      <w:proofErr w:type="spellEnd"/>
      <w:r w:rsidRPr="00036C47">
        <w:rPr>
          <w:rFonts w:ascii="Times New Roman" w:hAnsi="Times New Roman" w:cs="Times New Roman"/>
          <w:i/>
        </w:rPr>
        <w:t xml:space="preserve">, </w:t>
      </w:r>
      <w:r w:rsidRPr="00036C47">
        <w:rPr>
          <w:rFonts w:ascii="Times New Roman" w:hAnsi="Times New Roman" w:cs="Times New Roman"/>
        </w:rPr>
        <w:t>45, 459-464</w:t>
      </w:r>
    </w:p>
    <w:p w14:paraId="356637E3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D7AD9FB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Collignon</w:t>
      </w:r>
      <w:proofErr w:type="spellEnd"/>
      <w:r w:rsidRPr="00036C47">
        <w:rPr>
          <w:rFonts w:ascii="Times New Roman" w:hAnsi="Times New Roman" w:cs="Times New Roman"/>
        </w:rPr>
        <w:t xml:space="preserve">, F. F., Men, M. &amp;Tan, S. (2001) Finding Ways In: Community-Based Perspectives on Southeast Asian Family Involvement With Schools in a New England State. </w:t>
      </w:r>
      <w:r w:rsidRPr="00036C47">
        <w:rPr>
          <w:rFonts w:ascii="Times New Roman" w:hAnsi="Times New Roman" w:cs="Times New Roman"/>
          <w:i/>
        </w:rPr>
        <w:t>Journal of Education For Students Placed At-Risk,</w:t>
      </w:r>
      <w:r w:rsidRPr="00036C47">
        <w:rPr>
          <w:rFonts w:ascii="Times New Roman" w:hAnsi="Times New Roman" w:cs="Times New Roman"/>
        </w:rPr>
        <w:t xml:space="preserve"> 6, 27-44</w:t>
      </w:r>
    </w:p>
    <w:p w14:paraId="5D0935D8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5637A22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Cummins, J. (No Date). BICS and CALP. Retrieved on October 6, 2010 from </w:t>
      </w:r>
      <w:hyperlink r:id="rId5" w:history="1">
        <w:r w:rsidRPr="00036C47">
          <w:rPr>
            <w:rStyle w:val="Hyperlink"/>
            <w:rFonts w:ascii="Times New Roman" w:hAnsi="Times New Roman" w:cs="Times New Roman"/>
          </w:rPr>
          <w:t>http://www.iteachilearn.com/cummins/bicscalp.html</w:t>
        </w:r>
      </w:hyperlink>
    </w:p>
    <w:p w14:paraId="14513BF4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B75ABB4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Darling-Hammond, L. (2004) </w:t>
      </w:r>
      <w:r w:rsidRPr="00036C47">
        <w:rPr>
          <w:rFonts w:ascii="Times New Roman" w:hAnsi="Times New Roman" w:cs="Times New Roman"/>
          <w:i/>
        </w:rPr>
        <w:t xml:space="preserve">1: From “Separate but Equal” to “No Child Left Behind”: the Collision of New Standards and Old Inequalities. </w:t>
      </w:r>
      <w:r w:rsidRPr="00036C47">
        <w:rPr>
          <w:rFonts w:ascii="Times New Roman" w:hAnsi="Times New Roman" w:cs="Times New Roman"/>
        </w:rPr>
        <w:t>Ch. 1 in Many Children Left Behind. Boston: Beacon Press. 3-32</w:t>
      </w:r>
    </w:p>
    <w:p w14:paraId="3C48C460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EA26241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Dow, R. R. (2007) Passing Time: An Exploration of School Engagement among Puerto Rican Girls. </w:t>
      </w:r>
      <w:r w:rsidRPr="00036C47">
        <w:rPr>
          <w:rFonts w:ascii="Times New Roman" w:hAnsi="Times New Roman" w:cs="Times New Roman"/>
          <w:i/>
        </w:rPr>
        <w:t>The Urban Review,</w:t>
      </w:r>
      <w:r w:rsidRPr="00036C47">
        <w:rPr>
          <w:rFonts w:ascii="Times New Roman" w:hAnsi="Times New Roman" w:cs="Times New Roman"/>
        </w:rPr>
        <w:t xml:space="preserve"> 39, 349-372</w:t>
      </w:r>
    </w:p>
    <w:p w14:paraId="46A0271D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90952AA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lastRenderedPageBreak/>
        <w:t>Dworin</w:t>
      </w:r>
      <w:proofErr w:type="spellEnd"/>
      <w:r w:rsidRPr="00036C47">
        <w:rPr>
          <w:rFonts w:ascii="Times New Roman" w:hAnsi="Times New Roman" w:cs="Times New Roman"/>
        </w:rPr>
        <w:t xml:space="preserve">, J. E. &amp; </w:t>
      </w:r>
      <w:proofErr w:type="spellStart"/>
      <w:r w:rsidRPr="00036C47">
        <w:rPr>
          <w:rFonts w:ascii="Times New Roman" w:hAnsi="Times New Roman" w:cs="Times New Roman"/>
        </w:rPr>
        <w:t>Bomer</w:t>
      </w:r>
      <w:proofErr w:type="spellEnd"/>
      <w:r w:rsidRPr="00036C47">
        <w:rPr>
          <w:rFonts w:ascii="Times New Roman" w:hAnsi="Times New Roman" w:cs="Times New Roman"/>
        </w:rPr>
        <w:t xml:space="preserve">, R. (2008) What We All (Supposedly) Know about the Poor: A Critical Discourse Analysis of </w:t>
      </w:r>
      <w:proofErr w:type="spellStart"/>
      <w:r w:rsidRPr="00036C47">
        <w:rPr>
          <w:rFonts w:ascii="Times New Roman" w:hAnsi="Times New Roman" w:cs="Times New Roman"/>
        </w:rPr>
        <w:t>Rubys</w:t>
      </w:r>
      <w:proofErr w:type="spellEnd"/>
      <w:r w:rsidRPr="00036C47">
        <w:rPr>
          <w:rFonts w:ascii="Times New Roman" w:hAnsi="Times New Roman" w:cs="Times New Roman"/>
        </w:rPr>
        <w:t xml:space="preserve"> Payne’s “Framework”. </w:t>
      </w:r>
      <w:r w:rsidRPr="00036C47">
        <w:rPr>
          <w:rFonts w:ascii="Times New Roman" w:hAnsi="Times New Roman" w:cs="Times New Roman"/>
          <w:i/>
        </w:rPr>
        <w:t xml:space="preserve">English Education, </w:t>
      </w:r>
      <w:r w:rsidRPr="00036C47">
        <w:rPr>
          <w:rFonts w:ascii="Times New Roman" w:hAnsi="Times New Roman" w:cs="Times New Roman"/>
        </w:rPr>
        <w:t>40, 101-121</w:t>
      </w:r>
    </w:p>
    <w:p w14:paraId="45B4F00A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96996E2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Ellis, R. (2005). Instructed second language acquisition: A literature review. Report to the ministry of Education. New Zealand: Research Division, Ministry of Education. </w:t>
      </w:r>
    </w:p>
    <w:p w14:paraId="72CE417A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DB2DC4E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Ek</w:t>
      </w:r>
      <w:proofErr w:type="spellEnd"/>
      <w:r w:rsidRPr="00036C47">
        <w:rPr>
          <w:rFonts w:ascii="Times New Roman" w:hAnsi="Times New Roman" w:cs="Times New Roman"/>
        </w:rPr>
        <w:t xml:space="preserve">, L. D. (2005) </w:t>
      </w:r>
      <w:r w:rsidRPr="00036C47">
        <w:rPr>
          <w:rFonts w:ascii="Times New Roman" w:hAnsi="Times New Roman" w:cs="Times New Roman"/>
          <w:i/>
        </w:rPr>
        <w:t xml:space="preserve">Staying on God’s Path: Socializing Latino Immigrant Youth to a Christian Pentecostal Identity in Southern California.  </w:t>
      </w:r>
      <w:r w:rsidRPr="00036C47">
        <w:rPr>
          <w:rFonts w:ascii="Times New Roman" w:hAnsi="Times New Roman" w:cs="Times New Roman"/>
        </w:rPr>
        <w:t>Building on Strength. 77-92</w:t>
      </w:r>
    </w:p>
    <w:p w14:paraId="01BA8743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BE3D09B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Ferdman</w:t>
      </w:r>
      <w:proofErr w:type="spellEnd"/>
      <w:r w:rsidRPr="00036C47">
        <w:rPr>
          <w:rFonts w:ascii="Times New Roman" w:hAnsi="Times New Roman" w:cs="Times New Roman"/>
        </w:rPr>
        <w:t xml:space="preserve">, B. M. (1990) Literacy and Cultural Identity. </w:t>
      </w:r>
      <w:r w:rsidRPr="00036C47">
        <w:rPr>
          <w:rFonts w:ascii="Times New Roman" w:hAnsi="Times New Roman" w:cs="Times New Roman"/>
          <w:i/>
        </w:rPr>
        <w:t xml:space="preserve">Harvard Educational Review, </w:t>
      </w:r>
      <w:r w:rsidRPr="00036C47">
        <w:rPr>
          <w:rFonts w:ascii="Times New Roman" w:hAnsi="Times New Roman" w:cs="Times New Roman"/>
        </w:rPr>
        <w:t>60, 181-281</w:t>
      </w:r>
    </w:p>
    <w:p w14:paraId="1DC6BE27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C79A1AD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Fitts</w:t>
      </w:r>
      <w:proofErr w:type="spellEnd"/>
      <w:r w:rsidRPr="00036C47">
        <w:rPr>
          <w:rFonts w:ascii="Times New Roman" w:hAnsi="Times New Roman" w:cs="Times New Roman"/>
        </w:rPr>
        <w:t xml:space="preserve">, S. (2006) Reconstructing the Status Quo: Linguistic Interaction in a Dual-Language School. </w:t>
      </w:r>
      <w:r w:rsidRPr="00036C47">
        <w:rPr>
          <w:rFonts w:ascii="Times New Roman" w:hAnsi="Times New Roman" w:cs="Times New Roman"/>
          <w:i/>
        </w:rPr>
        <w:t>Bilingual Research Journal,</w:t>
      </w:r>
      <w:r w:rsidRPr="00036C47">
        <w:rPr>
          <w:rFonts w:ascii="Times New Roman" w:hAnsi="Times New Roman" w:cs="Times New Roman"/>
        </w:rPr>
        <w:t xml:space="preserve"> 29, 337-365</w:t>
      </w:r>
    </w:p>
    <w:p w14:paraId="113C5CF1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53C63D07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Foorman</w:t>
      </w:r>
      <w:proofErr w:type="spellEnd"/>
      <w:r w:rsidRPr="00036C47">
        <w:rPr>
          <w:rFonts w:ascii="Times New Roman" w:hAnsi="Times New Roman" w:cs="Times New Roman"/>
        </w:rPr>
        <w:t xml:space="preserve">, B. R., Francis, D. J., Fletcher, J. M. &amp; </w:t>
      </w:r>
      <w:proofErr w:type="spellStart"/>
      <w:r w:rsidRPr="00036C47">
        <w:rPr>
          <w:rFonts w:ascii="Times New Roman" w:hAnsi="Times New Roman" w:cs="Times New Roman"/>
        </w:rPr>
        <w:t>Schatschneider</w:t>
      </w:r>
      <w:proofErr w:type="spellEnd"/>
      <w:r w:rsidRPr="00036C47">
        <w:rPr>
          <w:rFonts w:ascii="Times New Roman" w:hAnsi="Times New Roman" w:cs="Times New Roman"/>
        </w:rPr>
        <w:t xml:space="preserve">, C. (1998) The Role of Instruction in Learning to Read: Preventing Reading Failure in At-Risk Children. </w:t>
      </w:r>
      <w:r w:rsidRPr="00036C47">
        <w:rPr>
          <w:rFonts w:ascii="Times New Roman" w:hAnsi="Times New Roman" w:cs="Times New Roman"/>
          <w:i/>
        </w:rPr>
        <w:t>Journal of Educational Psychology</w:t>
      </w:r>
      <w:r w:rsidRPr="00036C47">
        <w:rPr>
          <w:rFonts w:ascii="Times New Roman" w:hAnsi="Times New Roman" w:cs="Times New Roman"/>
        </w:rPr>
        <w:t>, 90, 37-55</w:t>
      </w:r>
    </w:p>
    <w:p w14:paraId="77200736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2C1A25F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Francis, D. J., </w:t>
      </w:r>
      <w:proofErr w:type="spellStart"/>
      <w:r w:rsidRPr="00036C47">
        <w:rPr>
          <w:rFonts w:ascii="Times New Roman" w:hAnsi="Times New Roman" w:cs="Times New Roman"/>
        </w:rPr>
        <w:t>Shaywitz</w:t>
      </w:r>
      <w:proofErr w:type="spellEnd"/>
      <w:r w:rsidRPr="00036C47">
        <w:rPr>
          <w:rFonts w:ascii="Times New Roman" w:hAnsi="Times New Roman" w:cs="Times New Roman"/>
        </w:rPr>
        <w:t xml:space="preserve">, S. E., </w:t>
      </w:r>
      <w:proofErr w:type="spellStart"/>
      <w:r w:rsidRPr="00036C47">
        <w:rPr>
          <w:rFonts w:ascii="Times New Roman" w:hAnsi="Times New Roman" w:cs="Times New Roman"/>
        </w:rPr>
        <w:t>Stuebing</w:t>
      </w:r>
      <w:proofErr w:type="spellEnd"/>
      <w:r w:rsidRPr="00036C47">
        <w:rPr>
          <w:rFonts w:ascii="Times New Roman" w:hAnsi="Times New Roman" w:cs="Times New Roman"/>
        </w:rPr>
        <w:t xml:space="preserve">, K. K., </w:t>
      </w:r>
      <w:proofErr w:type="spellStart"/>
      <w:r w:rsidRPr="00036C47">
        <w:rPr>
          <w:rFonts w:ascii="Times New Roman" w:hAnsi="Times New Roman" w:cs="Times New Roman"/>
        </w:rPr>
        <w:t>Shaywitz</w:t>
      </w:r>
      <w:proofErr w:type="spellEnd"/>
      <w:r w:rsidRPr="00036C47">
        <w:rPr>
          <w:rFonts w:ascii="Times New Roman" w:hAnsi="Times New Roman" w:cs="Times New Roman"/>
        </w:rPr>
        <w:t xml:space="preserve">, B. A., Fletcher, J. M. (1996) Developmental Lag Versus Deficit Models of Reading Disability: A Longitudinal, Individual Growth Curves Analysis. </w:t>
      </w:r>
      <w:r w:rsidRPr="00036C47">
        <w:rPr>
          <w:rFonts w:ascii="Times New Roman" w:hAnsi="Times New Roman" w:cs="Times New Roman"/>
          <w:i/>
        </w:rPr>
        <w:t xml:space="preserve">Journal of Educational Psychology, </w:t>
      </w:r>
      <w:r w:rsidRPr="00036C47">
        <w:rPr>
          <w:rFonts w:ascii="Times New Roman" w:hAnsi="Times New Roman" w:cs="Times New Roman"/>
        </w:rPr>
        <w:t>88, 3-17</w:t>
      </w:r>
    </w:p>
    <w:p w14:paraId="797EE4CF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141CD249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Gandara</w:t>
      </w:r>
      <w:proofErr w:type="spellEnd"/>
      <w:r w:rsidRPr="00036C47">
        <w:rPr>
          <w:rFonts w:ascii="Times New Roman" w:hAnsi="Times New Roman" w:cs="Times New Roman"/>
        </w:rPr>
        <w:t xml:space="preserve">, P., </w:t>
      </w:r>
      <w:proofErr w:type="spellStart"/>
      <w:r w:rsidRPr="00036C47">
        <w:rPr>
          <w:rFonts w:ascii="Times New Roman" w:hAnsi="Times New Roman" w:cs="Times New Roman"/>
        </w:rPr>
        <w:t>Rumberger</w:t>
      </w:r>
      <w:proofErr w:type="spellEnd"/>
      <w:r w:rsidRPr="00036C47">
        <w:rPr>
          <w:rFonts w:ascii="Times New Roman" w:hAnsi="Times New Roman" w:cs="Times New Roman"/>
        </w:rPr>
        <w:t xml:space="preserve">, R., Maxwell-Jolly, J., Callahan, </w:t>
      </w:r>
      <w:proofErr w:type="gramStart"/>
      <w:r w:rsidRPr="00036C47">
        <w:rPr>
          <w:rFonts w:ascii="Times New Roman" w:hAnsi="Times New Roman" w:cs="Times New Roman"/>
        </w:rPr>
        <w:t>R. (2003) English Learners in California Schools</w:t>
      </w:r>
      <w:proofErr w:type="gramEnd"/>
      <w:r w:rsidRPr="00036C47">
        <w:rPr>
          <w:rFonts w:ascii="Times New Roman" w:hAnsi="Times New Roman" w:cs="Times New Roman"/>
        </w:rPr>
        <w:t xml:space="preserve">: Unequal resources, unequal outcomes. </w:t>
      </w:r>
      <w:r w:rsidRPr="00036C47">
        <w:rPr>
          <w:rFonts w:ascii="Times New Roman" w:hAnsi="Times New Roman" w:cs="Times New Roman"/>
          <w:i/>
        </w:rPr>
        <w:t xml:space="preserve">Education Policy Analysis Archives, </w:t>
      </w:r>
      <w:r w:rsidRPr="00036C47">
        <w:rPr>
          <w:rFonts w:ascii="Times New Roman" w:hAnsi="Times New Roman" w:cs="Times New Roman"/>
        </w:rPr>
        <w:t>11, 1-54</w:t>
      </w:r>
    </w:p>
    <w:p w14:paraId="30BC0261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37B3FE22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Gandara</w:t>
      </w:r>
      <w:proofErr w:type="spellEnd"/>
      <w:r w:rsidRPr="00036C47">
        <w:rPr>
          <w:rFonts w:ascii="Times New Roman" w:hAnsi="Times New Roman" w:cs="Times New Roman"/>
        </w:rPr>
        <w:t xml:space="preserve">, P. &amp; </w:t>
      </w:r>
      <w:proofErr w:type="spellStart"/>
      <w:r w:rsidRPr="00036C47">
        <w:rPr>
          <w:rFonts w:ascii="Times New Roman" w:hAnsi="Times New Roman" w:cs="Times New Roman"/>
        </w:rPr>
        <w:t>Rumberger</w:t>
      </w:r>
      <w:proofErr w:type="spellEnd"/>
      <w:r w:rsidRPr="00036C47">
        <w:rPr>
          <w:rFonts w:ascii="Times New Roman" w:hAnsi="Times New Roman" w:cs="Times New Roman"/>
        </w:rPr>
        <w:t>, R. W. (2009) Immigration, Language, and Education: How Does Language Policy Structure Opportunity</w:t>
      </w:r>
      <w:proofErr w:type="gramStart"/>
      <w:r w:rsidRPr="00036C47">
        <w:rPr>
          <w:rFonts w:ascii="Times New Roman" w:hAnsi="Times New Roman" w:cs="Times New Roman"/>
        </w:rPr>
        <w:t>?.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 xml:space="preserve">Teachers College Record, </w:t>
      </w:r>
      <w:r w:rsidRPr="00036C47">
        <w:rPr>
          <w:rFonts w:ascii="Times New Roman" w:hAnsi="Times New Roman" w:cs="Times New Roman"/>
        </w:rPr>
        <w:t>111, 750-782</w:t>
      </w:r>
    </w:p>
    <w:p w14:paraId="0F292F5A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3A0A50BC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 xml:space="preserve">Garcia, G.E., </w:t>
      </w:r>
      <w:proofErr w:type="spellStart"/>
      <w:r w:rsidRPr="00036C47">
        <w:rPr>
          <w:rFonts w:ascii="Times New Roman" w:hAnsi="Times New Roman" w:cs="Times New Roman"/>
        </w:rPr>
        <w:t>McKoon</w:t>
      </w:r>
      <w:proofErr w:type="spellEnd"/>
      <w:r w:rsidRPr="00036C47">
        <w:rPr>
          <w:rFonts w:ascii="Times New Roman" w:hAnsi="Times New Roman" w:cs="Times New Roman"/>
        </w:rPr>
        <w:t>, G., &amp; August, D. (2007).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proofErr w:type="gramStart"/>
      <w:r w:rsidRPr="00036C47">
        <w:rPr>
          <w:rFonts w:ascii="Times New Roman" w:hAnsi="Times New Roman" w:cs="Times New Roman"/>
        </w:rPr>
        <w:t>Language and literacy assessment.</w:t>
      </w:r>
      <w:proofErr w:type="gramEnd"/>
      <w:r w:rsidRPr="00036C47">
        <w:rPr>
          <w:rFonts w:ascii="Times New Roman" w:hAnsi="Times New Roman" w:cs="Times New Roman"/>
        </w:rPr>
        <w:t xml:space="preserve"> In D. August &amp; T. Shanahan (Eds.), </w:t>
      </w:r>
      <w:r w:rsidRPr="00036C47">
        <w:rPr>
          <w:rFonts w:ascii="Times New Roman" w:hAnsi="Times New Roman" w:cs="Times New Roman"/>
          <w:i/>
        </w:rPr>
        <w:t xml:space="preserve">Developing literacy in second-language learners, </w:t>
      </w:r>
      <w:r w:rsidRPr="00036C47">
        <w:rPr>
          <w:rFonts w:ascii="Times New Roman" w:hAnsi="Times New Roman" w:cs="Times New Roman"/>
        </w:rPr>
        <w:t xml:space="preserve">(pp. 251-295). Mahwah, NJ: Lawrence Erlbaum Associates, Inc. </w:t>
      </w:r>
    </w:p>
    <w:p w14:paraId="38C80940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D17A4A1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  <w:proofErr w:type="gramStart"/>
      <w:r w:rsidRPr="00036C47">
        <w:rPr>
          <w:rFonts w:ascii="Times New Roman" w:hAnsi="Times New Roman" w:cs="Times New Roman"/>
        </w:rPr>
        <w:t>Harper, F. D. (1969) Black Student Revolt on the White Campus.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>Journal of College Student Personnel, 29</w:t>
      </w:r>
    </w:p>
    <w:p w14:paraId="3F13A029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</w:p>
    <w:p w14:paraId="6EF41F7B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Harry, B., </w:t>
      </w:r>
      <w:proofErr w:type="spellStart"/>
      <w:r w:rsidRPr="00036C47">
        <w:rPr>
          <w:rFonts w:ascii="Times New Roman" w:hAnsi="Times New Roman" w:cs="Times New Roman"/>
        </w:rPr>
        <w:t>Sturges</w:t>
      </w:r>
      <w:proofErr w:type="spellEnd"/>
      <w:r w:rsidRPr="00036C47">
        <w:rPr>
          <w:rFonts w:ascii="Times New Roman" w:hAnsi="Times New Roman" w:cs="Times New Roman"/>
        </w:rPr>
        <w:t xml:space="preserve">, K. M. &amp; Klinger, J. K. (2005) Mapping The Process: An Exemplar of Process and Challenge in Grounded Theory Analysis. </w:t>
      </w:r>
      <w:r w:rsidRPr="00036C47">
        <w:rPr>
          <w:rFonts w:ascii="Times New Roman" w:hAnsi="Times New Roman" w:cs="Times New Roman"/>
          <w:i/>
        </w:rPr>
        <w:t xml:space="preserve">Educational Researcher, </w:t>
      </w:r>
      <w:r w:rsidRPr="00036C47">
        <w:rPr>
          <w:rFonts w:ascii="Times New Roman" w:hAnsi="Times New Roman" w:cs="Times New Roman"/>
        </w:rPr>
        <w:t>34, 3-13</w:t>
      </w:r>
    </w:p>
    <w:p w14:paraId="2668A2AD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>Hickman, P., Pollard-</w:t>
      </w:r>
      <w:proofErr w:type="spellStart"/>
      <w:r w:rsidRPr="00036C47">
        <w:rPr>
          <w:rFonts w:ascii="Times New Roman" w:hAnsi="Times New Roman" w:cs="Times New Roman"/>
        </w:rPr>
        <w:t>Durodola</w:t>
      </w:r>
      <w:proofErr w:type="spellEnd"/>
      <w:r w:rsidRPr="00036C47">
        <w:rPr>
          <w:rFonts w:ascii="Times New Roman" w:hAnsi="Times New Roman" w:cs="Times New Roman"/>
        </w:rPr>
        <w:t xml:space="preserve">, S. &amp; </w:t>
      </w:r>
      <w:proofErr w:type="spellStart"/>
      <w:r w:rsidRPr="00036C47">
        <w:rPr>
          <w:rFonts w:ascii="Times New Roman" w:hAnsi="Times New Roman" w:cs="Times New Roman"/>
        </w:rPr>
        <w:t>Vaugh</w:t>
      </w:r>
      <w:proofErr w:type="spellEnd"/>
      <w:r w:rsidRPr="00036C47">
        <w:rPr>
          <w:rFonts w:ascii="Times New Roman" w:hAnsi="Times New Roman" w:cs="Times New Roman"/>
        </w:rPr>
        <w:t xml:space="preserve">, S. (2004) Storybook reading: Improving vocabulary and comprehension for English-language learners. </w:t>
      </w:r>
      <w:r w:rsidRPr="00036C47">
        <w:rPr>
          <w:rFonts w:ascii="Times New Roman" w:hAnsi="Times New Roman" w:cs="Times New Roman"/>
          <w:i/>
        </w:rPr>
        <w:t>The Reading Teacher,</w:t>
      </w:r>
      <w:r w:rsidRPr="00036C47">
        <w:rPr>
          <w:rFonts w:ascii="Times New Roman" w:hAnsi="Times New Roman" w:cs="Times New Roman"/>
        </w:rPr>
        <w:t xml:space="preserve"> 57, 720-730</w:t>
      </w:r>
    </w:p>
    <w:p w14:paraId="17359D65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7EE3D74C" w14:textId="77777777" w:rsidR="009A272F" w:rsidRPr="00036C47" w:rsidRDefault="009A272F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Howard, E. R., </w:t>
      </w:r>
      <w:proofErr w:type="spellStart"/>
      <w:r w:rsidRPr="00036C47">
        <w:rPr>
          <w:rFonts w:ascii="Times New Roman" w:hAnsi="Times New Roman" w:cs="Times New Roman"/>
        </w:rPr>
        <w:t>Arteagoitia</w:t>
      </w:r>
      <w:proofErr w:type="spellEnd"/>
      <w:r w:rsidRPr="00036C47">
        <w:rPr>
          <w:rFonts w:ascii="Times New Roman" w:hAnsi="Times New Roman" w:cs="Times New Roman"/>
        </w:rPr>
        <w:t xml:space="preserve">, I., </w:t>
      </w:r>
      <w:proofErr w:type="spellStart"/>
      <w:r w:rsidRPr="00036C47">
        <w:rPr>
          <w:rFonts w:ascii="Times New Roman" w:hAnsi="Times New Roman" w:cs="Times New Roman"/>
        </w:rPr>
        <w:t>Louguit</w:t>
      </w:r>
      <w:proofErr w:type="spellEnd"/>
      <w:r w:rsidRPr="00036C47">
        <w:rPr>
          <w:rFonts w:ascii="Times New Roman" w:hAnsi="Times New Roman" w:cs="Times New Roman"/>
        </w:rPr>
        <w:t xml:space="preserve">, M., </w:t>
      </w:r>
      <w:proofErr w:type="spellStart"/>
      <w:r w:rsidRPr="00036C47">
        <w:rPr>
          <w:rFonts w:ascii="Times New Roman" w:hAnsi="Times New Roman" w:cs="Times New Roman"/>
        </w:rPr>
        <w:t>Malabonga</w:t>
      </w:r>
      <w:proofErr w:type="spellEnd"/>
      <w:r w:rsidRPr="00036C47">
        <w:rPr>
          <w:rFonts w:ascii="Times New Roman" w:hAnsi="Times New Roman" w:cs="Times New Roman"/>
        </w:rPr>
        <w:t xml:space="preserve">, V. &amp; Kenyon, D. M. (2006) The Development of the English Developmental Contrastive Spelling Test: A Tool for Investigation Spanish Influence on English Spelling Development. </w:t>
      </w:r>
      <w:r w:rsidRPr="00036C47">
        <w:rPr>
          <w:rFonts w:ascii="Times New Roman" w:hAnsi="Times New Roman" w:cs="Times New Roman"/>
          <w:i/>
        </w:rPr>
        <w:t xml:space="preserve">TESOL Quarterly, </w:t>
      </w:r>
      <w:r w:rsidRPr="00036C47">
        <w:rPr>
          <w:rFonts w:ascii="Times New Roman" w:hAnsi="Times New Roman" w:cs="Times New Roman"/>
        </w:rPr>
        <w:t>40, 399-419</w:t>
      </w:r>
    </w:p>
    <w:p w14:paraId="05C773E0" w14:textId="77777777" w:rsidR="00036C47" w:rsidRPr="00036C47" w:rsidRDefault="00036C47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FB51631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Leonardo, Z. (2004) The Color of Supremacy: Beyond the discourse of ‘white privilege’. </w:t>
      </w:r>
      <w:r w:rsidRPr="00036C47">
        <w:rPr>
          <w:rFonts w:ascii="Times New Roman" w:hAnsi="Times New Roman" w:cs="Times New Roman"/>
          <w:i/>
        </w:rPr>
        <w:t>Educational Philosophy and Theory,</w:t>
      </w:r>
      <w:r w:rsidRPr="00036C47">
        <w:rPr>
          <w:rFonts w:ascii="Times New Roman" w:hAnsi="Times New Roman" w:cs="Times New Roman"/>
        </w:rPr>
        <w:t xml:space="preserve"> 36, 137-152</w:t>
      </w:r>
    </w:p>
    <w:p w14:paraId="71212A04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055E1F4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Linan</w:t>
      </w:r>
      <w:proofErr w:type="spellEnd"/>
      <w:r w:rsidRPr="00036C47">
        <w:rPr>
          <w:rFonts w:ascii="Times New Roman" w:hAnsi="Times New Roman" w:cs="Times New Roman"/>
        </w:rPr>
        <w:t xml:space="preserve">-Thompson, S., Bryant, D. P., Dickson, S. V. &amp; </w:t>
      </w:r>
      <w:proofErr w:type="spellStart"/>
      <w:r w:rsidRPr="00036C47">
        <w:rPr>
          <w:rFonts w:ascii="Times New Roman" w:hAnsi="Times New Roman" w:cs="Times New Roman"/>
        </w:rPr>
        <w:t>Kouzekanani</w:t>
      </w:r>
      <w:proofErr w:type="spellEnd"/>
      <w:r w:rsidRPr="00036C47">
        <w:rPr>
          <w:rFonts w:ascii="Times New Roman" w:hAnsi="Times New Roman" w:cs="Times New Roman"/>
        </w:rPr>
        <w:t xml:space="preserve">, K. (2010) Spanish Literacy Instruction for At-Risk Kindergarten Students. </w:t>
      </w:r>
      <w:r w:rsidRPr="00036C47">
        <w:rPr>
          <w:rFonts w:ascii="Times New Roman" w:hAnsi="Times New Roman" w:cs="Times New Roman"/>
          <w:i/>
        </w:rPr>
        <w:t xml:space="preserve">Journal of Learning Disabilities, </w:t>
      </w:r>
      <w:r w:rsidRPr="00036C47">
        <w:rPr>
          <w:rFonts w:ascii="Times New Roman" w:hAnsi="Times New Roman" w:cs="Times New Roman"/>
        </w:rPr>
        <w:t>43, 269-288</w:t>
      </w:r>
    </w:p>
    <w:p w14:paraId="19CA02EB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75DEAA77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>Lopez, G. (2001) The Value of Hard Work: Lessons on Parent Involvement an (</w:t>
      </w:r>
      <w:proofErr w:type="spellStart"/>
      <w:proofErr w:type="gramStart"/>
      <w:r w:rsidRPr="00036C47">
        <w:rPr>
          <w:rFonts w:ascii="Times New Roman" w:hAnsi="Times New Roman" w:cs="Times New Roman"/>
        </w:rPr>
        <w:t>Im</w:t>
      </w:r>
      <w:proofErr w:type="spellEnd"/>
      <w:r w:rsidRPr="00036C47">
        <w:rPr>
          <w:rFonts w:ascii="Times New Roman" w:hAnsi="Times New Roman" w:cs="Times New Roman"/>
        </w:rPr>
        <w:t>)migrant</w:t>
      </w:r>
      <w:proofErr w:type="gramEnd"/>
      <w:r w:rsidRPr="00036C47">
        <w:rPr>
          <w:rFonts w:ascii="Times New Roman" w:hAnsi="Times New Roman" w:cs="Times New Roman"/>
        </w:rPr>
        <w:t xml:space="preserve"> Household. </w:t>
      </w:r>
      <w:r w:rsidRPr="00036C47">
        <w:rPr>
          <w:rFonts w:ascii="Times New Roman" w:hAnsi="Times New Roman" w:cs="Times New Roman"/>
          <w:i/>
        </w:rPr>
        <w:t xml:space="preserve">Harvard Educational Review, </w:t>
      </w:r>
      <w:r w:rsidRPr="00036C47">
        <w:rPr>
          <w:rFonts w:ascii="Times New Roman" w:hAnsi="Times New Roman" w:cs="Times New Roman"/>
        </w:rPr>
        <w:t>71, 1-23</w:t>
      </w:r>
    </w:p>
    <w:p w14:paraId="7A3E80CD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AE03621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MacSwan</w:t>
      </w:r>
      <w:proofErr w:type="spellEnd"/>
      <w:r w:rsidRPr="00036C47">
        <w:rPr>
          <w:rFonts w:ascii="Times New Roman" w:hAnsi="Times New Roman" w:cs="Times New Roman"/>
        </w:rPr>
        <w:t xml:space="preserve">, J., </w:t>
      </w:r>
      <w:proofErr w:type="spellStart"/>
      <w:r w:rsidRPr="00036C47">
        <w:rPr>
          <w:rFonts w:ascii="Times New Roman" w:hAnsi="Times New Roman" w:cs="Times New Roman"/>
        </w:rPr>
        <w:t>Rolstad</w:t>
      </w:r>
      <w:proofErr w:type="spellEnd"/>
      <w:r w:rsidRPr="00036C47">
        <w:rPr>
          <w:rFonts w:ascii="Times New Roman" w:hAnsi="Times New Roman" w:cs="Times New Roman"/>
        </w:rPr>
        <w:t xml:space="preserve">, K. &amp; Glass, G. V. (2002) Do Some School-Age Children Have No Language? </w:t>
      </w:r>
      <w:proofErr w:type="gramStart"/>
      <w:r w:rsidRPr="00036C47">
        <w:rPr>
          <w:rFonts w:ascii="Times New Roman" w:hAnsi="Times New Roman" w:cs="Times New Roman"/>
        </w:rPr>
        <w:t xml:space="preserve">Some Problems of Construct Validity in the Pre-LAS </w:t>
      </w:r>
      <w:proofErr w:type="spellStart"/>
      <w:r w:rsidRPr="00036C47">
        <w:rPr>
          <w:rFonts w:ascii="Times New Roman" w:hAnsi="Times New Roman" w:cs="Times New Roman"/>
        </w:rPr>
        <w:t>Espańol</w:t>
      </w:r>
      <w:proofErr w:type="spellEnd"/>
      <w:r w:rsidRPr="00036C47">
        <w:rPr>
          <w:rFonts w:ascii="Times New Roman" w:hAnsi="Times New Roman" w:cs="Times New Roman"/>
        </w:rPr>
        <w:t>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 xml:space="preserve">Bilingual Research Journal, </w:t>
      </w:r>
      <w:r w:rsidRPr="00036C47">
        <w:rPr>
          <w:rFonts w:ascii="Times New Roman" w:hAnsi="Times New Roman" w:cs="Times New Roman"/>
        </w:rPr>
        <w:t>26:2,213-238</w:t>
      </w:r>
    </w:p>
    <w:p w14:paraId="16895AFF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E74954C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proofErr w:type="gramStart"/>
      <w:r w:rsidRPr="00036C47">
        <w:rPr>
          <w:rFonts w:ascii="Times New Roman" w:hAnsi="Times New Roman" w:cs="Times New Roman"/>
        </w:rPr>
        <w:t>McClymer</w:t>
      </w:r>
      <w:proofErr w:type="spellEnd"/>
      <w:r w:rsidRPr="00036C47">
        <w:rPr>
          <w:rFonts w:ascii="Times New Roman" w:hAnsi="Times New Roman" w:cs="Times New Roman"/>
        </w:rPr>
        <w:t xml:space="preserve">, J. F. (No Date) </w:t>
      </w:r>
      <w:proofErr w:type="spellStart"/>
      <w:r w:rsidRPr="00036C47">
        <w:rPr>
          <w:rFonts w:ascii="Times New Roman" w:hAnsi="Times New Roman" w:cs="Times New Roman"/>
        </w:rPr>
        <w:t>cht</w:t>
      </w:r>
      <w:proofErr w:type="spellEnd"/>
      <w:r w:rsidRPr="00036C47">
        <w:rPr>
          <w:rFonts w:ascii="Times New Roman" w:hAnsi="Times New Roman" w:cs="Times New Roman"/>
        </w:rPr>
        <w:t>.</w:t>
      </w:r>
      <w:proofErr w:type="gramEnd"/>
      <w:r w:rsidRPr="00036C47">
        <w:rPr>
          <w:rFonts w:ascii="Times New Roman" w:hAnsi="Times New Roman" w:cs="Times New Roman"/>
        </w:rPr>
        <w:t xml:space="preserve"> 2 </w:t>
      </w:r>
      <w:r w:rsidRPr="00036C47">
        <w:rPr>
          <w:rFonts w:ascii="Times New Roman" w:hAnsi="Times New Roman" w:cs="Times New Roman"/>
          <w:i/>
        </w:rPr>
        <w:t xml:space="preserve">The Paradox of Ethnicity in the United States: The French-Canadian Experience in Worcester, 1870-1914. </w:t>
      </w:r>
      <w:proofErr w:type="gramStart"/>
      <w:r w:rsidRPr="00036C47">
        <w:rPr>
          <w:rFonts w:ascii="Times New Roman" w:hAnsi="Times New Roman" w:cs="Times New Roman"/>
        </w:rPr>
        <w:t>Immigration and Ethnicity.</w:t>
      </w:r>
      <w:proofErr w:type="gramEnd"/>
      <w:r w:rsidRPr="00036C47">
        <w:rPr>
          <w:rFonts w:ascii="Times New Roman" w:hAnsi="Times New Roman" w:cs="Times New Roman"/>
        </w:rPr>
        <w:t xml:space="preserve"> Greenwood press</w:t>
      </w:r>
    </w:p>
    <w:p w14:paraId="499041FA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3E3FE498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>McIntosh, P. (1988</w:t>
      </w:r>
      <w:proofErr w:type="gramStart"/>
      <w:r w:rsidRPr="00036C47">
        <w:rPr>
          <w:rFonts w:ascii="Times New Roman" w:hAnsi="Times New Roman" w:cs="Times New Roman"/>
        </w:rPr>
        <w:t xml:space="preserve">)  </w:t>
      </w:r>
      <w:r w:rsidRPr="00036C47">
        <w:rPr>
          <w:rFonts w:ascii="Times New Roman" w:hAnsi="Times New Roman" w:cs="Times New Roman"/>
          <w:i/>
        </w:rPr>
        <w:t>I</w:t>
      </w:r>
      <w:proofErr w:type="gramEnd"/>
      <w:r w:rsidRPr="00036C47">
        <w:rPr>
          <w:rFonts w:ascii="Times New Roman" w:hAnsi="Times New Roman" w:cs="Times New Roman"/>
          <w:i/>
        </w:rPr>
        <w:t xml:space="preserve"> was taught to see racism only in individual acts of meanness, not in invisible systems conferring dominance on my group. </w:t>
      </w:r>
      <w:r w:rsidRPr="00036C47">
        <w:rPr>
          <w:rFonts w:ascii="Times New Roman" w:hAnsi="Times New Roman" w:cs="Times New Roman"/>
        </w:rPr>
        <w:t>An excerpt from White Privilege and Male Privilege: A Personal Account of Coming to See Correspondences through Work in Women’s Studies.</w:t>
      </w:r>
    </w:p>
    <w:p w14:paraId="34316DB7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74ADECB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O’Day</w:t>
      </w:r>
      <w:proofErr w:type="spellEnd"/>
      <w:r w:rsidRPr="00036C47">
        <w:rPr>
          <w:rFonts w:ascii="Times New Roman" w:hAnsi="Times New Roman" w:cs="Times New Roman"/>
        </w:rPr>
        <w:t xml:space="preserve">, J. (2009) Good Instruction is Good for Everyone- Or Is It? </w:t>
      </w:r>
      <w:proofErr w:type="gramStart"/>
      <w:r w:rsidRPr="00036C47">
        <w:rPr>
          <w:rFonts w:ascii="Times New Roman" w:hAnsi="Times New Roman" w:cs="Times New Roman"/>
        </w:rPr>
        <w:t>English Language Learners in a Balanced Literacy Approach.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 xml:space="preserve">Journal of Education for Students Placed at Risk, </w:t>
      </w:r>
      <w:r w:rsidRPr="00036C47">
        <w:rPr>
          <w:rFonts w:ascii="Times New Roman" w:hAnsi="Times New Roman" w:cs="Times New Roman"/>
        </w:rPr>
        <w:t>14, 97-119</w:t>
      </w:r>
    </w:p>
    <w:p w14:paraId="3E51FF5E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ABE8905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Parrish, T. B., </w:t>
      </w:r>
      <w:proofErr w:type="spellStart"/>
      <w:r w:rsidRPr="00036C47">
        <w:rPr>
          <w:rFonts w:ascii="Times New Roman" w:hAnsi="Times New Roman" w:cs="Times New Roman"/>
        </w:rPr>
        <w:t>Merickel</w:t>
      </w:r>
      <w:proofErr w:type="spellEnd"/>
      <w:r w:rsidRPr="00036C47">
        <w:rPr>
          <w:rFonts w:ascii="Times New Roman" w:hAnsi="Times New Roman" w:cs="Times New Roman"/>
        </w:rPr>
        <w:t xml:space="preserve">, A., Perez, M., </w:t>
      </w:r>
      <w:proofErr w:type="spellStart"/>
      <w:r w:rsidRPr="00036C47">
        <w:rPr>
          <w:rFonts w:ascii="Times New Roman" w:hAnsi="Times New Roman" w:cs="Times New Roman"/>
        </w:rPr>
        <w:t>Linquanti</w:t>
      </w:r>
      <w:proofErr w:type="spellEnd"/>
      <w:r w:rsidRPr="00036C47">
        <w:rPr>
          <w:rFonts w:ascii="Times New Roman" w:hAnsi="Times New Roman" w:cs="Times New Roman"/>
        </w:rPr>
        <w:t xml:space="preserve">, R., </w:t>
      </w:r>
      <w:proofErr w:type="spellStart"/>
      <w:r w:rsidRPr="00036C47">
        <w:rPr>
          <w:rFonts w:ascii="Times New Roman" w:hAnsi="Times New Roman" w:cs="Times New Roman"/>
        </w:rPr>
        <w:t>Socias</w:t>
      </w:r>
      <w:proofErr w:type="spellEnd"/>
      <w:r w:rsidRPr="00036C47">
        <w:rPr>
          <w:rFonts w:ascii="Times New Roman" w:hAnsi="Times New Roman" w:cs="Times New Roman"/>
        </w:rPr>
        <w:t xml:space="preserve">, M., Spain, A., </w:t>
      </w:r>
      <w:proofErr w:type="spellStart"/>
      <w:r w:rsidRPr="00036C47">
        <w:rPr>
          <w:rFonts w:ascii="Times New Roman" w:hAnsi="Times New Roman" w:cs="Times New Roman"/>
        </w:rPr>
        <w:t>Speroni</w:t>
      </w:r>
      <w:proofErr w:type="spellEnd"/>
      <w:r w:rsidRPr="00036C47">
        <w:rPr>
          <w:rFonts w:ascii="Times New Roman" w:hAnsi="Times New Roman" w:cs="Times New Roman"/>
        </w:rPr>
        <w:t xml:space="preserve">, C., </w:t>
      </w:r>
      <w:proofErr w:type="spellStart"/>
      <w:r w:rsidRPr="00036C47">
        <w:rPr>
          <w:rFonts w:ascii="Times New Roman" w:hAnsi="Times New Roman" w:cs="Times New Roman"/>
        </w:rPr>
        <w:t>Esra</w:t>
      </w:r>
      <w:proofErr w:type="spellEnd"/>
      <w:r w:rsidRPr="00036C47">
        <w:rPr>
          <w:rFonts w:ascii="Times New Roman" w:hAnsi="Times New Roman" w:cs="Times New Roman"/>
        </w:rPr>
        <w:t xml:space="preserve">, P., Brock, L., </w:t>
      </w:r>
      <w:proofErr w:type="spellStart"/>
      <w:r w:rsidRPr="00036C47">
        <w:rPr>
          <w:rFonts w:ascii="Times New Roman" w:hAnsi="Times New Roman" w:cs="Times New Roman"/>
        </w:rPr>
        <w:t>Delancey</w:t>
      </w:r>
      <w:proofErr w:type="spellEnd"/>
      <w:r w:rsidRPr="00036C47">
        <w:rPr>
          <w:rFonts w:ascii="Times New Roman" w:hAnsi="Times New Roman" w:cs="Times New Roman"/>
        </w:rPr>
        <w:t xml:space="preserve">, D. (2006) Effects of the Implementation of Proposition 227 on the Education of English Learners, K-12. </w:t>
      </w:r>
      <w:proofErr w:type="spellStart"/>
      <w:proofErr w:type="gramStart"/>
      <w:r w:rsidRPr="00036C47">
        <w:rPr>
          <w:rFonts w:ascii="Times New Roman" w:hAnsi="Times New Roman" w:cs="Times New Roman"/>
          <w:i/>
        </w:rPr>
        <w:t>Findingd</w:t>
      </w:r>
      <w:proofErr w:type="spellEnd"/>
      <w:r w:rsidRPr="00036C47">
        <w:rPr>
          <w:rFonts w:ascii="Times New Roman" w:hAnsi="Times New Roman" w:cs="Times New Roman"/>
          <w:i/>
        </w:rPr>
        <w:t xml:space="preserve"> from a Five-Year Evaluation.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proofErr w:type="gramStart"/>
      <w:r w:rsidRPr="00036C47">
        <w:rPr>
          <w:rFonts w:ascii="Times New Roman" w:hAnsi="Times New Roman" w:cs="Times New Roman"/>
        </w:rPr>
        <w:t xml:space="preserve">American institutes for Research Prime &amp; </w:t>
      </w:r>
      <w:proofErr w:type="spellStart"/>
      <w:r w:rsidRPr="00036C47">
        <w:rPr>
          <w:rFonts w:ascii="Times New Roman" w:hAnsi="Times New Roman" w:cs="Times New Roman"/>
        </w:rPr>
        <w:t>Wested</w:t>
      </w:r>
      <w:proofErr w:type="spellEnd"/>
      <w:r w:rsidRPr="00036C47">
        <w:rPr>
          <w:rFonts w:ascii="Times New Roman" w:hAnsi="Times New Roman" w:cs="Times New Roman"/>
        </w:rPr>
        <w:t>.</w:t>
      </w:r>
      <w:proofErr w:type="gramEnd"/>
    </w:p>
    <w:p w14:paraId="2A9B76C9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928BB10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Peate</w:t>
      </w:r>
      <w:proofErr w:type="spellEnd"/>
      <w:r w:rsidRPr="00036C47">
        <w:rPr>
          <w:rFonts w:ascii="Times New Roman" w:hAnsi="Times New Roman" w:cs="Times New Roman"/>
        </w:rPr>
        <w:t xml:space="preserve">, M. R. (No Date) </w:t>
      </w:r>
      <w:proofErr w:type="spellStart"/>
      <w:r w:rsidRPr="00036C47">
        <w:rPr>
          <w:rFonts w:ascii="Times New Roman" w:hAnsi="Times New Roman" w:cs="Times New Roman"/>
        </w:rPr>
        <w:t>Oracy</w:t>
      </w:r>
      <w:proofErr w:type="spellEnd"/>
      <w:r w:rsidRPr="00036C47">
        <w:rPr>
          <w:rFonts w:ascii="Times New Roman" w:hAnsi="Times New Roman" w:cs="Times New Roman"/>
        </w:rPr>
        <w:t xml:space="preserve"> Issues in ESL Teaching in Key Stage 2: Using the Language Master as a Bridge Between Non-Standard and Standard English. </w:t>
      </w:r>
      <w:r w:rsidRPr="00036C47">
        <w:rPr>
          <w:rFonts w:ascii="Times New Roman" w:hAnsi="Times New Roman" w:cs="Times New Roman"/>
          <w:i/>
        </w:rPr>
        <w:t xml:space="preserve">Working With Bilingual Children, </w:t>
      </w:r>
      <w:r w:rsidRPr="00036C47">
        <w:rPr>
          <w:rFonts w:ascii="Times New Roman" w:hAnsi="Times New Roman" w:cs="Times New Roman"/>
        </w:rPr>
        <w:t>155-163</w:t>
      </w:r>
    </w:p>
    <w:p w14:paraId="1A9D1794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179E362D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>Pollard-</w:t>
      </w:r>
      <w:proofErr w:type="spellStart"/>
      <w:r w:rsidRPr="00036C47">
        <w:rPr>
          <w:rFonts w:ascii="Times New Roman" w:hAnsi="Times New Roman" w:cs="Times New Roman"/>
        </w:rPr>
        <w:t>Durodola</w:t>
      </w:r>
      <w:proofErr w:type="spellEnd"/>
      <w:r w:rsidRPr="00036C47">
        <w:rPr>
          <w:rFonts w:ascii="Times New Roman" w:hAnsi="Times New Roman" w:cs="Times New Roman"/>
        </w:rPr>
        <w:t xml:space="preserve">, S. D., </w:t>
      </w:r>
      <w:proofErr w:type="spellStart"/>
      <w:r w:rsidRPr="00036C47">
        <w:rPr>
          <w:rFonts w:ascii="Times New Roman" w:hAnsi="Times New Roman" w:cs="Times New Roman"/>
        </w:rPr>
        <w:t>Mathes</w:t>
      </w:r>
      <w:proofErr w:type="spellEnd"/>
      <w:r w:rsidRPr="00036C47">
        <w:rPr>
          <w:rFonts w:ascii="Times New Roman" w:hAnsi="Times New Roman" w:cs="Times New Roman"/>
        </w:rPr>
        <w:t xml:space="preserve">, P., Vaughn, S., Cardenas-Hagan, E. &amp; </w:t>
      </w:r>
      <w:proofErr w:type="spellStart"/>
      <w:r w:rsidRPr="00036C47">
        <w:rPr>
          <w:rFonts w:ascii="Times New Roman" w:hAnsi="Times New Roman" w:cs="Times New Roman"/>
        </w:rPr>
        <w:t>Linan</w:t>
      </w:r>
      <w:proofErr w:type="spellEnd"/>
      <w:r w:rsidRPr="00036C47">
        <w:rPr>
          <w:rFonts w:ascii="Times New Roman" w:hAnsi="Times New Roman" w:cs="Times New Roman"/>
        </w:rPr>
        <w:t xml:space="preserve">-Thompson, S. (2006) The Role of </w:t>
      </w:r>
      <w:proofErr w:type="spellStart"/>
      <w:r w:rsidRPr="00036C47">
        <w:rPr>
          <w:rFonts w:ascii="Times New Roman" w:hAnsi="Times New Roman" w:cs="Times New Roman"/>
        </w:rPr>
        <w:t>Oracy</w:t>
      </w:r>
      <w:proofErr w:type="spellEnd"/>
      <w:r w:rsidRPr="00036C47">
        <w:rPr>
          <w:rFonts w:ascii="Times New Roman" w:hAnsi="Times New Roman" w:cs="Times New Roman"/>
        </w:rPr>
        <w:t xml:space="preserve"> in Developing Comprehension in Spanish-Speaking English Language Learners. </w:t>
      </w:r>
      <w:r w:rsidRPr="00036C47">
        <w:rPr>
          <w:rFonts w:ascii="Times New Roman" w:hAnsi="Times New Roman" w:cs="Times New Roman"/>
          <w:i/>
        </w:rPr>
        <w:t xml:space="preserve">Top Lang Disorders, </w:t>
      </w:r>
      <w:r w:rsidRPr="00036C47">
        <w:rPr>
          <w:rFonts w:ascii="Times New Roman" w:hAnsi="Times New Roman" w:cs="Times New Roman"/>
        </w:rPr>
        <w:t>26, 365-384</w:t>
      </w:r>
    </w:p>
    <w:p w14:paraId="2B9112AC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77861E68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 xml:space="preserve">Proctor, C. P., Carlo, M., August, D. &amp; Snow, C. (2005) Native Spanish-Speaking Children Reading in English: Toward a Model of Comprehension. </w:t>
      </w:r>
      <w:r w:rsidRPr="00036C47">
        <w:rPr>
          <w:rFonts w:ascii="Times New Roman" w:hAnsi="Times New Roman" w:cs="Times New Roman"/>
          <w:i/>
        </w:rPr>
        <w:t xml:space="preserve">Journal of Educational Psychology, </w:t>
      </w:r>
      <w:r w:rsidRPr="00036C47">
        <w:rPr>
          <w:rFonts w:ascii="Times New Roman" w:hAnsi="Times New Roman" w:cs="Times New Roman"/>
        </w:rPr>
        <w:t>97, 246-256</w:t>
      </w:r>
    </w:p>
    <w:p w14:paraId="6F497862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  <w:proofErr w:type="gramStart"/>
      <w:r w:rsidRPr="00036C47">
        <w:rPr>
          <w:rFonts w:ascii="Times New Roman" w:hAnsi="Times New Roman" w:cs="Times New Roman"/>
        </w:rPr>
        <w:t>Rios-Aguilar, C., Gonzalez-</w:t>
      </w:r>
      <w:proofErr w:type="spellStart"/>
      <w:r w:rsidRPr="00036C47">
        <w:rPr>
          <w:rFonts w:ascii="Times New Roman" w:hAnsi="Times New Roman" w:cs="Times New Roman"/>
        </w:rPr>
        <w:t>Canche</w:t>
      </w:r>
      <w:proofErr w:type="spellEnd"/>
      <w:r w:rsidRPr="00036C47">
        <w:rPr>
          <w:rFonts w:ascii="Times New Roman" w:hAnsi="Times New Roman" w:cs="Times New Roman"/>
        </w:rPr>
        <w:t>, M. &amp; Moll, L. C. (2010) A Study of Arizona’s Teachers of English Language Learners.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>The Civil rights project.</w:t>
      </w:r>
    </w:p>
    <w:p w14:paraId="709C4A80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</w:p>
    <w:p w14:paraId="36E2F6EE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Rolstad</w:t>
      </w:r>
      <w:proofErr w:type="spellEnd"/>
      <w:r w:rsidRPr="00036C47">
        <w:rPr>
          <w:rFonts w:ascii="Times New Roman" w:hAnsi="Times New Roman" w:cs="Times New Roman"/>
        </w:rPr>
        <w:t xml:space="preserve">, K., Mahoney, K. &amp; Glass, G. V. (2005) The Big Picture: A Meta-Analysis of Program Effectiveness Research on English Language Learners. </w:t>
      </w:r>
      <w:r w:rsidRPr="00036C47">
        <w:rPr>
          <w:rFonts w:ascii="Times New Roman" w:hAnsi="Times New Roman" w:cs="Times New Roman"/>
          <w:i/>
        </w:rPr>
        <w:t xml:space="preserve">Educational Policy, </w:t>
      </w:r>
      <w:r w:rsidRPr="00036C47">
        <w:rPr>
          <w:rFonts w:ascii="Times New Roman" w:hAnsi="Times New Roman" w:cs="Times New Roman"/>
        </w:rPr>
        <w:t>19, 572-594</w:t>
      </w:r>
    </w:p>
    <w:p w14:paraId="3C27C7A0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5D2223AF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  <w:proofErr w:type="spellStart"/>
      <w:r w:rsidRPr="00036C47">
        <w:rPr>
          <w:rFonts w:ascii="Times New Roman" w:hAnsi="Times New Roman" w:cs="Times New Roman"/>
        </w:rPr>
        <w:t>Russman</w:t>
      </w:r>
      <w:proofErr w:type="spellEnd"/>
      <w:r w:rsidRPr="00036C47">
        <w:rPr>
          <w:rFonts w:ascii="Times New Roman" w:hAnsi="Times New Roman" w:cs="Times New Roman"/>
        </w:rPr>
        <w:t xml:space="preserve">, L. (2007) Press Release: 9 New Studies Document the Educational Condition of Arizona’s English Learners. </w:t>
      </w:r>
      <w:proofErr w:type="gramStart"/>
      <w:r w:rsidRPr="00036C47">
        <w:rPr>
          <w:rFonts w:ascii="Times New Roman" w:hAnsi="Times New Roman" w:cs="Times New Roman"/>
          <w:i/>
        </w:rPr>
        <w:t>The Civil Rights Project.</w:t>
      </w:r>
      <w:proofErr w:type="gramEnd"/>
    </w:p>
    <w:p w14:paraId="01BFD342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</w:p>
    <w:p w14:paraId="371846EC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proofErr w:type="gramStart"/>
      <w:r w:rsidRPr="00036C47">
        <w:rPr>
          <w:rFonts w:ascii="Times New Roman" w:hAnsi="Times New Roman" w:cs="Times New Roman"/>
        </w:rPr>
        <w:t>Simich</w:t>
      </w:r>
      <w:proofErr w:type="spellEnd"/>
      <w:r w:rsidRPr="00036C47">
        <w:rPr>
          <w:rFonts w:ascii="Times New Roman" w:hAnsi="Times New Roman" w:cs="Times New Roman"/>
        </w:rPr>
        <w:t>-Dudgeon, C. (1998) Classroom Strategies For Encouraging Collaborative Discussion.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 xml:space="preserve">Directions in Language Education, </w:t>
      </w:r>
      <w:r w:rsidRPr="00036C47">
        <w:rPr>
          <w:rFonts w:ascii="Times New Roman" w:hAnsi="Times New Roman" w:cs="Times New Roman"/>
        </w:rPr>
        <w:t>12, 2-15</w:t>
      </w:r>
    </w:p>
    <w:p w14:paraId="39658B34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spellStart"/>
      <w:r w:rsidRPr="00036C47">
        <w:rPr>
          <w:rFonts w:ascii="Times New Roman" w:hAnsi="Times New Roman" w:cs="Times New Roman"/>
        </w:rPr>
        <w:t>Slavin</w:t>
      </w:r>
      <w:proofErr w:type="spellEnd"/>
      <w:r w:rsidRPr="00036C47">
        <w:rPr>
          <w:rFonts w:ascii="Times New Roman" w:hAnsi="Times New Roman" w:cs="Times New Roman"/>
        </w:rPr>
        <w:t>, R. E., Madden, N., Calderon, M., Chamberlain, A. &amp; Hennessy, M. (2010) Reading and Language Outcomes of a Five-Year Randomized Evaluation of Transitional Bilingual Education.</w:t>
      </w:r>
    </w:p>
    <w:p w14:paraId="079A0E9B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  <w:proofErr w:type="spellStart"/>
      <w:proofErr w:type="gramStart"/>
      <w:r w:rsidRPr="00036C47">
        <w:rPr>
          <w:rFonts w:ascii="Times New Roman" w:hAnsi="Times New Roman" w:cs="Times New Roman"/>
        </w:rPr>
        <w:t>Sleeter</w:t>
      </w:r>
      <w:proofErr w:type="spellEnd"/>
      <w:r w:rsidRPr="00036C47">
        <w:rPr>
          <w:rFonts w:ascii="Times New Roman" w:hAnsi="Times New Roman" w:cs="Times New Roman"/>
        </w:rPr>
        <w:t>, C. E. (1997) How White Teachers Construct Race.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>White Teachers Construct Race, 157-171</w:t>
      </w:r>
    </w:p>
    <w:p w14:paraId="3C2EF313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</w:p>
    <w:p w14:paraId="70300487" w14:textId="77777777" w:rsidR="00D7486B" w:rsidRPr="00036C47" w:rsidRDefault="00D7486B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proofErr w:type="gramStart"/>
      <w:r w:rsidRPr="00036C47">
        <w:rPr>
          <w:rFonts w:ascii="Times New Roman" w:hAnsi="Times New Roman" w:cs="Times New Roman"/>
        </w:rPr>
        <w:t>Tong, F., Irby, B. J., Lara-</w:t>
      </w:r>
      <w:proofErr w:type="spellStart"/>
      <w:r w:rsidRPr="00036C47">
        <w:rPr>
          <w:rFonts w:ascii="Times New Roman" w:hAnsi="Times New Roman" w:cs="Times New Roman"/>
        </w:rPr>
        <w:t>Alecio</w:t>
      </w:r>
      <w:proofErr w:type="spellEnd"/>
      <w:r w:rsidRPr="00036C47">
        <w:rPr>
          <w:rFonts w:ascii="Times New Roman" w:hAnsi="Times New Roman" w:cs="Times New Roman"/>
        </w:rPr>
        <w:t xml:space="preserve">, R. &amp; </w:t>
      </w:r>
      <w:proofErr w:type="spellStart"/>
      <w:r w:rsidRPr="00036C47">
        <w:rPr>
          <w:rFonts w:ascii="Times New Roman" w:hAnsi="Times New Roman" w:cs="Times New Roman"/>
        </w:rPr>
        <w:t>Mathes</w:t>
      </w:r>
      <w:proofErr w:type="spellEnd"/>
      <w:r w:rsidRPr="00036C47">
        <w:rPr>
          <w:rFonts w:ascii="Times New Roman" w:hAnsi="Times New Roman" w:cs="Times New Roman"/>
        </w:rPr>
        <w:t>, P. G. (2008).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proofErr w:type="gramStart"/>
      <w:r w:rsidRPr="00036C47">
        <w:rPr>
          <w:rFonts w:ascii="Times New Roman" w:hAnsi="Times New Roman" w:cs="Times New Roman"/>
        </w:rPr>
        <w:t>Hispanic Journal of Behavioral Sciences.</w:t>
      </w:r>
      <w:proofErr w:type="gramEnd"/>
      <w:r w:rsidRPr="00036C47">
        <w:rPr>
          <w:rFonts w:ascii="Times New Roman" w:hAnsi="Times New Roman" w:cs="Times New Roman"/>
        </w:rPr>
        <w:t xml:space="preserve"> </w:t>
      </w:r>
      <w:r w:rsidRPr="00036C47">
        <w:rPr>
          <w:rFonts w:ascii="Times New Roman" w:hAnsi="Times New Roman" w:cs="Times New Roman"/>
          <w:i/>
        </w:rPr>
        <w:t xml:space="preserve">Hispanic Journal of Behavioral Sciences, </w:t>
      </w:r>
      <w:r w:rsidRPr="00036C47">
        <w:rPr>
          <w:rFonts w:ascii="Times New Roman" w:hAnsi="Times New Roman" w:cs="Times New Roman"/>
        </w:rPr>
        <w:t>30, 500-529</w:t>
      </w:r>
    </w:p>
    <w:p w14:paraId="7D2AAD12" w14:textId="77777777" w:rsidR="00036C47" w:rsidRPr="00036C47" w:rsidRDefault="00036C47" w:rsidP="009A272F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93E7975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  <w:r w:rsidRPr="00036C47">
        <w:rPr>
          <w:rFonts w:ascii="Times New Roman" w:hAnsi="Times New Roman" w:cs="Times New Roman"/>
        </w:rPr>
        <w:t>Valdes, G., Sanders, P. A. (No Date) Latino ESL Students and the Development of Writing Abilities.  Chp12 249-277</w:t>
      </w:r>
    </w:p>
    <w:p w14:paraId="1CC66954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2C37D9B" w14:textId="77777777" w:rsidR="00036C47" w:rsidRPr="00036C47" w:rsidRDefault="00036C47" w:rsidP="00036C47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  <w:r w:rsidRPr="00036C47">
        <w:rPr>
          <w:rFonts w:ascii="Times New Roman" w:hAnsi="Times New Roman" w:cs="Times New Roman"/>
        </w:rPr>
        <w:t xml:space="preserve">Wilkinson, A. (1969) The Concept of </w:t>
      </w:r>
      <w:proofErr w:type="spellStart"/>
      <w:r w:rsidRPr="00036C47">
        <w:rPr>
          <w:rFonts w:ascii="Times New Roman" w:hAnsi="Times New Roman" w:cs="Times New Roman"/>
        </w:rPr>
        <w:t>Oracy</w:t>
      </w:r>
      <w:proofErr w:type="spellEnd"/>
      <w:r w:rsidRPr="00036C47">
        <w:rPr>
          <w:rFonts w:ascii="Times New Roman" w:hAnsi="Times New Roman" w:cs="Times New Roman"/>
        </w:rPr>
        <w:t xml:space="preserve">. </w:t>
      </w:r>
      <w:r w:rsidRPr="00036C47">
        <w:rPr>
          <w:rFonts w:ascii="Times New Roman" w:hAnsi="Times New Roman" w:cs="Times New Roman"/>
          <w:i/>
        </w:rPr>
        <w:t>University of Birmingham School of Education English Journal, 71-77</w:t>
      </w:r>
    </w:p>
    <w:p w14:paraId="20B65EBB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F5CE0FD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7930051A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240A351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4C6316B" w14:textId="77777777" w:rsidR="007A2F11" w:rsidRPr="00036C47" w:rsidRDefault="007A2F11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262AB4B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1E52126C" w14:textId="77777777" w:rsidR="007A2F11" w:rsidRPr="00036C47" w:rsidRDefault="007A2F11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4D99793A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13CC7533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5B8D1D0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3E55D973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7E83F627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7872D28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7DC1C18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  <w:i/>
        </w:rPr>
      </w:pPr>
    </w:p>
    <w:p w14:paraId="222E7FEA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CEDFA83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0B070E0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0BE6E977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34973487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27C6EA29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1511F130" w14:textId="77777777" w:rsidR="00D7486B" w:rsidRPr="00036C47" w:rsidRDefault="00D7486B" w:rsidP="00D7486B">
      <w:pPr>
        <w:tabs>
          <w:tab w:val="left" w:pos="-720"/>
        </w:tabs>
        <w:ind w:hanging="720"/>
        <w:rPr>
          <w:rFonts w:ascii="Times New Roman" w:hAnsi="Times New Roman" w:cs="Times New Roman"/>
        </w:rPr>
      </w:pPr>
    </w:p>
    <w:p w14:paraId="6C5E88CD" w14:textId="77777777" w:rsidR="00D7486B" w:rsidRPr="00036C47" w:rsidRDefault="00D7486B" w:rsidP="00D748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486B" w:rsidRPr="00036C47" w:rsidSect="00837D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2"/>
    <w:rsid w:val="00036C47"/>
    <w:rsid w:val="001F1220"/>
    <w:rsid w:val="007A2F11"/>
    <w:rsid w:val="00825F62"/>
    <w:rsid w:val="00837D3B"/>
    <w:rsid w:val="009A272F"/>
    <w:rsid w:val="00B82A92"/>
    <w:rsid w:val="00D7486B"/>
    <w:rsid w:val="00D864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B31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iteachilearn.com/cummins/bicscalp.html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1256</Words>
  <Characters>7164</Characters>
  <Application>Microsoft Macintosh Word</Application>
  <DocSecurity>0</DocSecurity>
  <Lines>59</Lines>
  <Paragraphs>16</Paragraphs>
  <ScaleCrop>false</ScaleCrop>
  <Company>CU-Boulder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Escamilla</dc:creator>
  <cp:keywords/>
  <dc:description/>
  <cp:lastModifiedBy>Kathy Escamilla</cp:lastModifiedBy>
  <cp:revision>3</cp:revision>
  <dcterms:created xsi:type="dcterms:W3CDTF">2013-06-10T16:33:00Z</dcterms:created>
  <dcterms:modified xsi:type="dcterms:W3CDTF">2013-06-10T17:45:00Z</dcterms:modified>
</cp:coreProperties>
</file>