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665" w:rsidRDefault="000D1665" w:rsidP="000D1665">
      <w:pPr>
        <w:autoSpaceDE w:val="0"/>
        <w:autoSpaceDN w:val="0"/>
        <w:adjustRightInd w:val="0"/>
        <w:rPr>
          <w:rFonts w:cs="Times New Roman"/>
          <w:iCs/>
          <w:szCs w:val="24"/>
        </w:rPr>
      </w:pPr>
      <w:bookmarkStart w:id="0" w:name="_GoBack"/>
      <w:r>
        <w:rPr>
          <w:rFonts w:cs="Times New Roman"/>
          <w:iCs/>
          <w:szCs w:val="24"/>
        </w:rPr>
        <w:t>CALL FOR SUBMISSIONS TO THE INTERNATIONAL COMMUNICATION ASSOCIATION LANGUAGE AND SOCIAL INTERACTION</w:t>
      </w:r>
      <w:r w:rsidR="00C940F8">
        <w:rPr>
          <w:rFonts w:cs="Times New Roman"/>
          <w:iCs/>
          <w:szCs w:val="24"/>
        </w:rPr>
        <w:t xml:space="preserve"> DIVISION</w:t>
      </w:r>
    </w:p>
    <w:p w:rsidR="000D1665" w:rsidRDefault="000D1665" w:rsidP="000D1665">
      <w:pPr>
        <w:autoSpaceDE w:val="0"/>
        <w:autoSpaceDN w:val="0"/>
        <w:adjustRightInd w:val="0"/>
        <w:rPr>
          <w:rFonts w:cs="Times New Roman"/>
          <w:iCs/>
          <w:szCs w:val="24"/>
        </w:rPr>
      </w:pPr>
    </w:p>
    <w:p w:rsidR="000D1665" w:rsidRDefault="000D1665" w:rsidP="000D1665">
      <w:pPr>
        <w:autoSpaceDE w:val="0"/>
        <w:autoSpaceDN w:val="0"/>
        <w:adjustRightInd w:val="0"/>
        <w:rPr>
          <w:rFonts w:cs="Times New Roman"/>
          <w:iCs/>
          <w:szCs w:val="24"/>
        </w:rPr>
      </w:pPr>
      <w:r>
        <w:rPr>
          <w:rFonts w:cs="Times New Roman"/>
          <w:iCs/>
          <w:szCs w:val="24"/>
        </w:rPr>
        <w:t>The 2013 ICA Conference will be held in London, June 17-21.</w:t>
      </w:r>
    </w:p>
    <w:p w:rsidR="000D1665" w:rsidRPr="000D1665" w:rsidRDefault="000D1665" w:rsidP="000D1665">
      <w:pPr>
        <w:autoSpaceDE w:val="0"/>
        <w:autoSpaceDN w:val="0"/>
        <w:adjustRightInd w:val="0"/>
        <w:rPr>
          <w:rFonts w:cs="Times New Roman"/>
          <w:iCs/>
          <w:szCs w:val="24"/>
        </w:rPr>
      </w:pPr>
    </w:p>
    <w:p w:rsidR="000D1665" w:rsidRPr="000D1665" w:rsidRDefault="000D1665" w:rsidP="000D1665">
      <w:pPr>
        <w:autoSpaceDE w:val="0"/>
        <w:autoSpaceDN w:val="0"/>
        <w:adjustRightInd w:val="0"/>
        <w:rPr>
          <w:rFonts w:cs="Times New Roman"/>
          <w:szCs w:val="24"/>
        </w:rPr>
      </w:pPr>
      <w:r w:rsidRPr="000D1665">
        <w:rPr>
          <w:rFonts w:cs="Times New Roman"/>
          <w:szCs w:val="24"/>
        </w:rPr>
        <w:t>Language and Social Interaction (LSI) research is focused on the st</w:t>
      </w:r>
      <w:r>
        <w:rPr>
          <w:rFonts w:cs="Times New Roman"/>
          <w:szCs w:val="24"/>
        </w:rPr>
        <w:t xml:space="preserve">udy of language use, discourse, </w:t>
      </w:r>
      <w:r w:rsidRPr="000D1665">
        <w:rPr>
          <w:rFonts w:cs="Times New Roman"/>
          <w:szCs w:val="24"/>
        </w:rPr>
        <w:t>and interaction. The LSI Division welcomes submissions about the social uses of language or embodiment in various contexts of human interaction. Among the range of res</w:t>
      </w:r>
      <w:r w:rsidR="00C940F8">
        <w:rPr>
          <w:rFonts w:cs="Times New Roman"/>
          <w:szCs w:val="24"/>
        </w:rPr>
        <w:t xml:space="preserve">earch perspectives found within </w:t>
      </w:r>
      <w:r w:rsidRPr="000D1665">
        <w:rPr>
          <w:rFonts w:cs="Times New Roman"/>
          <w:szCs w:val="24"/>
        </w:rPr>
        <w:t>the Division are: discourse analysis</w:t>
      </w:r>
      <w:r w:rsidR="00C940F8">
        <w:rPr>
          <w:rFonts w:cs="Times New Roman"/>
          <w:szCs w:val="24"/>
        </w:rPr>
        <w:t xml:space="preserve">, ethnography of communication, </w:t>
      </w:r>
      <w:r w:rsidRPr="000D1665">
        <w:rPr>
          <w:rFonts w:cs="Times New Roman"/>
          <w:szCs w:val="24"/>
        </w:rPr>
        <w:t>conversati</w:t>
      </w:r>
      <w:r w:rsidR="00C940F8">
        <w:rPr>
          <w:rFonts w:cs="Times New Roman"/>
          <w:szCs w:val="24"/>
        </w:rPr>
        <w:t xml:space="preserve">on analysis, critical discourse </w:t>
      </w:r>
      <w:r w:rsidRPr="000D1665">
        <w:rPr>
          <w:rFonts w:cs="Times New Roman"/>
          <w:szCs w:val="24"/>
        </w:rPr>
        <w:t>analysis, pragmatics, sociolinguistics, semiotics, embodied communication, social constructionis</w:t>
      </w:r>
      <w:r w:rsidR="00C940F8">
        <w:rPr>
          <w:rFonts w:cs="Times New Roman"/>
          <w:szCs w:val="24"/>
        </w:rPr>
        <w:t xml:space="preserve">m, </w:t>
      </w:r>
      <w:r w:rsidRPr="000D1665">
        <w:rPr>
          <w:rFonts w:cs="Times New Roman"/>
          <w:szCs w:val="24"/>
        </w:rPr>
        <w:t>social psychology of language, as well as other approaches. Theore</w:t>
      </w:r>
      <w:r w:rsidR="00C940F8">
        <w:rPr>
          <w:rFonts w:cs="Times New Roman"/>
          <w:szCs w:val="24"/>
        </w:rPr>
        <w:t xml:space="preserve">tical, empirical, critical, and </w:t>
      </w:r>
      <w:r w:rsidRPr="000D1665">
        <w:rPr>
          <w:rFonts w:cs="Times New Roman"/>
          <w:szCs w:val="24"/>
        </w:rPr>
        <w:t>practical works are welcome using qualitative or quantitative method</w:t>
      </w:r>
      <w:r w:rsidR="00C940F8">
        <w:rPr>
          <w:rFonts w:cs="Times New Roman"/>
          <w:szCs w:val="24"/>
        </w:rPr>
        <w:t xml:space="preserve">ologies. Most LSI work includes </w:t>
      </w:r>
      <w:r w:rsidRPr="000D1665">
        <w:rPr>
          <w:rFonts w:cs="Times New Roman"/>
          <w:szCs w:val="24"/>
        </w:rPr>
        <w:t>some empirical analysis of language use. One resource for those wonder</w:t>
      </w:r>
      <w:r w:rsidR="00C940F8">
        <w:rPr>
          <w:rFonts w:cs="Times New Roman"/>
          <w:szCs w:val="24"/>
        </w:rPr>
        <w:t xml:space="preserve">ing about the fit of their work </w:t>
      </w:r>
      <w:r w:rsidRPr="000D1665">
        <w:rPr>
          <w:rFonts w:cs="Times New Roman"/>
          <w:szCs w:val="24"/>
        </w:rPr>
        <w:t xml:space="preserve">in the LSI division is the </w:t>
      </w:r>
      <w:r w:rsidRPr="000D1665">
        <w:rPr>
          <w:rFonts w:cs="Times New Roman"/>
          <w:i/>
          <w:iCs/>
          <w:szCs w:val="24"/>
        </w:rPr>
        <w:t xml:space="preserve">Handbook of Language and Social Interaction </w:t>
      </w:r>
      <w:r w:rsidR="00C940F8">
        <w:rPr>
          <w:rFonts w:cs="Times New Roman"/>
          <w:szCs w:val="24"/>
        </w:rPr>
        <w:t xml:space="preserve">(Fitch, K., &amp; Sanders, R. E. </w:t>
      </w:r>
      <w:r w:rsidRPr="000D1665">
        <w:rPr>
          <w:rFonts w:cs="Times New Roman"/>
          <w:szCs w:val="24"/>
        </w:rPr>
        <w:t>(Eds.). (2005). Mahwah, NJ: Lawrence Erlbaum Associates).</w:t>
      </w:r>
    </w:p>
    <w:p w:rsidR="00C940F8" w:rsidRDefault="00C940F8" w:rsidP="000D1665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0D1665" w:rsidRPr="000D1665" w:rsidRDefault="000D1665" w:rsidP="000D1665">
      <w:pPr>
        <w:autoSpaceDE w:val="0"/>
        <w:autoSpaceDN w:val="0"/>
        <w:adjustRightInd w:val="0"/>
        <w:rPr>
          <w:rFonts w:cs="Times New Roman"/>
          <w:szCs w:val="24"/>
        </w:rPr>
      </w:pPr>
      <w:proofErr w:type="gramStart"/>
      <w:r w:rsidRPr="000D1665">
        <w:rPr>
          <w:rFonts w:cs="Times New Roman"/>
          <w:b/>
          <w:bCs/>
          <w:szCs w:val="24"/>
        </w:rPr>
        <w:t>Paper &amp; Extended Abstracts.</w:t>
      </w:r>
      <w:proofErr w:type="gramEnd"/>
      <w:r w:rsidRPr="000D1665">
        <w:rPr>
          <w:rFonts w:cs="Times New Roman"/>
          <w:b/>
          <w:bCs/>
          <w:szCs w:val="24"/>
        </w:rPr>
        <w:t xml:space="preserve"> </w:t>
      </w:r>
      <w:r w:rsidRPr="000D1665">
        <w:rPr>
          <w:rFonts w:cs="Times New Roman"/>
          <w:szCs w:val="24"/>
        </w:rPr>
        <w:t xml:space="preserve">Individual paper authors should submit </w:t>
      </w:r>
      <w:r w:rsidR="00C940F8">
        <w:rPr>
          <w:rFonts w:cs="Times New Roman"/>
          <w:szCs w:val="24"/>
        </w:rPr>
        <w:t xml:space="preserve">either a full paper (~25 pages) </w:t>
      </w:r>
      <w:r w:rsidRPr="000D1665">
        <w:rPr>
          <w:rFonts w:cs="Times New Roman"/>
          <w:szCs w:val="24"/>
        </w:rPr>
        <w:t>or a well-developed extended abstract similar to a conference-prese</w:t>
      </w:r>
      <w:r w:rsidR="00C940F8">
        <w:rPr>
          <w:rFonts w:cs="Times New Roman"/>
          <w:szCs w:val="24"/>
        </w:rPr>
        <w:t xml:space="preserve">ntation length paper (1500-3000 </w:t>
      </w:r>
      <w:r w:rsidRPr="000D1665">
        <w:rPr>
          <w:rFonts w:cs="Times New Roman"/>
          <w:szCs w:val="24"/>
        </w:rPr>
        <w:t>words). All paper submissions (full papers &amp; extended abstracts) will be judg</w:t>
      </w:r>
      <w:r w:rsidR="00C940F8">
        <w:rPr>
          <w:rFonts w:cs="Times New Roman"/>
          <w:szCs w:val="24"/>
        </w:rPr>
        <w:t xml:space="preserve">ed together, however, only </w:t>
      </w:r>
      <w:r w:rsidRPr="000D1665">
        <w:rPr>
          <w:rFonts w:cs="Times New Roman"/>
          <w:szCs w:val="24"/>
        </w:rPr>
        <w:t>full papers will be considered for the Top Paper and Top Student P</w:t>
      </w:r>
      <w:r w:rsidR="00C940F8">
        <w:rPr>
          <w:rFonts w:cs="Times New Roman"/>
          <w:szCs w:val="24"/>
        </w:rPr>
        <w:t xml:space="preserve">aper Awards. Extended abstracts </w:t>
      </w:r>
      <w:r w:rsidRPr="000D1665">
        <w:rPr>
          <w:rFonts w:cs="Times New Roman"/>
          <w:szCs w:val="24"/>
        </w:rPr>
        <w:t>should at minimum include a rationale/background, description of methods</w:t>
      </w:r>
      <w:r w:rsidR="00C940F8">
        <w:rPr>
          <w:rFonts w:cs="Times New Roman"/>
          <w:szCs w:val="24"/>
        </w:rPr>
        <w:t xml:space="preserve"> (if appropriate), and at least </w:t>
      </w:r>
      <w:r w:rsidRPr="000D1665">
        <w:rPr>
          <w:rFonts w:cs="Times New Roman"/>
          <w:szCs w:val="24"/>
        </w:rPr>
        <w:t>some initial analysis (as appropriate).</w:t>
      </w:r>
    </w:p>
    <w:p w:rsidR="00C940F8" w:rsidRDefault="00C940F8" w:rsidP="000D1665">
      <w:pPr>
        <w:autoSpaceDE w:val="0"/>
        <w:autoSpaceDN w:val="0"/>
        <w:adjustRightInd w:val="0"/>
        <w:rPr>
          <w:rFonts w:cs="Times New Roman"/>
          <w:b/>
          <w:bCs/>
          <w:szCs w:val="24"/>
        </w:rPr>
      </w:pPr>
    </w:p>
    <w:p w:rsidR="000D1665" w:rsidRPr="000D1665" w:rsidRDefault="000D1665" w:rsidP="000D1665">
      <w:pPr>
        <w:autoSpaceDE w:val="0"/>
        <w:autoSpaceDN w:val="0"/>
        <w:adjustRightInd w:val="0"/>
        <w:rPr>
          <w:rFonts w:cs="Times New Roman"/>
          <w:szCs w:val="24"/>
        </w:rPr>
      </w:pPr>
      <w:proofErr w:type="gramStart"/>
      <w:r w:rsidRPr="000D1665">
        <w:rPr>
          <w:rFonts w:cs="Times New Roman"/>
          <w:b/>
          <w:bCs/>
          <w:szCs w:val="24"/>
        </w:rPr>
        <w:t>Panels.</w:t>
      </w:r>
      <w:proofErr w:type="gramEnd"/>
      <w:r w:rsidRPr="000D1665">
        <w:rPr>
          <w:rFonts w:cs="Times New Roman"/>
          <w:b/>
          <w:bCs/>
          <w:szCs w:val="24"/>
        </w:rPr>
        <w:t xml:space="preserve"> </w:t>
      </w:r>
      <w:r w:rsidRPr="000D1665">
        <w:rPr>
          <w:rFonts w:cs="Times New Roman"/>
          <w:szCs w:val="24"/>
        </w:rPr>
        <w:t>Panel proposals will also be considered. Panel proposals should incl</w:t>
      </w:r>
      <w:r w:rsidR="00C940F8">
        <w:rPr>
          <w:rFonts w:cs="Times New Roman"/>
          <w:szCs w:val="24"/>
        </w:rPr>
        <w:t xml:space="preserve">ude a title, 150-word abstract, </w:t>
      </w:r>
      <w:r w:rsidRPr="000D1665">
        <w:rPr>
          <w:rFonts w:cs="Times New Roman"/>
          <w:szCs w:val="24"/>
        </w:rPr>
        <w:t>400-word rationale for the panel as well as abstracts from each p</w:t>
      </w:r>
      <w:r w:rsidR="00C940F8">
        <w:rPr>
          <w:rFonts w:cs="Times New Roman"/>
          <w:szCs w:val="24"/>
        </w:rPr>
        <w:t xml:space="preserve">anelist if appropriate. Because </w:t>
      </w:r>
      <w:r w:rsidRPr="000D1665">
        <w:rPr>
          <w:rFonts w:cs="Times New Roman"/>
          <w:szCs w:val="24"/>
        </w:rPr>
        <w:t>LSI accepts extended abstracts, higher-ranking panel proposals should use</w:t>
      </w:r>
      <w:r w:rsidR="00C940F8">
        <w:rPr>
          <w:rFonts w:cs="Times New Roman"/>
          <w:szCs w:val="24"/>
        </w:rPr>
        <w:t xml:space="preserve"> the panel format in innovative </w:t>
      </w:r>
      <w:r w:rsidRPr="000D1665">
        <w:rPr>
          <w:rFonts w:cs="Times New Roman"/>
          <w:szCs w:val="24"/>
        </w:rPr>
        <w:t>ways (so not just four papers on a similar topic).</w:t>
      </w:r>
    </w:p>
    <w:p w:rsidR="00C940F8" w:rsidRDefault="00C940F8" w:rsidP="000D1665">
      <w:pPr>
        <w:autoSpaceDE w:val="0"/>
        <w:autoSpaceDN w:val="0"/>
        <w:adjustRightInd w:val="0"/>
        <w:rPr>
          <w:rFonts w:cs="Times New Roman"/>
          <w:b/>
          <w:bCs/>
          <w:szCs w:val="24"/>
        </w:rPr>
      </w:pPr>
    </w:p>
    <w:p w:rsidR="000D1665" w:rsidRPr="000D1665" w:rsidRDefault="000D1665" w:rsidP="000D1665">
      <w:pPr>
        <w:autoSpaceDE w:val="0"/>
        <w:autoSpaceDN w:val="0"/>
        <w:adjustRightInd w:val="0"/>
        <w:rPr>
          <w:rFonts w:cs="Times New Roman"/>
          <w:szCs w:val="24"/>
        </w:rPr>
      </w:pPr>
      <w:r w:rsidRPr="000D1665">
        <w:rPr>
          <w:rFonts w:cs="Times New Roman"/>
          <w:szCs w:val="24"/>
        </w:rPr>
        <w:t>Please read the ICA submission rules carefully for information about preparing your document and de</w:t>
      </w:r>
      <w:r w:rsidR="00C940F8">
        <w:rPr>
          <w:rFonts w:cs="Times New Roman"/>
          <w:szCs w:val="24"/>
        </w:rPr>
        <w:t xml:space="preserve">-identifying </w:t>
      </w:r>
      <w:r w:rsidRPr="000D1665">
        <w:rPr>
          <w:rFonts w:cs="Times New Roman"/>
          <w:szCs w:val="24"/>
        </w:rPr>
        <w:t xml:space="preserve">authors. You may submit more than one submission to </w:t>
      </w:r>
      <w:proofErr w:type="gramStart"/>
      <w:r w:rsidRPr="000D1665">
        <w:rPr>
          <w:rFonts w:cs="Times New Roman"/>
          <w:szCs w:val="24"/>
        </w:rPr>
        <w:t>LSI,</w:t>
      </w:r>
      <w:proofErr w:type="gramEnd"/>
      <w:r w:rsidRPr="000D1665">
        <w:rPr>
          <w:rFonts w:cs="Times New Roman"/>
          <w:szCs w:val="24"/>
        </w:rPr>
        <w:t xml:space="preserve"> h</w:t>
      </w:r>
      <w:r w:rsidR="00C940F8">
        <w:rPr>
          <w:rFonts w:cs="Times New Roman"/>
          <w:szCs w:val="24"/>
        </w:rPr>
        <w:t xml:space="preserve">owever, only one first-authored </w:t>
      </w:r>
      <w:r w:rsidRPr="000D1665">
        <w:rPr>
          <w:rFonts w:cs="Times New Roman"/>
          <w:szCs w:val="24"/>
        </w:rPr>
        <w:t>paper will be accepted for presentation in this division.</w:t>
      </w:r>
    </w:p>
    <w:p w:rsidR="00C940F8" w:rsidRDefault="00C940F8" w:rsidP="000D1665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115AE3" w:rsidRPr="000D1665" w:rsidRDefault="000D1665" w:rsidP="00C940F8">
      <w:pPr>
        <w:autoSpaceDE w:val="0"/>
        <w:autoSpaceDN w:val="0"/>
        <w:adjustRightInd w:val="0"/>
        <w:rPr>
          <w:rFonts w:cs="Times New Roman"/>
          <w:szCs w:val="24"/>
        </w:rPr>
      </w:pPr>
      <w:r w:rsidRPr="000D1665">
        <w:rPr>
          <w:rFonts w:cs="Times New Roman"/>
          <w:szCs w:val="24"/>
        </w:rPr>
        <w:t>Attendees from “soft currency” countries and ethnic minority members may apply for financi</w:t>
      </w:r>
      <w:r w:rsidR="00C940F8">
        <w:rPr>
          <w:rFonts w:cs="Times New Roman"/>
          <w:szCs w:val="24"/>
        </w:rPr>
        <w:t xml:space="preserve">al support </w:t>
      </w:r>
      <w:r w:rsidRPr="000D1665">
        <w:rPr>
          <w:rFonts w:cs="Times New Roman"/>
          <w:szCs w:val="24"/>
        </w:rPr>
        <w:t>from ICA’s Diversity Travel Funds. Please apply for consideration by sendi</w:t>
      </w:r>
      <w:r w:rsidR="00C940F8">
        <w:rPr>
          <w:rFonts w:cs="Times New Roman"/>
          <w:szCs w:val="24"/>
        </w:rPr>
        <w:t xml:space="preserve">ng a separate message addressed </w:t>
      </w:r>
      <w:r w:rsidRPr="000D1665">
        <w:rPr>
          <w:rFonts w:cs="Times New Roman"/>
          <w:szCs w:val="24"/>
        </w:rPr>
        <w:t xml:space="preserve">to the program planner listed </w:t>
      </w:r>
      <w:r w:rsidR="00C940F8">
        <w:rPr>
          <w:rFonts w:cs="Times New Roman"/>
          <w:szCs w:val="24"/>
        </w:rPr>
        <w:t>below</w:t>
      </w:r>
      <w:r w:rsidRPr="000D1665">
        <w:rPr>
          <w:rFonts w:cs="Times New Roman"/>
          <w:szCs w:val="24"/>
        </w:rPr>
        <w:t xml:space="preserve">. You will need to attend </w:t>
      </w:r>
      <w:r w:rsidR="00C940F8">
        <w:rPr>
          <w:rFonts w:cs="Times New Roman"/>
          <w:szCs w:val="24"/>
        </w:rPr>
        <w:t xml:space="preserve">the business meeting to receive </w:t>
      </w:r>
      <w:r w:rsidRPr="000D1665">
        <w:rPr>
          <w:rFonts w:cs="Times New Roman"/>
          <w:szCs w:val="24"/>
        </w:rPr>
        <w:t>the travel grant.</w:t>
      </w:r>
    </w:p>
    <w:p w:rsidR="000D1665" w:rsidRPr="000D1665" w:rsidRDefault="000D1665" w:rsidP="000D1665">
      <w:pPr>
        <w:rPr>
          <w:rFonts w:cs="Times New Roman"/>
          <w:szCs w:val="24"/>
        </w:rPr>
      </w:pPr>
    </w:p>
    <w:p w:rsidR="000D1665" w:rsidRDefault="000D1665" w:rsidP="000D1665">
      <w:pPr>
        <w:autoSpaceDE w:val="0"/>
        <w:autoSpaceDN w:val="0"/>
        <w:adjustRightInd w:val="0"/>
        <w:rPr>
          <w:rFonts w:cs="Times New Roman"/>
          <w:b/>
          <w:bCs/>
          <w:szCs w:val="24"/>
        </w:rPr>
      </w:pPr>
      <w:r w:rsidRPr="000D1665">
        <w:rPr>
          <w:rFonts w:cs="Times New Roman"/>
          <w:b/>
          <w:bCs/>
          <w:szCs w:val="24"/>
        </w:rPr>
        <w:t>Deadline: All submissions must be completed online no later than 23:00 EST, 1 November 2012.</w:t>
      </w:r>
    </w:p>
    <w:p w:rsidR="00A7528F" w:rsidRPr="000D1665" w:rsidRDefault="00A7528F" w:rsidP="000D1665">
      <w:pPr>
        <w:autoSpaceDE w:val="0"/>
        <w:autoSpaceDN w:val="0"/>
        <w:adjustRightInd w:val="0"/>
        <w:rPr>
          <w:rFonts w:cs="Times New Roman"/>
          <w:b/>
          <w:bCs/>
          <w:szCs w:val="24"/>
        </w:rPr>
      </w:pPr>
    </w:p>
    <w:p w:rsidR="000D1665" w:rsidRPr="000D1665" w:rsidRDefault="000D1665" w:rsidP="000D1665">
      <w:pPr>
        <w:autoSpaceDE w:val="0"/>
        <w:autoSpaceDN w:val="0"/>
        <w:adjustRightInd w:val="0"/>
        <w:rPr>
          <w:rFonts w:cs="Times New Roman"/>
          <w:szCs w:val="24"/>
        </w:rPr>
      </w:pPr>
      <w:r w:rsidRPr="000D1665">
        <w:rPr>
          <w:rFonts w:cs="Times New Roman"/>
          <w:b/>
          <w:bCs/>
          <w:szCs w:val="24"/>
        </w:rPr>
        <w:t xml:space="preserve">To avoid technical problems, early submission is strongly encouraged. </w:t>
      </w:r>
      <w:r w:rsidR="00C940F8">
        <w:rPr>
          <w:rFonts w:cs="Times New Roman"/>
          <w:szCs w:val="24"/>
        </w:rPr>
        <w:t xml:space="preserve">The conference submission </w:t>
      </w:r>
      <w:r w:rsidRPr="000D1665">
        <w:rPr>
          <w:rFonts w:cs="Times New Roman"/>
          <w:szCs w:val="24"/>
        </w:rPr>
        <w:t>website will go online around 6 September 2012. To reach the co</w:t>
      </w:r>
      <w:r w:rsidR="00C940F8">
        <w:rPr>
          <w:rFonts w:cs="Times New Roman"/>
          <w:szCs w:val="24"/>
        </w:rPr>
        <w:t xml:space="preserve">nference website, go to the ICA </w:t>
      </w:r>
      <w:r w:rsidRPr="000D1665">
        <w:rPr>
          <w:rFonts w:cs="Times New Roman"/>
          <w:szCs w:val="24"/>
        </w:rPr>
        <w:t>home page at http://www.icahdq.org and follow the link for 2013 Confere</w:t>
      </w:r>
      <w:r w:rsidR="00C940F8">
        <w:rPr>
          <w:rFonts w:cs="Times New Roman"/>
          <w:szCs w:val="24"/>
        </w:rPr>
        <w:t xml:space="preserve">nce Submission. It is essential </w:t>
      </w:r>
      <w:r w:rsidRPr="000D1665">
        <w:rPr>
          <w:rFonts w:cs="Times New Roman"/>
          <w:szCs w:val="24"/>
        </w:rPr>
        <w:t xml:space="preserve">that you read the complete instructions carefully and prepare your </w:t>
      </w:r>
      <w:r w:rsidRPr="000D1665">
        <w:rPr>
          <w:rFonts w:cs="Times New Roman"/>
          <w:szCs w:val="24"/>
        </w:rPr>
        <w:lastRenderedPageBreak/>
        <w:t>submission prior to logging on. NOT</w:t>
      </w:r>
      <w:r w:rsidR="00C940F8">
        <w:rPr>
          <w:rFonts w:cs="Times New Roman"/>
          <w:szCs w:val="24"/>
        </w:rPr>
        <w:t xml:space="preserve"> </w:t>
      </w:r>
      <w:r w:rsidRPr="000D1665">
        <w:rPr>
          <w:rFonts w:cs="Times New Roman"/>
          <w:szCs w:val="24"/>
        </w:rPr>
        <w:t>FOLLOWING THE GUIDELINES MAY CAUSE YOUR SUBMISSION TO NOT BE REVIEWED.</w:t>
      </w:r>
    </w:p>
    <w:p w:rsidR="00C940F8" w:rsidRDefault="00C940F8" w:rsidP="00C940F8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0D1665" w:rsidRDefault="00C940F8" w:rsidP="000D1665">
      <w:pPr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 xml:space="preserve">For additional information about the ICA 2013 Conference, please go to: </w:t>
      </w:r>
      <w:hyperlink r:id="rId5" w:history="1">
        <w:r w:rsidRPr="00A46249">
          <w:rPr>
            <w:rStyle w:val="Hyperlink"/>
            <w:rFonts w:cs="Times New Roman"/>
            <w:bCs/>
            <w:szCs w:val="24"/>
          </w:rPr>
          <w:t>https://www.icahdq.org/conf/index.asp</w:t>
        </w:r>
      </w:hyperlink>
      <w:r>
        <w:rPr>
          <w:rFonts w:cs="Times New Roman"/>
          <w:bCs/>
          <w:szCs w:val="24"/>
        </w:rPr>
        <w:t xml:space="preserve"> </w:t>
      </w:r>
    </w:p>
    <w:p w:rsidR="00C940F8" w:rsidRDefault="00C940F8" w:rsidP="000D1665">
      <w:pPr>
        <w:rPr>
          <w:rFonts w:cs="Times New Roman"/>
          <w:bCs/>
          <w:szCs w:val="24"/>
        </w:rPr>
      </w:pPr>
    </w:p>
    <w:p w:rsidR="00C940F8" w:rsidRDefault="00C940F8" w:rsidP="000D1665">
      <w:pPr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>If you have questions about submitting to the LSI Division, please contact:</w:t>
      </w:r>
    </w:p>
    <w:p w:rsidR="00C940F8" w:rsidRDefault="00C940F8" w:rsidP="000D1665">
      <w:pPr>
        <w:rPr>
          <w:rFonts w:cs="Times New Roman"/>
          <w:bCs/>
          <w:szCs w:val="24"/>
        </w:rPr>
      </w:pPr>
    </w:p>
    <w:p w:rsidR="00C940F8" w:rsidRDefault="00C940F8" w:rsidP="000D1665">
      <w:pPr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>Dr. Theresa Castor</w:t>
      </w:r>
    </w:p>
    <w:p w:rsidR="00C940F8" w:rsidRDefault="00A7528F" w:rsidP="000D1665">
      <w:pPr>
        <w:rPr>
          <w:rFonts w:cs="Times New Roman"/>
          <w:bCs/>
          <w:szCs w:val="24"/>
        </w:rPr>
      </w:pPr>
      <w:hyperlink r:id="rId6" w:history="1">
        <w:r w:rsidR="00C940F8" w:rsidRPr="00A46249">
          <w:rPr>
            <w:rStyle w:val="Hyperlink"/>
            <w:rFonts w:cs="Times New Roman"/>
            <w:bCs/>
            <w:szCs w:val="24"/>
          </w:rPr>
          <w:t>castor@uwp.edu</w:t>
        </w:r>
      </w:hyperlink>
      <w:r w:rsidR="00C940F8">
        <w:rPr>
          <w:rFonts w:cs="Times New Roman"/>
          <w:bCs/>
          <w:szCs w:val="24"/>
        </w:rPr>
        <w:t xml:space="preserve"> </w:t>
      </w:r>
    </w:p>
    <w:p w:rsidR="00C940F8" w:rsidRDefault="00C940F8" w:rsidP="000D1665">
      <w:pPr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>LSI Vice Chair and Conference Program Planner</w:t>
      </w:r>
    </w:p>
    <w:p w:rsidR="00C940F8" w:rsidRDefault="00C940F8" w:rsidP="000D1665">
      <w:pPr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>University of Wisconsin-Parkside, USA</w:t>
      </w:r>
    </w:p>
    <w:bookmarkEnd w:id="0"/>
    <w:p w:rsidR="00C940F8" w:rsidRPr="00C940F8" w:rsidRDefault="00C940F8" w:rsidP="000D1665">
      <w:pPr>
        <w:rPr>
          <w:rFonts w:cs="Times New Roman"/>
          <w:bCs/>
          <w:szCs w:val="24"/>
        </w:rPr>
      </w:pPr>
    </w:p>
    <w:sectPr w:rsidR="00C940F8" w:rsidRPr="00C940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665"/>
    <w:rsid w:val="000D1665"/>
    <w:rsid w:val="00115AE3"/>
    <w:rsid w:val="009C756A"/>
    <w:rsid w:val="00A7528F"/>
    <w:rsid w:val="00C94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756A"/>
    <w:pPr>
      <w:spacing w:after="0" w:line="240" w:lineRule="auto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qFormat/>
    <w:rsid w:val="009C756A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eastAsia="Times New Roman" w:cs="Times New Roman"/>
      <w:b/>
      <w:szCs w:val="20"/>
      <w:u w:val="single"/>
    </w:rPr>
  </w:style>
  <w:style w:type="paragraph" w:styleId="Heading3">
    <w:name w:val="heading 3"/>
    <w:basedOn w:val="Normal"/>
    <w:next w:val="Normal"/>
    <w:link w:val="Heading3Char"/>
    <w:qFormat/>
    <w:rsid w:val="009C756A"/>
    <w:pPr>
      <w:keepNext/>
      <w:numPr>
        <w:ilvl w:val="12"/>
      </w:numPr>
      <w:overflowPunct w:val="0"/>
      <w:autoSpaceDE w:val="0"/>
      <w:autoSpaceDN w:val="0"/>
      <w:adjustRightInd w:val="0"/>
      <w:textAlignment w:val="baseline"/>
      <w:outlineLvl w:val="2"/>
    </w:pPr>
    <w:rPr>
      <w:rFonts w:eastAsia="Times New Roman" w:cs="Times New Roman"/>
      <w:szCs w:val="20"/>
      <w:u w:val="single"/>
    </w:rPr>
  </w:style>
  <w:style w:type="paragraph" w:styleId="Heading4">
    <w:name w:val="heading 4"/>
    <w:basedOn w:val="Normal"/>
    <w:next w:val="Normal"/>
    <w:link w:val="Heading4Char"/>
    <w:qFormat/>
    <w:rsid w:val="009C756A"/>
    <w:pPr>
      <w:keepNext/>
      <w:overflowPunct w:val="0"/>
      <w:autoSpaceDE w:val="0"/>
      <w:autoSpaceDN w:val="0"/>
      <w:adjustRightInd w:val="0"/>
      <w:textAlignment w:val="baseline"/>
      <w:outlineLvl w:val="3"/>
    </w:pPr>
    <w:rPr>
      <w:rFonts w:eastAsia="Times New Roman" w:cs="Times New Roman"/>
      <w:b/>
      <w:szCs w:val="20"/>
    </w:rPr>
  </w:style>
  <w:style w:type="paragraph" w:styleId="Heading5">
    <w:name w:val="heading 5"/>
    <w:basedOn w:val="Normal"/>
    <w:next w:val="Normal"/>
    <w:link w:val="Heading5Char"/>
    <w:qFormat/>
    <w:rsid w:val="009C756A"/>
    <w:pPr>
      <w:keepNext/>
      <w:overflowPunct w:val="0"/>
      <w:autoSpaceDE w:val="0"/>
      <w:autoSpaceDN w:val="0"/>
      <w:adjustRightInd w:val="0"/>
      <w:ind w:left="720"/>
      <w:textAlignment w:val="baseline"/>
      <w:outlineLvl w:val="4"/>
    </w:pPr>
    <w:rPr>
      <w:rFonts w:eastAsia="Times New Roman" w:cs="Times New Roman"/>
      <w:b/>
      <w:szCs w:val="20"/>
    </w:rPr>
  </w:style>
  <w:style w:type="paragraph" w:styleId="Heading7">
    <w:name w:val="heading 7"/>
    <w:basedOn w:val="Normal"/>
    <w:next w:val="Normal"/>
    <w:link w:val="Heading7Char"/>
    <w:qFormat/>
    <w:rsid w:val="009C756A"/>
    <w:pPr>
      <w:keepNext/>
      <w:numPr>
        <w:ilvl w:val="12"/>
      </w:numPr>
      <w:overflowPunct w:val="0"/>
      <w:autoSpaceDE w:val="0"/>
      <w:autoSpaceDN w:val="0"/>
      <w:adjustRightInd w:val="0"/>
      <w:textAlignment w:val="baseline"/>
      <w:outlineLvl w:val="6"/>
    </w:pPr>
    <w:rPr>
      <w:rFonts w:eastAsia="Times New Roman" w:cs="Times New Roman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C756A"/>
    <w:rPr>
      <w:rFonts w:ascii="Times New Roman" w:eastAsia="Times New Roman" w:hAnsi="Times New Roman" w:cs="Times New Roman"/>
      <w:b/>
      <w:szCs w:val="20"/>
      <w:u w:val="single"/>
    </w:rPr>
  </w:style>
  <w:style w:type="character" w:customStyle="1" w:styleId="Heading3Char">
    <w:name w:val="Heading 3 Char"/>
    <w:basedOn w:val="DefaultParagraphFont"/>
    <w:link w:val="Heading3"/>
    <w:rsid w:val="009C756A"/>
    <w:rPr>
      <w:rFonts w:ascii="Times New Roman" w:eastAsia="Times New Roman" w:hAnsi="Times New Roman" w:cs="Times New Roman"/>
      <w:szCs w:val="20"/>
      <w:u w:val="single"/>
    </w:rPr>
  </w:style>
  <w:style w:type="character" w:customStyle="1" w:styleId="Heading4Char">
    <w:name w:val="Heading 4 Char"/>
    <w:basedOn w:val="DefaultParagraphFont"/>
    <w:link w:val="Heading4"/>
    <w:rsid w:val="009C756A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9C756A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7Char">
    <w:name w:val="Heading 7 Char"/>
    <w:basedOn w:val="DefaultParagraphFont"/>
    <w:link w:val="Heading7"/>
    <w:rsid w:val="009C756A"/>
    <w:rPr>
      <w:rFonts w:ascii="Times New Roman" w:eastAsia="Times New Roman" w:hAnsi="Times New Roman" w:cs="Times New Roman"/>
      <w:sz w:val="24"/>
      <w:szCs w:val="20"/>
      <w:u w:val="single"/>
    </w:rPr>
  </w:style>
  <w:style w:type="paragraph" w:styleId="ListParagraph">
    <w:name w:val="List Paragraph"/>
    <w:basedOn w:val="Normal"/>
    <w:uiPriority w:val="34"/>
    <w:qFormat/>
    <w:rsid w:val="009C756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940F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756A"/>
    <w:pPr>
      <w:spacing w:after="0" w:line="240" w:lineRule="auto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qFormat/>
    <w:rsid w:val="009C756A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eastAsia="Times New Roman" w:cs="Times New Roman"/>
      <w:b/>
      <w:szCs w:val="20"/>
      <w:u w:val="single"/>
    </w:rPr>
  </w:style>
  <w:style w:type="paragraph" w:styleId="Heading3">
    <w:name w:val="heading 3"/>
    <w:basedOn w:val="Normal"/>
    <w:next w:val="Normal"/>
    <w:link w:val="Heading3Char"/>
    <w:qFormat/>
    <w:rsid w:val="009C756A"/>
    <w:pPr>
      <w:keepNext/>
      <w:numPr>
        <w:ilvl w:val="12"/>
      </w:numPr>
      <w:overflowPunct w:val="0"/>
      <w:autoSpaceDE w:val="0"/>
      <w:autoSpaceDN w:val="0"/>
      <w:adjustRightInd w:val="0"/>
      <w:textAlignment w:val="baseline"/>
      <w:outlineLvl w:val="2"/>
    </w:pPr>
    <w:rPr>
      <w:rFonts w:eastAsia="Times New Roman" w:cs="Times New Roman"/>
      <w:szCs w:val="20"/>
      <w:u w:val="single"/>
    </w:rPr>
  </w:style>
  <w:style w:type="paragraph" w:styleId="Heading4">
    <w:name w:val="heading 4"/>
    <w:basedOn w:val="Normal"/>
    <w:next w:val="Normal"/>
    <w:link w:val="Heading4Char"/>
    <w:qFormat/>
    <w:rsid w:val="009C756A"/>
    <w:pPr>
      <w:keepNext/>
      <w:overflowPunct w:val="0"/>
      <w:autoSpaceDE w:val="0"/>
      <w:autoSpaceDN w:val="0"/>
      <w:adjustRightInd w:val="0"/>
      <w:textAlignment w:val="baseline"/>
      <w:outlineLvl w:val="3"/>
    </w:pPr>
    <w:rPr>
      <w:rFonts w:eastAsia="Times New Roman" w:cs="Times New Roman"/>
      <w:b/>
      <w:szCs w:val="20"/>
    </w:rPr>
  </w:style>
  <w:style w:type="paragraph" w:styleId="Heading5">
    <w:name w:val="heading 5"/>
    <w:basedOn w:val="Normal"/>
    <w:next w:val="Normal"/>
    <w:link w:val="Heading5Char"/>
    <w:qFormat/>
    <w:rsid w:val="009C756A"/>
    <w:pPr>
      <w:keepNext/>
      <w:overflowPunct w:val="0"/>
      <w:autoSpaceDE w:val="0"/>
      <w:autoSpaceDN w:val="0"/>
      <w:adjustRightInd w:val="0"/>
      <w:ind w:left="720"/>
      <w:textAlignment w:val="baseline"/>
      <w:outlineLvl w:val="4"/>
    </w:pPr>
    <w:rPr>
      <w:rFonts w:eastAsia="Times New Roman" w:cs="Times New Roman"/>
      <w:b/>
      <w:szCs w:val="20"/>
    </w:rPr>
  </w:style>
  <w:style w:type="paragraph" w:styleId="Heading7">
    <w:name w:val="heading 7"/>
    <w:basedOn w:val="Normal"/>
    <w:next w:val="Normal"/>
    <w:link w:val="Heading7Char"/>
    <w:qFormat/>
    <w:rsid w:val="009C756A"/>
    <w:pPr>
      <w:keepNext/>
      <w:numPr>
        <w:ilvl w:val="12"/>
      </w:numPr>
      <w:overflowPunct w:val="0"/>
      <w:autoSpaceDE w:val="0"/>
      <w:autoSpaceDN w:val="0"/>
      <w:adjustRightInd w:val="0"/>
      <w:textAlignment w:val="baseline"/>
      <w:outlineLvl w:val="6"/>
    </w:pPr>
    <w:rPr>
      <w:rFonts w:eastAsia="Times New Roman" w:cs="Times New Roman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C756A"/>
    <w:rPr>
      <w:rFonts w:ascii="Times New Roman" w:eastAsia="Times New Roman" w:hAnsi="Times New Roman" w:cs="Times New Roman"/>
      <w:b/>
      <w:szCs w:val="20"/>
      <w:u w:val="single"/>
    </w:rPr>
  </w:style>
  <w:style w:type="character" w:customStyle="1" w:styleId="Heading3Char">
    <w:name w:val="Heading 3 Char"/>
    <w:basedOn w:val="DefaultParagraphFont"/>
    <w:link w:val="Heading3"/>
    <w:rsid w:val="009C756A"/>
    <w:rPr>
      <w:rFonts w:ascii="Times New Roman" w:eastAsia="Times New Roman" w:hAnsi="Times New Roman" w:cs="Times New Roman"/>
      <w:szCs w:val="20"/>
      <w:u w:val="single"/>
    </w:rPr>
  </w:style>
  <w:style w:type="character" w:customStyle="1" w:styleId="Heading4Char">
    <w:name w:val="Heading 4 Char"/>
    <w:basedOn w:val="DefaultParagraphFont"/>
    <w:link w:val="Heading4"/>
    <w:rsid w:val="009C756A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9C756A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7Char">
    <w:name w:val="Heading 7 Char"/>
    <w:basedOn w:val="DefaultParagraphFont"/>
    <w:link w:val="Heading7"/>
    <w:rsid w:val="009C756A"/>
    <w:rPr>
      <w:rFonts w:ascii="Times New Roman" w:eastAsia="Times New Roman" w:hAnsi="Times New Roman" w:cs="Times New Roman"/>
      <w:sz w:val="24"/>
      <w:szCs w:val="20"/>
      <w:u w:val="single"/>
    </w:rPr>
  </w:style>
  <w:style w:type="paragraph" w:styleId="ListParagraph">
    <w:name w:val="List Paragraph"/>
    <w:basedOn w:val="Normal"/>
    <w:uiPriority w:val="34"/>
    <w:qFormat/>
    <w:rsid w:val="009C756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940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astor@uwp.edu" TargetMode="External"/><Relationship Id="rId5" Type="http://schemas.openxmlformats.org/officeDocument/2006/relationships/hyperlink" Target="https://www.icahdq.org/conf/index.as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535</Words>
  <Characters>3053</Characters>
  <Application>Microsoft Office Word</Application>
  <DocSecurity>0</DocSecurity>
  <Lines>25</Lines>
  <Paragraphs>7</Paragraphs>
  <ScaleCrop>false</ScaleCrop>
  <Company>UWP-Parkside</Company>
  <LinksUpToDate>false</LinksUpToDate>
  <CharactersWithSpaces>3581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Theresa Castor</dc:creator>
  <cp:lastModifiedBy>Theresa Castor</cp:lastModifiedBy>
  <cp:revision>3</cp:revision>
  <dcterms:created xsi:type="dcterms:W3CDTF">2012-09-21T14:46:00Z</dcterms:created>
  <dcterms:modified xsi:type="dcterms:W3CDTF">2012-09-26T14:18:00Z</dcterms:modified>
</cp:coreProperties>
</file>