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1" w:rsidRPr="00E24E71" w:rsidRDefault="00E24E71" w:rsidP="00E24E71">
      <w:pPr>
        <w:jc w:val="center"/>
        <w:rPr>
          <w:b/>
          <w:lang w:val="fr-FR"/>
        </w:rPr>
      </w:pPr>
      <w:r w:rsidRPr="00E24E71">
        <w:rPr>
          <w:b/>
          <w:lang w:val="fr-FR"/>
        </w:rPr>
        <w:t>Appendix: Language Exposure Questionaire</w:t>
      </w:r>
    </w:p>
    <w:p w:rsidR="00E24E71" w:rsidRDefault="00E24E71">
      <w:pPr>
        <w:rPr>
          <w:b/>
          <w:lang w:val="en-GB"/>
        </w:rPr>
      </w:pPr>
    </w:p>
    <w:p w:rsidR="00E24E71" w:rsidRPr="00E24E71" w:rsidRDefault="00E24E71">
      <w:pPr>
        <w:rPr>
          <w:b/>
          <w:lang w:val="en-GB"/>
        </w:rPr>
      </w:pPr>
      <w:r w:rsidRPr="00E24E71">
        <w:rPr>
          <w:b/>
          <w:lang w:val="en-GB"/>
        </w:rPr>
        <w:t>XXXI</w:t>
      </w:r>
      <w:r>
        <w:rPr>
          <w:b/>
          <w:lang w:val="en-GB"/>
        </w:rPr>
        <w:t>nsert here the full questionnaire XXX</w:t>
      </w:r>
    </w:p>
    <w:p w:rsidR="00E24E71" w:rsidRDefault="00E24E71">
      <w:pPr>
        <w:rPr>
          <w:b/>
        </w:rPr>
      </w:pPr>
    </w:p>
    <w:p w:rsidR="00E24E71" w:rsidRDefault="00E24E71">
      <w:pPr>
        <w:rPr>
          <w:b/>
        </w:rPr>
      </w:pPr>
    </w:p>
    <w:p w:rsidR="00E24E71" w:rsidRDefault="00E24E71">
      <w:pPr>
        <w:rPr>
          <w:b/>
        </w:rPr>
      </w:pPr>
      <w:r>
        <w:rPr>
          <w:b/>
        </w:rPr>
        <w:t>Details of the calculation of E, percentage of exposure to English.</w:t>
      </w:r>
    </w:p>
    <w:p w:rsidR="00E24E71" w:rsidRPr="00E24E71" w:rsidRDefault="00E24E71">
      <w:r w:rsidRPr="00E24E71">
        <w:t>Section B or section C are based on the same calculations. Therefore we only detail the calculation for section B.</w:t>
      </w:r>
    </w:p>
    <w:p w:rsidR="00293A07" w:rsidRPr="005B633C" w:rsidRDefault="00293A07">
      <w:pPr>
        <w:rPr>
          <w:b/>
        </w:rPr>
      </w:pPr>
      <w:r w:rsidRPr="005B633C">
        <w:rPr>
          <w:b/>
        </w:rPr>
        <w:t>Section B: Both parents speak the same Additional Language to the child.</w:t>
      </w:r>
    </w:p>
    <w:p w:rsidR="00CE6A19" w:rsidRPr="00E24E71" w:rsidRDefault="00CE6A19" w:rsidP="00E24E71">
      <w:pPr>
        <w:pStyle w:val="ListParagraph"/>
        <w:numPr>
          <w:ilvl w:val="0"/>
          <w:numId w:val="8"/>
        </w:numPr>
        <w:rPr>
          <w:b/>
          <w:u w:val="single"/>
        </w:rPr>
      </w:pPr>
      <w:bookmarkStart w:id="0" w:name="OLE_LINK1"/>
      <w:bookmarkStart w:id="1" w:name="OLE_LINK2"/>
      <w:r w:rsidRPr="00E24E71">
        <w:rPr>
          <w:b/>
          <w:u w:val="single"/>
        </w:rPr>
        <w:t>Input from the parents:</w:t>
      </w:r>
    </w:p>
    <w:p w:rsidR="00293A07" w:rsidRDefault="00293A07">
      <w:r>
        <w:t>Number of hours a week in English-speaking nursery/childminder/playgroup = N</w:t>
      </w:r>
    </w:p>
    <w:p w:rsidR="00CE6A19" w:rsidRDefault="00293A07">
      <w:r>
        <w:t>Number of sleeping hours per night = S</w:t>
      </w:r>
    </w:p>
    <w:p w:rsidR="00CE6A19" w:rsidRDefault="00CE6A19">
      <w:r>
        <w:t>Does the Mother always speak the Additional Language to the Child, or usually, or equally often English and the AE, or usually English, or always Eng</w:t>
      </w:r>
      <w:r w:rsidR="00BA7189">
        <w:t>lish (5 possible responses) = M</w:t>
      </w:r>
    </w:p>
    <w:p w:rsidR="00BA7189" w:rsidRDefault="00BA7189">
      <w:r>
        <w:t>Does the Father always speak the Additional Language to the Child, or usually, or equally often English and the AE, or usually English, or always English (5 possible responses) = F</w:t>
      </w:r>
    </w:p>
    <w:p w:rsidR="00293A07" w:rsidRDefault="00293A07" w:rsidP="00293A07">
      <w:r>
        <w:t>When together, who speaks most to the child? Mother, Father or Both = Most</w:t>
      </w:r>
    </w:p>
    <w:p w:rsidR="00293A07" w:rsidRDefault="00293A07">
      <w:r>
        <w:t>Number of hours per week spent with Mother only = HM</w:t>
      </w:r>
    </w:p>
    <w:p w:rsidR="00293A07" w:rsidRDefault="00293A07" w:rsidP="00293A07">
      <w:r>
        <w:t>Number of hours per week spent with Father only = HF</w:t>
      </w:r>
    </w:p>
    <w:bookmarkEnd w:id="0"/>
    <w:bookmarkEnd w:id="1"/>
    <w:p w:rsidR="00293A07" w:rsidRDefault="00293A07"/>
    <w:p w:rsidR="00CE6A19" w:rsidRPr="00E24E71" w:rsidRDefault="00CE6A19" w:rsidP="00E24E71">
      <w:pPr>
        <w:pStyle w:val="ListParagraph"/>
        <w:numPr>
          <w:ilvl w:val="0"/>
          <w:numId w:val="8"/>
        </w:numPr>
        <w:rPr>
          <w:b/>
          <w:u w:val="single"/>
        </w:rPr>
      </w:pPr>
      <w:r w:rsidRPr="00E24E71">
        <w:rPr>
          <w:b/>
          <w:u w:val="single"/>
        </w:rPr>
        <w:t>What does the</w:t>
      </w:r>
      <w:r w:rsidR="00E24E71" w:rsidRPr="00E24E71">
        <w:rPr>
          <w:b/>
          <w:u w:val="single"/>
        </w:rPr>
        <w:t xml:space="preserve"> calculation entail</w:t>
      </w:r>
      <w:r w:rsidRPr="00E24E71">
        <w:rPr>
          <w:b/>
          <w:u w:val="single"/>
        </w:rPr>
        <w:t>:</w:t>
      </w:r>
    </w:p>
    <w:p w:rsidR="00BA7189" w:rsidRPr="00054E84" w:rsidRDefault="00BA7189" w:rsidP="00BA7189">
      <w:pPr>
        <w:pStyle w:val="ListParagraph"/>
        <w:numPr>
          <w:ilvl w:val="0"/>
          <w:numId w:val="1"/>
        </w:numPr>
        <w:rPr>
          <w:b/>
        </w:rPr>
      </w:pPr>
      <w:r w:rsidRPr="00054E84">
        <w:rPr>
          <w:b/>
        </w:rPr>
        <w:t xml:space="preserve">Assign a percentage to M and F. </w:t>
      </w:r>
    </w:p>
    <w:p w:rsidR="00BA7189" w:rsidRDefault="00BA7189" w:rsidP="00CE6A19">
      <w:r>
        <w:t>If M (or F) = Always Additional Language then ME (or FE) = 100</w:t>
      </w:r>
    </w:p>
    <w:p w:rsidR="00BA7189" w:rsidRDefault="00BA7189" w:rsidP="00CE6A19">
      <w:r>
        <w:t>If M (or F) = Usually Additional Language then ME (or FE) = 75</w:t>
      </w:r>
    </w:p>
    <w:p w:rsidR="00BA7189" w:rsidRDefault="00BA7189" w:rsidP="00CE6A19">
      <w:r>
        <w:t>If M (or F) = Equally AL and English then ME (or FE) = 50</w:t>
      </w:r>
    </w:p>
    <w:p w:rsidR="00BA7189" w:rsidRDefault="00BA7189" w:rsidP="00BA7189">
      <w:r>
        <w:t>If M (or F) = usually English then ME (or FE) = 25</w:t>
      </w:r>
    </w:p>
    <w:p w:rsidR="00BA7189" w:rsidRDefault="00BA7189" w:rsidP="00BA7189">
      <w:r>
        <w:t>If M (or F) = always English then ME (or FE) = 0</w:t>
      </w:r>
    </w:p>
    <w:p w:rsidR="00CE6A19" w:rsidRPr="00054E84" w:rsidRDefault="00BA7189" w:rsidP="00BA7189">
      <w:pPr>
        <w:pStyle w:val="ListParagraph"/>
        <w:numPr>
          <w:ilvl w:val="0"/>
          <w:numId w:val="1"/>
        </w:numPr>
        <w:rPr>
          <w:b/>
        </w:rPr>
      </w:pPr>
      <w:r w:rsidRPr="00054E84">
        <w:rPr>
          <w:b/>
        </w:rPr>
        <w:t xml:space="preserve">Correct </w:t>
      </w:r>
      <w:r w:rsidR="00CE6A19" w:rsidRPr="00054E84">
        <w:rPr>
          <w:b/>
        </w:rPr>
        <w:t>HM and HF to give more weight to the time spent with the Mother.</w:t>
      </w:r>
    </w:p>
    <w:p w:rsidR="00CE6A19" w:rsidRDefault="00CE6A19">
      <w:r>
        <w:t>Corrected t</w:t>
      </w:r>
      <w:r w:rsidR="00101723">
        <w:t>ime with Mum = CHM = H</w:t>
      </w:r>
      <w:r>
        <w:t>M*4/3</w:t>
      </w:r>
    </w:p>
    <w:p w:rsidR="00CE6A19" w:rsidRDefault="00CE6A19">
      <w:r>
        <w:t>Corrected time with Dad = CHF = HF*2/3</w:t>
      </w:r>
    </w:p>
    <w:p w:rsidR="00CE6A19" w:rsidRPr="00E24E71" w:rsidRDefault="00BA7189" w:rsidP="00BA7189">
      <w:pPr>
        <w:pStyle w:val="ListParagraph"/>
        <w:numPr>
          <w:ilvl w:val="0"/>
          <w:numId w:val="1"/>
        </w:numPr>
        <w:rPr>
          <w:b/>
        </w:rPr>
      </w:pPr>
      <w:r w:rsidRPr="00E24E71">
        <w:rPr>
          <w:b/>
        </w:rPr>
        <w:t xml:space="preserve">Assign a value (SM) from Most, </w:t>
      </w:r>
      <w:r w:rsidR="00780930" w:rsidRPr="00E24E71">
        <w:rPr>
          <w:b/>
        </w:rPr>
        <w:t xml:space="preserve">to give more weight to the Mum. </w:t>
      </w:r>
      <w:r w:rsidR="00054E84" w:rsidRPr="00E24E71">
        <w:rPr>
          <w:b/>
        </w:rPr>
        <w:t>What is obtained</w:t>
      </w:r>
      <w:r w:rsidR="006D2AFE" w:rsidRPr="00E24E71">
        <w:rPr>
          <w:b/>
        </w:rPr>
        <w:t xml:space="preserve"> corresponds</w:t>
      </w:r>
      <w:r w:rsidR="00CE6A19" w:rsidRPr="00E24E71">
        <w:rPr>
          <w:b/>
        </w:rPr>
        <w:t xml:space="preserve"> to the </w:t>
      </w:r>
      <w:r w:rsidR="006D2AFE" w:rsidRPr="00E24E71">
        <w:rPr>
          <w:b/>
        </w:rPr>
        <w:t>percentage</w:t>
      </w:r>
      <w:r w:rsidR="00CE6A19" w:rsidRPr="00E24E71">
        <w:rPr>
          <w:b/>
        </w:rPr>
        <w:t xml:space="preserve"> of the Mother’s input during the time when both parents are with the child</w:t>
      </w:r>
      <w:r w:rsidR="00780930" w:rsidRPr="00E24E71">
        <w:rPr>
          <w:b/>
        </w:rPr>
        <w:t xml:space="preserve">. </w:t>
      </w:r>
      <w:r w:rsidR="00CE6A19" w:rsidRPr="00E24E71">
        <w:rPr>
          <w:b/>
        </w:rPr>
        <w:t xml:space="preserve"> </w:t>
      </w:r>
    </w:p>
    <w:p w:rsidR="00CE6A19" w:rsidRDefault="00CE6A19" w:rsidP="00CE6A19">
      <w:r>
        <w:t>If Most = Mother then SM = 90</w:t>
      </w:r>
    </w:p>
    <w:p w:rsidR="00CE6A19" w:rsidRDefault="00CE6A19" w:rsidP="00CE6A19">
      <w:r>
        <w:t>If Most = Father then SM = 50</w:t>
      </w:r>
    </w:p>
    <w:p w:rsidR="00CE6A19" w:rsidRDefault="00CE6A19" w:rsidP="00CE6A19">
      <w:r>
        <w:t>If Most = Both then SM = 70</w:t>
      </w:r>
    </w:p>
    <w:p w:rsidR="00BA7189" w:rsidRPr="00E24E71" w:rsidRDefault="00BA7189" w:rsidP="00BA7189">
      <w:pPr>
        <w:pStyle w:val="ListParagraph"/>
        <w:numPr>
          <w:ilvl w:val="0"/>
          <w:numId w:val="1"/>
        </w:numPr>
        <w:rPr>
          <w:b/>
        </w:rPr>
      </w:pPr>
      <w:r w:rsidRPr="00E24E71">
        <w:rPr>
          <w:b/>
        </w:rPr>
        <w:t>Calculate the number of hours per week with both parents together</w:t>
      </w:r>
    </w:p>
    <w:p w:rsidR="00BA7189" w:rsidRDefault="00BA7189" w:rsidP="00BA7189">
      <w:pPr>
        <w:pStyle w:val="ListParagraph"/>
      </w:pPr>
      <m:oMathPara>
        <m:oMath>
          <m:r>
            <w:rPr>
              <w:rFonts w:ascii="Cambria Math" w:hAnsi="Cambria Math"/>
            </w:rPr>
            <w:lastRenderedPageBreak/>
            <m:t>TBP=7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24-S</m:t>
              </m:r>
            </m:e>
          </m:d>
          <m:r>
            <w:rPr>
              <w:rFonts w:ascii="Cambria Math" w:hAnsi="Cambria Math"/>
            </w:rPr>
            <m:t>-N-HM-HF</m:t>
          </m:r>
        </m:oMath>
      </m:oMathPara>
    </w:p>
    <w:p w:rsidR="00293A07" w:rsidRPr="00E24E71" w:rsidRDefault="00BA7189" w:rsidP="00BA7189">
      <w:pPr>
        <w:pStyle w:val="ListParagraph"/>
        <w:numPr>
          <w:ilvl w:val="0"/>
          <w:numId w:val="1"/>
        </w:numPr>
        <w:rPr>
          <w:b/>
        </w:rPr>
      </w:pPr>
      <w:r w:rsidRPr="00E24E71">
        <w:rPr>
          <w:b/>
        </w:rPr>
        <w:t>Calculate the total number of hours of English exposure in a week (E) with the following formula</w:t>
      </w:r>
      <w:r w:rsidR="00E24E71">
        <w:rPr>
          <w:b/>
        </w:rPr>
        <w:t>:</w:t>
      </w:r>
    </w:p>
    <w:p w:rsidR="00293A07" w:rsidRDefault="00293A07"/>
    <w:p w:rsidR="00293A07" w:rsidRDefault="00293A07"/>
    <w:p w:rsidR="00BA7189" w:rsidRDefault="00BA7189">
      <m:oMath>
        <m:r>
          <m:rPr>
            <m:nor/>
          </m:rPr>
          <w:rPr>
            <w:rFonts w:ascii="Cambria Math" w:hAnsi="Cambria Math"/>
          </w:rPr>
          <m:t>E=min⁡(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CHM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100-ME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CHF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100-FE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+N+0.01*TBP*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SM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100-ME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+0.01*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TBP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100-SM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100-FE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,7*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24-S</m:t>
            </m:r>
          </m:e>
        </m:d>
        <m:r>
          <m:rPr>
            <m:nor/>
          </m:rPr>
          <w:rPr>
            <w:rFonts w:ascii="Cambria Math" w:hAnsi="Cambria Math"/>
          </w:rPr>
          <m:t>)</m:t>
        </m:r>
      </m:oMath>
      <w:r>
        <w:t xml:space="preserve"> </w:t>
      </w:r>
    </w:p>
    <w:p w:rsidR="00BA7189" w:rsidRDefault="00101723" w:rsidP="00BA7189">
      <w:r>
        <w:t>With</w:t>
      </w:r>
    </w:p>
    <w:p w:rsidR="00101723" w:rsidRPr="00CE2D05" w:rsidRDefault="00C07221" w:rsidP="00BA718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CHM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100-ME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 English from mother when mother alone</m:t>
          </m:r>
        </m:oMath>
      </m:oMathPara>
    </w:p>
    <w:p w:rsidR="00CE2D05" w:rsidRPr="00CE2D05" w:rsidRDefault="00C07221" w:rsidP="00BA718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CHF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100-FE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=English from father when father alone</m:t>
          </m:r>
        </m:oMath>
      </m:oMathPara>
    </w:p>
    <w:p w:rsidR="00CE2D05" w:rsidRPr="00CE2D05" w:rsidRDefault="00CE2D05" w:rsidP="00BA7189">
      <m:oMathPara>
        <m:oMath>
          <m:r>
            <w:rPr>
              <w:rFonts w:ascii="Cambria Math" w:hAnsi="Cambria Math"/>
            </w:rPr>
            <m:t>0.01*TBP*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100-ME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=English from the mother when both parents together</m:t>
          </m:r>
        </m:oMath>
      </m:oMathPara>
    </w:p>
    <w:p w:rsidR="00CE2D05" w:rsidRPr="00CE2D05" w:rsidRDefault="00CE2D05" w:rsidP="00BA7189">
      <m:oMathPara>
        <m:oMath>
          <m:r>
            <w:rPr>
              <w:rFonts w:ascii="Cambria Math" w:hAnsi="Cambria Math"/>
            </w:rPr>
            <m:t>0.01*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TBP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100-SM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100-FE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=English from the father when both parents together</m:t>
          </m:r>
        </m:oMath>
      </m:oMathPara>
    </w:p>
    <w:p w:rsidR="00E24E71" w:rsidRDefault="00E24E71" w:rsidP="00BA7189"/>
    <w:p w:rsidR="00101723" w:rsidRPr="00101723" w:rsidRDefault="00E24E71" w:rsidP="00BA7189">
      <w:r>
        <w:t>The “min” function in the equation is introduced to make sure that parents do not overestimate the total number of available awake hours in the week.</w:t>
      </w:r>
    </w:p>
    <w:p w:rsidR="000B1A08" w:rsidRDefault="00BA7189" w:rsidP="00BA7189">
      <w:pPr>
        <w:tabs>
          <w:tab w:val="left" w:pos="1980"/>
        </w:tabs>
      </w:pPr>
      <w:r>
        <w:tab/>
      </w:r>
    </w:p>
    <w:p w:rsidR="00BA7189" w:rsidRPr="00E24E71" w:rsidRDefault="00BA7189" w:rsidP="00BA7189">
      <w:pPr>
        <w:pStyle w:val="ListParagraph"/>
        <w:numPr>
          <w:ilvl w:val="0"/>
          <w:numId w:val="1"/>
        </w:numPr>
        <w:tabs>
          <w:tab w:val="left" w:pos="1980"/>
        </w:tabs>
        <w:rPr>
          <w:b/>
        </w:rPr>
      </w:pPr>
      <w:r w:rsidRPr="00E24E71">
        <w:rPr>
          <w:b/>
        </w:rPr>
        <w:t>Calculate the percentage of exposure to English</w:t>
      </w:r>
    </w:p>
    <w:p w:rsidR="00BA7189" w:rsidRDefault="00780930" w:rsidP="00BA7189">
      <w:pPr>
        <w:tabs>
          <w:tab w:val="left" w:pos="1980"/>
        </w:tabs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24-S</m:t>
                  </m:r>
                </m:e>
              </m:d>
            </m:den>
          </m:f>
        </m:oMath>
      </m:oMathPara>
    </w:p>
    <w:p w:rsidR="00BA7189" w:rsidRDefault="00BA7189" w:rsidP="00BA7189">
      <w:pPr>
        <w:tabs>
          <w:tab w:val="left" w:pos="1980"/>
        </w:tabs>
      </w:pPr>
    </w:p>
    <w:p w:rsidR="00E24E71" w:rsidRPr="00E24E71" w:rsidRDefault="00E24E71" w:rsidP="00E24E71">
      <w:pPr>
        <w:pStyle w:val="ListParagraph"/>
        <w:numPr>
          <w:ilvl w:val="0"/>
          <w:numId w:val="8"/>
        </w:numPr>
        <w:rPr>
          <w:b/>
          <w:u w:val="single"/>
        </w:rPr>
      </w:pPr>
      <w:r w:rsidRPr="00E24E71">
        <w:rPr>
          <w:b/>
          <w:u w:val="single"/>
        </w:rPr>
        <w:t>How does the percentage of exposure vary with the different parameters?</w:t>
      </w:r>
    </w:p>
    <w:p w:rsidR="00E24E71" w:rsidRDefault="00E24E71">
      <w:pPr>
        <w:rPr>
          <w:b/>
        </w:rPr>
      </w:pPr>
    </w:p>
    <w:tbl>
      <w:tblPr>
        <w:tblW w:w="10264" w:type="dxa"/>
        <w:tblInd w:w="93" w:type="dxa"/>
        <w:tblLook w:val="04A0"/>
      </w:tblPr>
      <w:tblGrid>
        <w:gridCol w:w="1916"/>
        <w:gridCol w:w="2189"/>
        <w:gridCol w:w="760"/>
        <w:gridCol w:w="760"/>
        <w:gridCol w:w="760"/>
        <w:gridCol w:w="760"/>
        <w:gridCol w:w="760"/>
        <w:gridCol w:w="787"/>
        <w:gridCol w:w="786"/>
        <w:gridCol w:w="786"/>
      </w:tblGrid>
      <w:tr w:rsidR="00E24E71" w:rsidRPr="00E24E71" w:rsidTr="00E24E7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nursery 30 hours per week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sleep 11 hours per night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Mum: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Frederique and Guillaume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Dad: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Mum and Dad together: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equal amount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with Mum alone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</w:t>
            </w: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th Dad alone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53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53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Mum: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Patric and Julia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Dad: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English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Mum and Dad together: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equal amount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with Mum alone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</w:t>
            </w: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th Dad alone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Mum: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English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Dad: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Mum and Dad together: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equal amount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with Mum alone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</w:t>
            </w: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th Dad alone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Mum: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English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Dad: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usually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Mum and Dad together: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more Mum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with Mum alone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</w:t>
            </w: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th Dad alone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93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87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nursery 10 hours per week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sleep 11 hours per night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Mum: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always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Caroline and Jeremy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Dad: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always English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Mum and Dad together: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more Mum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with Mum alone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wth Dad alone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34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Mum: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always English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Dad: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always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Mum and Dad together: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more Mum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with Mum alone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 wth Dad alone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95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90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85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80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control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when both Mum and Dad always speak English, then E = 100 always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when both Mum and Dad always speak Additional Language and no nursery, E = 0 always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Mum: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always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Dad: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always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Mum and Dad together: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irrelevant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7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time spent with Mum or Dad alone does not change anything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whether the Mum or the Dad speaks more often when together doesn't change anything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6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here the example is given for sleep 11 hrs per night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6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What matters here is the time spent at the Nursery: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hrs per week nursery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</w:tr>
      <w:tr w:rsidR="00E24E71" w:rsidRPr="00E24E71" w:rsidTr="00E24E7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71" w:rsidRPr="00E24E71" w:rsidRDefault="00E24E71" w:rsidP="00E24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24E71">
              <w:rPr>
                <w:rFonts w:ascii="Calibri" w:eastAsia="Times New Roman" w:hAnsi="Calibri" w:cs="Times New Roman"/>
                <w:color w:val="000000"/>
                <w:lang w:val="en-GB"/>
              </w:rPr>
              <w:t>44</w:t>
            </w:r>
          </w:p>
        </w:tc>
      </w:tr>
    </w:tbl>
    <w:p w:rsidR="00E24E71" w:rsidRDefault="00E24E71">
      <w:pPr>
        <w:rPr>
          <w:b/>
        </w:rPr>
      </w:pPr>
    </w:p>
    <w:p w:rsidR="00E24E71" w:rsidRDefault="00E24E71">
      <w:pPr>
        <w:rPr>
          <w:b/>
        </w:rPr>
      </w:pPr>
      <w:r>
        <w:rPr>
          <w:b/>
        </w:rPr>
        <w:br w:type="page"/>
      </w:r>
    </w:p>
    <w:p w:rsidR="005B633C" w:rsidRPr="005B633C" w:rsidRDefault="005B633C" w:rsidP="00BA7189">
      <w:pPr>
        <w:tabs>
          <w:tab w:val="left" w:pos="1980"/>
        </w:tabs>
        <w:rPr>
          <w:b/>
        </w:rPr>
      </w:pPr>
      <w:r w:rsidRPr="005B633C">
        <w:rPr>
          <w:b/>
        </w:rPr>
        <w:t>Section C – Only one parent speaks the Additional Language to the child.</w:t>
      </w:r>
    </w:p>
    <w:p w:rsidR="005B633C" w:rsidRPr="005B633C" w:rsidRDefault="005B633C" w:rsidP="005B633C">
      <w:pPr>
        <w:rPr>
          <w:b/>
        </w:rPr>
      </w:pPr>
      <w:r w:rsidRPr="005B633C">
        <w:rPr>
          <w:b/>
        </w:rPr>
        <w:t>Input from the parents:</w:t>
      </w:r>
    </w:p>
    <w:p w:rsidR="005B633C" w:rsidRDefault="005B633C" w:rsidP="005B633C">
      <w:r>
        <w:t>Identifying the English-speaking parent: EP (</w:t>
      </w:r>
      <w:r w:rsidR="0025101C">
        <w:t xml:space="preserve">EP = 1 then the </w:t>
      </w:r>
      <w:r>
        <w:t xml:space="preserve">Mother </w:t>
      </w:r>
      <w:r w:rsidR="0025101C">
        <w:t xml:space="preserve">is English-speaking; EP = 2 then the </w:t>
      </w:r>
      <w:r>
        <w:t>Father</w:t>
      </w:r>
      <w:r w:rsidR="0025101C">
        <w:t xml:space="preserve"> is English-speaking</w:t>
      </w:r>
      <w:r>
        <w:t>)</w:t>
      </w:r>
    </w:p>
    <w:p w:rsidR="005B633C" w:rsidRDefault="005B633C" w:rsidP="005B633C">
      <w:r>
        <w:t>Number of hours a week in English-speaking nursery/childminder/playgroup = N</w:t>
      </w:r>
    </w:p>
    <w:p w:rsidR="005B633C" w:rsidRDefault="005B633C" w:rsidP="005B633C">
      <w:r>
        <w:t>Number of sleeping hours per night = S</w:t>
      </w:r>
    </w:p>
    <w:p w:rsidR="005B633C" w:rsidRDefault="005B633C" w:rsidP="005B633C">
      <w:r>
        <w:t xml:space="preserve">Does the </w:t>
      </w:r>
      <w:r w:rsidR="00974243">
        <w:t>English-speaking parent</w:t>
      </w:r>
      <w:r>
        <w:t xml:space="preserve"> always speak </w:t>
      </w:r>
      <w:r w:rsidR="00974243">
        <w:t xml:space="preserve">English </w:t>
      </w:r>
      <w:r>
        <w:t xml:space="preserve">to the Child, or usually, or equally often English and the AE, or usually </w:t>
      </w:r>
      <w:r w:rsidR="00974243">
        <w:t>AE</w:t>
      </w:r>
      <w:r>
        <w:t xml:space="preserve">, or always </w:t>
      </w:r>
      <w:r w:rsidR="00974243">
        <w:t>AE (5 possible responses) = ESP</w:t>
      </w:r>
    </w:p>
    <w:p w:rsidR="005B633C" w:rsidRDefault="005B633C" w:rsidP="005B633C">
      <w:r>
        <w:t xml:space="preserve">Does the </w:t>
      </w:r>
      <w:r w:rsidR="00974243">
        <w:t xml:space="preserve">AE parent </w:t>
      </w:r>
      <w:r>
        <w:t>always speak the Additional Language to the Child, or usually, or equally often English and the AE, or usually English, or always Eng</w:t>
      </w:r>
      <w:r w:rsidR="00974243">
        <w:t>lish (5 possible responses) = AEP</w:t>
      </w:r>
    </w:p>
    <w:p w:rsidR="005B633C" w:rsidRDefault="005B633C" w:rsidP="005B633C">
      <w:r>
        <w:lastRenderedPageBreak/>
        <w:t xml:space="preserve">When together, who speaks most to the child? </w:t>
      </w:r>
      <w:r w:rsidR="006D2AFE">
        <w:t xml:space="preserve">English-speaking parent, AE-speaking  parent, or both </w:t>
      </w:r>
      <w:r>
        <w:t>= Most</w:t>
      </w:r>
    </w:p>
    <w:p w:rsidR="005B633C" w:rsidRDefault="005B633C" w:rsidP="005B633C">
      <w:r>
        <w:t>Numbe</w:t>
      </w:r>
      <w:r w:rsidR="00974243">
        <w:t>r of hours per week spent with English-speaking parent</w:t>
      </w:r>
      <w:r>
        <w:t xml:space="preserve"> </w:t>
      </w:r>
      <w:r w:rsidR="00974243">
        <w:t>only = HESP</w:t>
      </w:r>
    </w:p>
    <w:p w:rsidR="005B633C" w:rsidRDefault="005B633C" w:rsidP="005B633C">
      <w:r>
        <w:t>Number of hours per week spent with</w:t>
      </w:r>
      <w:r w:rsidR="00974243">
        <w:t xml:space="preserve"> AE-speaking parent</w:t>
      </w:r>
      <w:r>
        <w:t xml:space="preserve"> </w:t>
      </w:r>
      <w:r w:rsidR="00974243">
        <w:t>only = HAEP</w:t>
      </w:r>
    </w:p>
    <w:p w:rsidR="0025101C" w:rsidRPr="00054E84" w:rsidRDefault="0025101C" w:rsidP="0025101C">
      <w:pPr>
        <w:pStyle w:val="ListParagraph"/>
        <w:numPr>
          <w:ilvl w:val="0"/>
          <w:numId w:val="3"/>
        </w:numPr>
        <w:rPr>
          <w:b/>
        </w:rPr>
      </w:pPr>
      <w:r w:rsidRPr="00054E84">
        <w:rPr>
          <w:b/>
        </w:rPr>
        <w:t>Assign a perce</w:t>
      </w:r>
      <w:r w:rsidR="00974243">
        <w:rPr>
          <w:b/>
        </w:rPr>
        <w:t>ntage to FE and ME</w:t>
      </w:r>
      <w:r w:rsidRPr="00054E84">
        <w:rPr>
          <w:b/>
        </w:rPr>
        <w:t xml:space="preserve">. </w:t>
      </w:r>
    </w:p>
    <w:p w:rsidR="0025101C" w:rsidRPr="00974243" w:rsidRDefault="0025101C" w:rsidP="0025101C">
      <w:pPr>
        <w:rPr>
          <w:b/>
        </w:rPr>
      </w:pPr>
      <w:r w:rsidRPr="00974243">
        <w:rPr>
          <w:b/>
        </w:rPr>
        <w:t>If Mother is the English-speaking parent (EP = 1):</w:t>
      </w:r>
    </w:p>
    <w:p w:rsidR="0025101C" w:rsidRDefault="00974243" w:rsidP="0025101C">
      <w:r>
        <w:t xml:space="preserve">If ESP </w:t>
      </w:r>
      <w:r w:rsidR="0025101C">
        <w:t xml:space="preserve">= Always </w:t>
      </w:r>
      <w:r>
        <w:t xml:space="preserve">English </w:t>
      </w:r>
      <w:r w:rsidR="0025101C">
        <w:t>then ME = 100</w:t>
      </w:r>
    </w:p>
    <w:p w:rsidR="0025101C" w:rsidRDefault="00974243" w:rsidP="0025101C">
      <w:r>
        <w:t>If ESP</w:t>
      </w:r>
      <w:r w:rsidR="0025101C">
        <w:t xml:space="preserve"> = Usually </w:t>
      </w:r>
      <w:r>
        <w:t xml:space="preserve">English </w:t>
      </w:r>
      <w:r w:rsidR="0025101C">
        <w:t>then ME = 75</w:t>
      </w:r>
    </w:p>
    <w:p w:rsidR="0025101C" w:rsidRDefault="0025101C" w:rsidP="0025101C">
      <w:r>
        <w:t xml:space="preserve">If </w:t>
      </w:r>
      <w:r w:rsidR="00974243">
        <w:t>ESP</w:t>
      </w:r>
      <w:r>
        <w:t xml:space="preserve"> = Equally AL and English then ME = 50</w:t>
      </w:r>
    </w:p>
    <w:p w:rsidR="0025101C" w:rsidRDefault="0025101C" w:rsidP="0025101C">
      <w:r>
        <w:t xml:space="preserve">If </w:t>
      </w:r>
      <w:r w:rsidR="00974243">
        <w:t>ESP</w:t>
      </w:r>
      <w:r>
        <w:t xml:space="preserve"> = usually </w:t>
      </w:r>
      <w:r w:rsidR="00974243">
        <w:t xml:space="preserve">AL </w:t>
      </w:r>
      <w:r>
        <w:t>then ME = 25</w:t>
      </w:r>
    </w:p>
    <w:p w:rsidR="0025101C" w:rsidRDefault="0025101C" w:rsidP="0025101C">
      <w:r>
        <w:t xml:space="preserve">If </w:t>
      </w:r>
      <w:r w:rsidR="00974243">
        <w:t>ESP</w:t>
      </w:r>
      <w:r>
        <w:t xml:space="preserve"> = always </w:t>
      </w:r>
      <w:r w:rsidR="00974243">
        <w:t xml:space="preserve">AL </w:t>
      </w:r>
      <w:r>
        <w:t>then ME = 0</w:t>
      </w:r>
    </w:p>
    <w:p w:rsidR="00974243" w:rsidRDefault="00974243" w:rsidP="00974243">
      <w:r>
        <w:t>If AEP = Always AL then FE = 0</w:t>
      </w:r>
    </w:p>
    <w:p w:rsidR="00974243" w:rsidRDefault="00974243" w:rsidP="00974243">
      <w:r>
        <w:t>If AEP = Usually AL then FE = 25</w:t>
      </w:r>
    </w:p>
    <w:p w:rsidR="00974243" w:rsidRDefault="00974243" w:rsidP="00974243">
      <w:r>
        <w:t>If AEP = Equally AL and English then FE = 50</w:t>
      </w:r>
    </w:p>
    <w:p w:rsidR="00974243" w:rsidRDefault="00974243" w:rsidP="00974243">
      <w:r>
        <w:t>If AEP = usually English then FE = 75</w:t>
      </w:r>
    </w:p>
    <w:p w:rsidR="00974243" w:rsidRDefault="00974243" w:rsidP="00974243">
      <w:r>
        <w:t>If AEP = always English then FE = 100</w:t>
      </w:r>
    </w:p>
    <w:p w:rsidR="00974243" w:rsidRPr="00974243" w:rsidRDefault="00974243" w:rsidP="00974243">
      <w:pPr>
        <w:rPr>
          <w:b/>
        </w:rPr>
      </w:pPr>
      <w:r w:rsidRPr="00974243">
        <w:rPr>
          <w:b/>
        </w:rPr>
        <w:t>If Father is the English-speaking parent (EP = 2):</w:t>
      </w:r>
    </w:p>
    <w:p w:rsidR="00974243" w:rsidRDefault="00974243" w:rsidP="00974243">
      <w:r>
        <w:t>If ESP = Always English then FE = 100</w:t>
      </w:r>
    </w:p>
    <w:p w:rsidR="00974243" w:rsidRDefault="00974243" w:rsidP="00974243">
      <w:r>
        <w:t>If ESP = Usually English then FE = 75</w:t>
      </w:r>
    </w:p>
    <w:p w:rsidR="00974243" w:rsidRDefault="00974243" w:rsidP="00974243">
      <w:r>
        <w:t>If ESP = Equally AL and English then FE = 50</w:t>
      </w:r>
    </w:p>
    <w:p w:rsidR="00974243" w:rsidRDefault="00974243" w:rsidP="00974243">
      <w:r>
        <w:t>If ESP = usually AL then FE = 25</w:t>
      </w:r>
    </w:p>
    <w:p w:rsidR="00974243" w:rsidRDefault="00974243" w:rsidP="00974243">
      <w:r>
        <w:t>If ESP = always AL then FE = 0</w:t>
      </w:r>
    </w:p>
    <w:p w:rsidR="00974243" w:rsidRDefault="00974243" w:rsidP="00974243">
      <w:r>
        <w:t>If AEP = Always AL then ME = 0</w:t>
      </w:r>
    </w:p>
    <w:p w:rsidR="00974243" w:rsidRDefault="00974243" w:rsidP="00974243">
      <w:r>
        <w:t>If AEP = Usually AL then ME = 25</w:t>
      </w:r>
    </w:p>
    <w:p w:rsidR="00974243" w:rsidRDefault="00974243" w:rsidP="00974243">
      <w:r>
        <w:t>If AEP = Equally AL and English then ME = 50</w:t>
      </w:r>
    </w:p>
    <w:p w:rsidR="00974243" w:rsidRDefault="00974243" w:rsidP="00974243">
      <w:r>
        <w:t>If AEP = usually English then ME = 75</w:t>
      </w:r>
    </w:p>
    <w:p w:rsidR="00974243" w:rsidRDefault="00974243" w:rsidP="00974243">
      <w:r>
        <w:t>If AEP = always English then ME = 100</w:t>
      </w:r>
    </w:p>
    <w:p w:rsidR="00974243" w:rsidRPr="00054E84" w:rsidRDefault="00974243" w:rsidP="00974243">
      <w:pPr>
        <w:pStyle w:val="ListParagraph"/>
        <w:numPr>
          <w:ilvl w:val="0"/>
          <w:numId w:val="3"/>
        </w:numPr>
        <w:rPr>
          <w:b/>
        </w:rPr>
      </w:pPr>
      <w:r w:rsidRPr="00054E84">
        <w:rPr>
          <w:b/>
        </w:rPr>
        <w:t xml:space="preserve">Correct </w:t>
      </w:r>
      <w:r>
        <w:rPr>
          <w:b/>
        </w:rPr>
        <w:t>HESP and HAEP</w:t>
      </w:r>
      <w:r w:rsidRPr="00054E84">
        <w:rPr>
          <w:b/>
        </w:rPr>
        <w:t xml:space="preserve"> to give more weight to the time spent with the Mother.</w:t>
      </w:r>
    </w:p>
    <w:p w:rsidR="00974243" w:rsidRPr="00974243" w:rsidRDefault="00974243" w:rsidP="00974243">
      <w:pPr>
        <w:rPr>
          <w:b/>
        </w:rPr>
      </w:pPr>
      <w:r w:rsidRPr="00974243">
        <w:rPr>
          <w:b/>
        </w:rPr>
        <w:t>If Mother is the English-speaking parent (EP = 1):</w:t>
      </w:r>
    </w:p>
    <w:p w:rsidR="00974243" w:rsidRDefault="00974243" w:rsidP="00974243"/>
    <w:p w:rsidR="00974243" w:rsidRDefault="00974243" w:rsidP="00974243">
      <w:r>
        <w:t>Corrected time with Mum = CHM = HESP*4/3</w:t>
      </w:r>
    </w:p>
    <w:p w:rsidR="00974243" w:rsidRDefault="00974243" w:rsidP="00974243">
      <w:r>
        <w:t>Corrected time with Dad = CHF = HAEP*2/3</w:t>
      </w:r>
    </w:p>
    <w:p w:rsidR="00974243" w:rsidRPr="00974243" w:rsidRDefault="00974243" w:rsidP="00974243">
      <w:pPr>
        <w:rPr>
          <w:b/>
        </w:rPr>
      </w:pPr>
      <w:r>
        <w:rPr>
          <w:b/>
        </w:rPr>
        <w:t>If Fa</w:t>
      </w:r>
      <w:r w:rsidRPr="00974243">
        <w:rPr>
          <w:b/>
        </w:rPr>
        <w:t xml:space="preserve">ther is the </w:t>
      </w:r>
      <w:r>
        <w:rPr>
          <w:b/>
        </w:rPr>
        <w:t>English-speaking parent (EP = 2</w:t>
      </w:r>
      <w:r w:rsidRPr="00974243">
        <w:rPr>
          <w:b/>
        </w:rPr>
        <w:t>):</w:t>
      </w:r>
    </w:p>
    <w:p w:rsidR="00974243" w:rsidRDefault="00974243" w:rsidP="00974243">
      <w:r>
        <w:t>Corrected time with Mum = CHM = H</w:t>
      </w:r>
      <w:r w:rsidR="006D2AFE">
        <w:t>AE</w:t>
      </w:r>
      <w:r>
        <w:t>P*4/3</w:t>
      </w:r>
    </w:p>
    <w:p w:rsidR="00974243" w:rsidRDefault="00974243" w:rsidP="00974243">
      <w:r>
        <w:t>Corrected time with Dad = CHF = HESP*2/3</w:t>
      </w:r>
    </w:p>
    <w:p w:rsidR="00974243" w:rsidRDefault="00974243" w:rsidP="00974243">
      <w:pPr>
        <w:pStyle w:val="ListParagraph"/>
        <w:numPr>
          <w:ilvl w:val="0"/>
          <w:numId w:val="3"/>
        </w:numPr>
      </w:pPr>
      <w:r>
        <w:t>Assign a value (SM) from Most, to give more weight to the Mum. What is obtained</w:t>
      </w:r>
      <w:r w:rsidR="006D2AFE">
        <w:t xml:space="preserve"> corresponds</w:t>
      </w:r>
      <w:r>
        <w:t xml:space="preserve"> to the </w:t>
      </w:r>
      <w:r w:rsidR="006D2AFE">
        <w:t>percentage</w:t>
      </w:r>
      <w:r>
        <w:t xml:space="preserve"> of the Mother’s input during the time when both parents are with the child.  </w:t>
      </w:r>
    </w:p>
    <w:p w:rsidR="006D2AFE" w:rsidRPr="006D2AFE" w:rsidRDefault="006D2AFE" w:rsidP="006D2AFE">
      <w:pPr>
        <w:rPr>
          <w:b/>
        </w:rPr>
      </w:pPr>
      <w:r w:rsidRPr="006D2AFE">
        <w:rPr>
          <w:b/>
        </w:rPr>
        <w:t>If Mother is the English-speaking parent (EP = 1):</w:t>
      </w:r>
    </w:p>
    <w:p w:rsidR="00974243" w:rsidRDefault="006D2AFE" w:rsidP="00974243">
      <w:r>
        <w:t>If Most = English-speaking parent</w:t>
      </w:r>
      <w:r w:rsidR="00974243">
        <w:t xml:space="preserve"> then SM = 90</w:t>
      </w:r>
    </w:p>
    <w:p w:rsidR="00974243" w:rsidRDefault="00974243" w:rsidP="00974243">
      <w:r>
        <w:t xml:space="preserve">If Most = </w:t>
      </w:r>
      <w:r w:rsidR="006D2AFE">
        <w:t xml:space="preserve">AL-speaking parent </w:t>
      </w:r>
      <w:r>
        <w:t>then SM = 50</w:t>
      </w:r>
    </w:p>
    <w:p w:rsidR="00974243" w:rsidRDefault="00974243" w:rsidP="00974243">
      <w:r>
        <w:t>If Most = Both then SM = 70</w:t>
      </w:r>
    </w:p>
    <w:p w:rsidR="006D2AFE" w:rsidRPr="006D2AFE" w:rsidRDefault="006D2AFE" w:rsidP="006D2AFE">
      <w:pPr>
        <w:rPr>
          <w:b/>
        </w:rPr>
      </w:pPr>
      <w:r>
        <w:rPr>
          <w:b/>
        </w:rPr>
        <w:t>If Fa</w:t>
      </w:r>
      <w:r w:rsidRPr="006D2AFE">
        <w:rPr>
          <w:b/>
        </w:rPr>
        <w:t xml:space="preserve">ther is the </w:t>
      </w:r>
      <w:r>
        <w:rPr>
          <w:b/>
        </w:rPr>
        <w:t>English-speaking parent (EP = 2</w:t>
      </w:r>
      <w:r w:rsidRPr="006D2AFE">
        <w:rPr>
          <w:b/>
        </w:rPr>
        <w:t>):</w:t>
      </w:r>
    </w:p>
    <w:p w:rsidR="006D2AFE" w:rsidRDefault="006D2AFE" w:rsidP="006D2AFE">
      <w:r>
        <w:t>If Most = English-speaking parent then SM = 50</w:t>
      </w:r>
    </w:p>
    <w:p w:rsidR="006D2AFE" w:rsidRDefault="006D2AFE" w:rsidP="006D2AFE">
      <w:r>
        <w:t>If Most = AL-speaking parent then SM = 90</w:t>
      </w:r>
    </w:p>
    <w:p w:rsidR="006D2AFE" w:rsidRDefault="006D2AFE" w:rsidP="006D2AFE">
      <w:r>
        <w:t>If Most = Both then SM = 70</w:t>
      </w:r>
    </w:p>
    <w:p w:rsidR="006D2AFE" w:rsidRDefault="006D2AFE" w:rsidP="006D2AFE">
      <w:pPr>
        <w:pStyle w:val="ListParagraph"/>
        <w:numPr>
          <w:ilvl w:val="0"/>
          <w:numId w:val="3"/>
        </w:numPr>
      </w:pPr>
      <w:r>
        <w:t>Calculate the number of hours per week with both parents together</w:t>
      </w:r>
    </w:p>
    <w:p w:rsidR="006D2AFE" w:rsidRDefault="006D2AFE" w:rsidP="006D2AFE">
      <w:pPr>
        <w:pStyle w:val="ListParagraph"/>
      </w:pPr>
      <m:oMathPara>
        <m:oMath>
          <m:r>
            <w:rPr>
              <w:rFonts w:ascii="Cambria Math" w:hAnsi="Cambria Math"/>
            </w:rPr>
            <m:t>TBP=7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24-S</m:t>
              </m:r>
            </m:e>
          </m:d>
          <m:r>
            <w:rPr>
              <w:rFonts w:ascii="Cambria Math" w:hAnsi="Cambria Math"/>
            </w:rPr>
            <m:t>-N-HESP-HAE</m:t>
          </m:r>
          <m:r>
            <w:rPr>
              <w:rFonts w:ascii="Cambria Math" w:hAnsi="Cambria Math"/>
            </w:rPr>
            <m:t>P</m:t>
          </m:r>
        </m:oMath>
      </m:oMathPara>
    </w:p>
    <w:p w:rsidR="00974243" w:rsidRDefault="00974243" w:rsidP="00974243"/>
    <w:p w:rsidR="00974243" w:rsidRDefault="00974243" w:rsidP="00974243"/>
    <w:p w:rsidR="006D2AFE" w:rsidRDefault="006D2AFE" w:rsidP="006D2AFE">
      <w:pPr>
        <w:pStyle w:val="ListParagraph"/>
        <w:numPr>
          <w:ilvl w:val="0"/>
          <w:numId w:val="1"/>
        </w:numPr>
      </w:pPr>
      <w:r>
        <w:t>Calculate the total number of hours of English exposure in a week (E) with the following formula</w:t>
      </w:r>
    </w:p>
    <w:p w:rsidR="006D2AFE" w:rsidRDefault="006D2AFE" w:rsidP="006D2AFE"/>
    <w:p w:rsidR="006D2AFE" w:rsidRDefault="006D2AFE" w:rsidP="006D2AFE">
      <m:oMath>
        <m:r>
          <m:rPr>
            <m:nor/>
          </m:rPr>
          <w:rPr>
            <w:rFonts w:ascii="Cambria Math" w:hAnsi="Cambria Math"/>
          </w:rPr>
          <m:t>E=min⁡(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CHM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ME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CHF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FE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+N+0.01*TBP*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SM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ME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+0.01*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TBP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100-SM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FE</m:t>
                </m:r>
              </m:e>
            </m:d>
          </m:num>
          <m:den>
            <m:r>
              <m:rPr>
                <m:nor/>
              </m:rPr>
              <w:rPr>
                <w:rFonts w:ascii="Cambria Math" w:hAnsi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>,7*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24-S</m:t>
            </m:r>
          </m:e>
        </m:d>
        <m:r>
          <m:rPr>
            <m:nor/>
          </m:rPr>
          <w:rPr>
            <w:rFonts w:ascii="Cambria Math" w:hAnsi="Cambria Math"/>
          </w:rPr>
          <m:t>)</m:t>
        </m:r>
      </m:oMath>
      <w:r>
        <w:t xml:space="preserve"> </w:t>
      </w:r>
    </w:p>
    <w:p w:rsidR="006D2AFE" w:rsidRDefault="006D2AFE" w:rsidP="006D2AFE">
      <w:r>
        <w:t>With</w:t>
      </w:r>
    </w:p>
    <w:p w:rsidR="006D2AFE" w:rsidRPr="00CE2D05" w:rsidRDefault="00C07221" w:rsidP="006D2AF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CHM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 English from mother when mother alone</m:t>
          </m:r>
        </m:oMath>
      </m:oMathPara>
    </w:p>
    <w:p w:rsidR="006D2AFE" w:rsidRPr="00CE2D05" w:rsidRDefault="00C07221" w:rsidP="006D2AF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CHF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=English from father when father alone</m:t>
          </m:r>
        </m:oMath>
      </m:oMathPara>
    </w:p>
    <w:p w:rsidR="006D2AFE" w:rsidRPr="00CE2D05" w:rsidRDefault="006D2AFE" w:rsidP="006D2AFE">
      <m:oMathPara>
        <m:oMath>
          <m:r>
            <w:rPr>
              <w:rFonts w:ascii="Cambria Math" w:hAnsi="Cambria Math"/>
            </w:rPr>
            <m:t>0.01*TBP*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=English from the mother when both parents together</m:t>
          </m:r>
        </m:oMath>
      </m:oMathPara>
    </w:p>
    <w:p w:rsidR="006D2AFE" w:rsidRPr="00CE2D05" w:rsidRDefault="006D2AFE" w:rsidP="006D2AFE">
      <m:oMathPara>
        <m:oMath>
          <m:r>
            <w:rPr>
              <w:rFonts w:ascii="Cambria Math" w:hAnsi="Cambria Math"/>
            </w:rPr>
            <m:t>0.01*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TBP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100-SM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=English from the father when both parents together</m:t>
          </m:r>
        </m:oMath>
      </m:oMathPara>
    </w:p>
    <w:p w:rsidR="006D2AFE" w:rsidRDefault="006D2AFE" w:rsidP="006D2AFE">
      <w:pPr>
        <w:tabs>
          <w:tab w:val="left" w:pos="1980"/>
        </w:tabs>
      </w:pPr>
      <w:r>
        <w:tab/>
      </w:r>
    </w:p>
    <w:p w:rsidR="006D2AFE" w:rsidRDefault="006D2AFE" w:rsidP="006D2AFE">
      <w:pPr>
        <w:pStyle w:val="ListParagraph"/>
        <w:numPr>
          <w:ilvl w:val="0"/>
          <w:numId w:val="1"/>
        </w:numPr>
        <w:tabs>
          <w:tab w:val="left" w:pos="1980"/>
        </w:tabs>
      </w:pPr>
      <w:r>
        <w:t>Calculate the percentage of exposure to English</w:t>
      </w:r>
    </w:p>
    <w:p w:rsidR="006D2AFE" w:rsidRDefault="006D2AFE" w:rsidP="006D2AFE">
      <w:pPr>
        <w:tabs>
          <w:tab w:val="left" w:pos="1980"/>
        </w:tabs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24-S</m:t>
                  </m:r>
                </m:e>
              </m:d>
            </m:den>
          </m:f>
        </m:oMath>
      </m:oMathPara>
    </w:p>
    <w:p w:rsidR="0025101C" w:rsidRDefault="0025101C" w:rsidP="00974243"/>
    <w:sectPr w:rsidR="0025101C" w:rsidSect="00E800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71" w:rsidRDefault="00E24E71" w:rsidP="00E24E71">
      <w:pPr>
        <w:spacing w:after="0" w:line="240" w:lineRule="auto"/>
      </w:pPr>
      <w:r>
        <w:separator/>
      </w:r>
    </w:p>
  </w:endnote>
  <w:endnote w:type="continuationSeparator" w:id="0">
    <w:p w:rsidR="00E24E71" w:rsidRDefault="00E24E71" w:rsidP="00E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622235"/>
      <w:docPartObj>
        <w:docPartGallery w:val="Page Numbers (Bottom of Page)"/>
        <w:docPartUnique/>
      </w:docPartObj>
    </w:sdtPr>
    <w:sdtContent>
      <w:p w:rsidR="00E24E71" w:rsidRDefault="00E24E71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4E71" w:rsidRDefault="00E24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71" w:rsidRDefault="00E24E71" w:rsidP="00E24E71">
      <w:pPr>
        <w:spacing w:after="0" w:line="240" w:lineRule="auto"/>
      </w:pPr>
      <w:r>
        <w:separator/>
      </w:r>
    </w:p>
  </w:footnote>
  <w:footnote w:type="continuationSeparator" w:id="0">
    <w:p w:rsidR="00E24E71" w:rsidRDefault="00E24E71" w:rsidP="00E2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675"/>
    <w:multiLevelType w:val="hybridMultilevel"/>
    <w:tmpl w:val="EADCB1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811"/>
    <w:multiLevelType w:val="hybridMultilevel"/>
    <w:tmpl w:val="D882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4854"/>
    <w:multiLevelType w:val="hybridMultilevel"/>
    <w:tmpl w:val="8F0AF94E"/>
    <w:lvl w:ilvl="0" w:tplc="AE023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F3118"/>
    <w:multiLevelType w:val="hybridMultilevel"/>
    <w:tmpl w:val="F0741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541E"/>
    <w:multiLevelType w:val="hybridMultilevel"/>
    <w:tmpl w:val="D882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C5E58"/>
    <w:multiLevelType w:val="hybridMultilevel"/>
    <w:tmpl w:val="D882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7A"/>
    <w:multiLevelType w:val="hybridMultilevel"/>
    <w:tmpl w:val="D882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60F66"/>
    <w:multiLevelType w:val="hybridMultilevel"/>
    <w:tmpl w:val="D882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3A07"/>
    <w:rsid w:val="00004608"/>
    <w:rsid w:val="00031493"/>
    <w:rsid w:val="00054E84"/>
    <w:rsid w:val="000729AB"/>
    <w:rsid w:val="00080A6B"/>
    <w:rsid w:val="00084278"/>
    <w:rsid w:val="000845D4"/>
    <w:rsid w:val="00084AB8"/>
    <w:rsid w:val="000B1A08"/>
    <w:rsid w:val="00101723"/>
    <w:rsid w:val="00125032"/>
    <w:rsid w:val="001251E3"/>
    <w:rsid w:val="00152588"/>
    <w:rsid w:val="00154039"/>
    <w:rsid w:val="00157782"/>
    <w:rsid w:val="0016097C"/>
    <w:rsid w:val="00172C99"/>
    <w:rsid w:val="00182ADC"/>
    <w:rsid w:val="00184ABC"/>
    <w:rsid w:val="001B192F"/>
    <w:rsid w:val="001C2AAB"/>
    <w:rsid w:val="001C46C1"/>
    <w:rsid w:val="001C7D53"/>
    <w:rsid w:val="001D3559"/>
    <w:rsid w:val="001D6294"/>
    <w:rsid w:val="001E5F07"/>
    <w:rsid w:val="002134CA"/>
    <w:rsid w:val="002165CF"/>
    <w:rsid w:val="002167EB"/>
    <w:rsid w:val="00241EAB"/>
    <w:rsid w:val="0025101C"/>
    <w:rsid w:val="0026412A"/>
    <w:rsid w:val="002900E3"/>
    <w:rsid w:val="00293582"/>
    <w:rsid w:val="00293A07"/>
    <w:rsid w:val="002A20CA"/>
    <w:rsid w:val="002C4C89"/>
    <w:rsid w:val="002D6809"/>
    <w:rsid w:val="002E0713"/>
    <w:rsid w:val="00310EAA"/>
    <w:rsid w:val="003228A5"/>
    <w:rsid w:val="00330083"/>
    <w:rsid w:val="00351D63"/>
    <w:rsid w:val="00362FFB"/>
    <w:rsid w:val="00375262"/>
    <w:rsid w:val="00381F43"/>
    <w:rsid w:val="00393DFA"/>
    <w:rsid w:val="003A79C4"/>
    <w:rsid w:val="003D0963"/>
    <w:rsid w:val="003D6EB2"/>
    <w:rsid w:val="003D7B96"/>
    <w:rsid w:val="003E5265"/>
    <w:rsid w:val="003F3986"/>
    <w:rsid w:val="003F4083"/>
    <w:rsid w:val="003F4470"/>
    <w:rsid w:val="0043353E"/>
    <w:rsid w:val="0043501E"/>
    <w:rsid w:val="00441C42"/>
    <w:rsid w:val="0044281E"/>
    <w:rsid w:val="00451938"/>
    <w:rsid w:val="00464DB6"/>
    <w:rsid w:val="00473F00"/>
    <w:rsid w:val="00475990"/>
    <w:rsid w:val="0048055E"/>
    <w:rsid w:val="00481432"/>
    <w:rsid w:val="0048458F"/>
    <w:rsid w:val="004956BB"/>
    <w:rsid w:val="004A7BE7"/>
    <w:rsid w:val="004C07C3"/>
    <w:rsid w:val="004C212F"/>
    <w:rsid w:val="004D6F55"/>
    <w:rsid w:val="004E5005"/>
    <w:rsid w:val="005025E1"/>
    <w:rsid w:val="0051006D"/>
    <w:rsid w:val="00510EB5"/>
    <w:rsid w:val="00517F48"/>
    <w:rsid w:val="00542932"/>
    <w:rsid w:val="00570EFD"/>
    <w:rsid w:val="00582E16"/>
    <w:rsid w:val="005A043C"/>
    <w:rsid w:val="005B633C"/>
    <w:rsid w:val="005D175F"/>
    <w:rsid w:val="005E11A5"/>
    <w:rsid w:val="005E2690"/>
    <w:rsid w:val="005F2FD9"/>
    <w:rsid w:val="005F3FB0"/>
    <w:rsid w:val="005F5764"/>
    <w:rsid w:val="00622CCF"/>
    <w:rsid w:val="006419A4"/>
    <w:rsid w:val="00645564"/>
    <w:rsid w:val="006477CC"/>
    <w:rsid w:val="0065032D"/>
    <w:rsid w:val="00662B65"/>
    <w:rsid w:val="0066708E"/>
    <w:rsid w:val="00676390"/>
    <w:rsid w:val="00683B86"/>
    <w:rsid w:val="00694011"/>
    <w:rsid w:val="0069590E"/>
    <w:rsid w:val="00695966"/>
    <w:rsid w:val="006B0B57"/>
    <w:rsid w:val="006B22EA"/>
    <w:rsid w:val="006C30FF"/>
    <w:rsid w:val="006C4324"/>
    <w:rsid w:val="006D2AFE"/>
    <w:rsid w:val="006D7EAF"/>
    <w:rsid w:val="006F1341"/>
    <w:rsid w:val="006F2697"/>
    <w:rsid w:val="007074E0"/>
    <w:rsid w:val="0071383E"/>
    <w:rsid w:val="00721949"/>
    <w:rsid w:val="00766AC9"/>
    <w:rsid w:val="00770A49"/>
    <w:rsid w:val="00772B2A"/>
    <w:rsid w:val="00780930"/>
    <w:rsid w:val="00790D42"/>
    <w:rsid w:val="007B4003"/>
    <w:rsid w:val="007D2878"/>
    <w:rsid w:val="007E34CA"/>
    <w:rsid w:val="007E47DF"/>
    <w:rsid w:val="007E480D"/>
    <w:rsid w:val="00800A12"/>
    <w:rsid w:val="00806AD4"/>
    <w:rsid w:val="00825EC4"/>
    <w:rsid w:val="00845653"/>
    <w:rsid w:val="00850D30"/>
    <w:rsid w:val="0086553C"/>
    <w:rsid w:val="0087395A"/>
    <w:rsid w:val="00874321"/>
    <w:rsid w:val="0088397E"/>
    <w:rsid w:val="00892AD3"/>
    <w:rsid w:val="008D11C1"/>
    <w:rsid w:val="008D5E5E"/>
    <w:rsid w:val="0090311A"/>
    <w:rsid w:val="00932B21"/>
    <w:rsid w:val="009333F9"/>
    <w:rsid w:val="009462F9"/>
    <w:rsid w:val="00952164"/>
    <w:rsid w:val="009647A2"/>
    <w:rsid w:val="00966437"/>
    <w:rsid w:val="00974243"/>
    <w:rsid w:val="00975978"/>
    <w:rsid w:val="00981CB6"/>
    <w:rsid w:val="00984B56"/>
    <w:rsid w:val="009A39B3"/>
    <w:rsid w:val="009A41ED"/>
    <w:rsid w:val="009C76E2"/>
    <w:rsid w:val="009D3EE9"/>
    <w:rsid w:val="009E573A"/>
    <w:rsid w:val="009E7711"/>
    <w:rsid w:val="00A07EAE"/>
    <w:rsid w:val="00A14249"/>
    <w:rsid w:val="00A56FB2"/>
    <w:rsid w:val="00A606CF"/>
    <w:rsid w:val="00A60841"/>
    <w:rsid w:val="00A757C8"/>
    <w:rsid w:val="00A94C08"/>
    <w:rsid w:val="00A968B6"/>
    <w:rsid w:val="00AA00D7"/>
    <w:rsid w:val="00AA6A4E"/>
    <w:rsid w:val="00AB3E35"/>
    <w:rsid w:val="00AF21B1"/>
    <w:rsid w:val="00AF300B"/>
    <w:rsid w:val="00B03EEB"/>
    <w:rsid w:val="00B13026"/>
    <w:rsid w:val="00B30A94"/>
    <w:rsid w:val="00B34045"/>
    <w:rsid w:val="00B508EB"/>
    <w:rsid w:val="00B8432C"/>
    <w:rsid w:val="00BA7189"/>
    <w:rsid w:val="00BB1DD6"/>
    <w:rsid w:val="00BB26AD"/>
    <w:rsid w:val="00BB27B0"/>
    <w:rsid w:val="00BB307B"/>
    <w:rsid w:val="00BC142B"/>
    <w:rsid w:val="00BC523A"/>
    <w:rsid w:val="00BD651B"/>
    <w:rsid w:val="00BE66B8"/>
    <w:rsid w:val="00C02D1E"/>
    <w:rsid w:val="00C07221"/>
    <w:rsid w:val="00C22469"/>
    <w:rsid w:val="00C27C88"/>
    <w:rsid w:val="00C32015"/>
    <w:rsid w:val="00C37A81"/>
    <w:rsid w:val="00C4001E"/>
    <w:rsid w:val="00C40FBE"/>
    <w:rsid w:val="00C41C9B"/>
    <w:rsid w:val="00C46CC2"/>
    <w:rsid w:val="00C54AEC"/>
    <w:rsid w:val="00C650F6"/>
    <w:rsid w:val="00C71BC8"/>
    <w:rsid w:val="00C85AD1"/>
    <w:rsid w:val="00C86B8A"/>
    <w:rsid w:val="00CA2304"/>
    <w:rsid w:val="00CE2D05"/>
    <w:rsid w:val="00CE6A19"/>
    <w:rsid w:val="00D00734"/>
    <w:rsid w:val="00D1639E"/>
    <w:rsid w:val="00D275D3"/>
    <w:rsid w:val="00D36F8B"/>
    <w:rsid w:val="00D42568"/>
    <w:rsid w:val="00D57A79"/>
    <w:rsid w:val="00D67BD7"/>
    <w:rsid w:val="00D813CE"/>
    <w:rsid w:val="00D87123"/>
    <w:rsid w:val="00DA35C2"/>
    <w:rsid w:val="00DC5E9F"/>
    <w:rsid w:val="00DC6A67"/>
    <w:rsid w:val="00DE5684"/>
    <w:rsid w:val="00E0020D"/>
    <w:rsid w:val="00E225D8"/>
    <w:rsid w:val="00E23ABB"/>
    <w:rsid w:val="00E24E71"/>
    <w:rsid w:val="00E27EE7"/>
    <w:rsid w:val="00E56C92"/>
    <w:rsid w:val="00E57346"/>
    <w:rsid w:val="00E61166"/>
    <w:rsid w:val="00E75B55"/>
    <w:rsid w:val="00E80043"/>
    <w:rsid w:val="00EB24F4"/>
    <w:rsid w:val="00EB4681"/>
    <w:rsid w:val="00EC49A6"/>
    <w:rsid w:val="00EF2AAE"/>
    <w:rsid w:val="00EF7D50"/>
    <w:rsid w:val="00F01A71"/>
    <w:rsid w:val="00F25761"/>
    <w:rsid w:val="00F25D74"/>
    <w:rsid w:val="00F355F7"/>
    <w:rsid w:val="00F63916"/>
    <w:rsid w:val="00F7365B"/>
    <w:rsid w:val="00F748F2"/>
    <w:rsid w:val="00F94B3F"/>
    <w:rsid w:val="00F96588"/>
    <w:rsid w:val="00FA2D80"/>
    <w:rsid w:val="00FA486F"/>
    <w:rsid w:val="00FA6153"/>
    <w:rsid w:val="00FB1916"/>
    <w:rsid w:val="00FB7AA7"/>
    <w:rsid w:val="00FB7ED2"/>
    <w:rsid w:val="00FD2110"/>
    <w:rsid w:val="00FE0841"/>
    <w:rsid w:val="00FF1F8F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0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71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4E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E71"/>
    <w:rPr>
      <w:color w:val="800080"/>
      <w:u w:val="single"/>
    </w:rPr>
  </w:style>
  <w:style w:type="paragraph" w:customStyle="1" w:styleId="xl65">
    <w:name w:val="xl65"/>
    <w:basedOn w:val="Normal"/>
    <w:rsid w:val="00E2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6">
    <w:name w:val="xl66"/>
    <w:basedOn w:val="Normal"/>
    <w:rsid w:val="00E2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67">
    <w:name w:val="xl67"/>
    <w:basedOn w:val="Normal"/>
    <w:rsid w:val="00E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2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E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cfloccia</dc:creator>
  <cp:keywords/>
  <dc:description/>
  <cp:lastModifiedBy>cfloccia</cp:lastModifiedBy>
  <cp:revision>2</cp:revision>
  <dcterms:created xsi:type="dcterms:W3CDTF">2011-02-09T17:11:00Z</dcterms:created>
  <dcterms:modified xsi:type="dcterms:W3CDTF">2011-02-09T17:11:00Z</dcterms:modified>
</cp:coreProperties>
</file>