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96" w:rsidRPr="006B4A53" w:rsidRDefault="003C6D96" w:rsidP="003C6D96">
      <w:pPr>
        <w:spacing w:after="0" w:line="360" w:lineRule="auto"/>
        <w:jc w:val="center"/>
        <w:rPr>
          <w:rFonts w:ascii="Times New Roman" w:hAnsi="Times New Roman" w:cs="Times New Roman"/>
          <w:b/>
          <w:sz w:val="28"/>
          <w:szCs w:val="28"/>
        </w:rPr>
      </w:pPr>
      <w:r w:rsidRPr="006B4A53">
        <w:rPr>
          <w:rFonts w:ascii="Times New Roman" w:hAnsi="Times New Roman" w:cs="Times New Roman"/>
          <w:b/>
          <w:sz w:val="28"/>
          <w:szCs w:val="28"/>
        </w:rPr>
        <w:t>A critical discourse analysis of ideologies and themes in children’s cartoons and their influence upon kids</w:t>
      </w:r>
    </w:p>
    <w:p w:rsidR="003C6D96" w:rsidRDefault="003C6D96" w:rsidP="003C6D96">
      <w:pPr>
        <w:rPr>
          <w:b/>
          <w:sz w:val="28"/>
          <w:szCs w:val="28"/>
        </w:rPr>
      </w:pPr>
    </w:p>
    <w:p w:rsidR="003C6D96" w:rsidRDefault="003C6D96" w:rsidP="003C6D96">
      <w:pPr>
        <w:spacing w:after="0"/>
        <w:rPr>
          <w:rFonts w:ascii="Times New Roman" w:hAnsi="Times New Roman" w:cs="Times New Roman"/>
          <w:sz w:val="24"/>
        </w:rPr>
      </w:pPr>
    </w:p>
    <w:p w:rsidR="003C6D96" w:rsidRDefault="003C6D96" w:rsidP="003C6D96">
      <w:pPr>
        <w:spacing w:after="0"/>
        <w:rPr>
          <w:rFonts w:ascii="Times New Roman" w:hAnsi="Times New Roman" w:cs="Times New Roman"/>
          <w:sz w:val="24"/>
          <w:vertAlign w:val="superscript"/>
        </w:rPr>
      </w:pPr>
      <w:r>
        <w:rPr>
          <w:rFonts w:ascii="Times New Roman" w:hAnsi="Times New Roman" w:cs="Times New Roman"/>
          <w:sz w:val="24"/>
        </w:rPr>
        <w:t xml:space="preserve">                                                          Fariha Asghar Rao</w:t>
      </w:r>
      <w:r>
        <w:rPr>
          <w:rFonts w:ascii="Times New Roman" w:hAnsi="Times New Roman" w:cs="Times New Roman"/>
          <w:sz w:val="24"/>
          <w:vertAlign w:val="superscript"/>
        </w:rPr>
        <w:t>1</w:t>
      </w:r>
    </w:p>
    <w:p w:rsidR="003C6D96" w:rsidRDefault="003C6D96" w:rsidP="003C6D96">
      <w:pPr>
        <w:spacing w:after="0"/>
        <w:jc w:val="center"/>
        <w:rPr>
          <w:rFonts w:ascii="Times New Roman" w:hAnsi="Times New Roman" w:cs="Times New Roman"/>
          <w:sz w:val="24"/>
        </w:rPr>
      </w:pPr>
      <w:r>
        <w:rPr>
          <w:rFonts w:ascii="Times New Roman" w:hAnsi="Times New Roman" w:cs="Times New Roman"/>
          <w:sz w:val="24"/>
          <w:szCs w:val="24"/>
        </w:rPr>
        <w:t>M</w:t>
      </w:r>
      <w:r>
        <w:rPr>
          <w:rFonts w:ascii="Times New Roman" w:hAnsi="Times New Roman" w:cs="Times New Roman"/>
          <w:sz w:val="24"/>
        </w:rPr>
        <w:t xml:space="preserve">-Phil scholar &amp; lecturer at </w:t>
      </w:r>
      <w:proofErr w:type="spellStart"/>
      <w:r>
        <w:rPr>
          <w:rFonts w:ascii="Times New Roman" w:hAnsi="Times New Roman" w:cs="Times New Roman"/>
          <w:sz w:val="24"/>
        </w:rPr>
        <w:t>Govt</w:t>
      </w:r>
      <w:proofErr w:type="spellEnd"/>
      <w:r>
        <w:rPr>
          <w:rFonts w:ascii="Times New Roman" w:hAnsi="Times New Roman" w:cs="Times New Roman"/>
          <w:sz w:val="24"/>
        </w:rPr>
        <w:t xml:space="preserve"> degree college for </w:t>
      </w:r>
      <w:proofErr w:type="spellStart"/>
      <w:r>
        <w:rPr>
          <w:rFonts w:ascii="Times New Roman" w:hAnsi="Times New Roman" w:cs="Times New Roman"/>
          <w:sz w:val="24"/>
        </w:rPr>
        <w:t>women</w:t>
      </w:r>
      <w:proofErr w:type="gramStart"/>
      <w:r>
        <w:rPr>
          <w:rFonts w:ascii="Times New Roman" w:hAnsi="Times New Roman" w:cs="Times New Roman"/>
          <w:sz w:val="24"/>
        </w:rPr>
        <w:t>,chungi</w:t>
      </w:r>
      <w:proofErr w:type="spellEnd"/>
      <w:proofErr w:type="gramEnd"/>
      <w:r>
        <w:rPr>
          <w:rFonts w:ascii="Times New Roman" w:hAnsi="Times New Roman" w:cs="Times New Roman"/>
          <w:sz w:val="24"/>
        </w:rPr>
        <w:t xml:space="preserve"> no 6,Multan</w:t>
      </w:r>
    </w:p>
    <w:p w:rsidR="003C6D96" w:rsidRDefault="003C6D96" w:rsidP="003C6D96">
      <w:pPr>
        <w:spacing w:after="0"/>
        <w:jc w:val="center"/>
        <w:rPr>
          <w:rFonts w:ascii="Times New Roman" w:hAnsi="Times New Roman" w:cs="Times New Roman"/>
          <w:sz w:val="24"/>
        </w:rPr>
      </w:pPr>
      <w:r>
        <w:rPr>
          <w:rFonts w:ascii="Times New Roman" w:hAnsi="Times New Roman" w:cs="Times New Roman"/>
          <w:sz w:val="24"/>
        </w:rPr>
        <w:t>Email: fariha.sajid18@yahoo.com</w:t>
      </w:r>
    </w:p>
    <w:p w:rsidR="003C6D96" w:rsidRDefault="003C6D96" w:rsidP="003C6D96">
      <w:pPr>
        <w:spacing w:after="0"/>
        <w:jc w:val="center"/>
        <w:rPr>
          <w:rFonts w:ascii="Times New Roman" w:hAnsi="Times New Roman" w:cs="Times New Roman"/>
          <w:sz w:val="24"/>
        </w:rPr>
      </w:pPr>
      <w:proofErr w:type="spellStart"/>
      <w:r>
        <w:rPr>
          <w:rFonts w:ascii="Times New Roman" w:hAnsi="Times New Roman" w:cs="Times New Roman"/>
          <w:sz w:val="24"/>
        </w:rPr>
        <w:t>Sadia</w:t>
      </w:r>
      <w:proofErr w:type="spellEnd"/>
      <w:r>
        <w:rPr>
          <w:rFonts w:ascii="Times New Roman" w:hAnsi="Times New Roman" w:cs="Times New Roman"/>
          <w:sz w:val="24"/>
        </w:rPr>
        <w:t xml:space="preserve"> Malik</w:t>
      </w:r>
      <w:r>
        <w:rPr>
          <w:rFonts w:ascii="Times New Roman" w:hAnsi="Times New Roman" w:cs="Times New Roman"/>
          <w:sz w:val="24"/>
          <w:vertAlign w:val="superscript"/>
        </w:rPr>
        <w:t>2</w:t>
      </w:r>
      <w:r>
        <w:rPr>
          <w:rFonts w:ascii="Times New Roman" w:hAnsi="Times New Roman" w:cs="Times New Roman"/>
          <w:sz w:val="24"/>
        </w:rPr>
        <w:t xml:space="preserve"> </w:t>
      </w:r>
    </w:p>
    <w:p w:rsidR="003C6D96" w:rsidRDefault="003C6D96" w:rsidP="003C6D96">
      <w:pPr>
        <w:spacing w:after="0"/>
        <w:jc w:val="center"/>
        <w:rPr>
          <w:rFonts w:ascii="Times New Roman" w:hAnsi="Times New Roman" w:cs="Times New Roman"/>
          <w:sz w:val="24"/>
        </w:rPr>
      </w:pPr>
      <w:r>
        <w:rPr>
          <w:rFonts w:ascii="Times New Roman" w:hAnsi="Times New Roman" w:cs="Times New Roman"/>
          <w:sz w:val="24"/>
        </w:rPr>
        <w:t xml:space="preserve">Lecturer, Department of English, </w:t>
      </w:r>
      <w:proofErr w:type="spellStart"/>
      <w:r>
        <w:rPr>
          <w:rFonts w:ascii="Times New Roman" w:hAnsi="Times New Roman" w:cs="Times New Roman"/>
          <w:sz w:val="24"/>
        </w:rPr>
        <w:t>Bahuddin</w:t>
      </w:r>
      <w:proofErr w:type="spellEnd"/>
      <w:r>
        <w:rPr>
          <w:rFonts w:ascii="Times New Roman" w:hAnsi="Times New Roman" w:cs="Times New Roman"/>
          <w:sz w:val="24"/>
        </w:rPr>
        <w:t xml:space="preserve"> </w:t>
      </w:r>
      <w:proofErr w:type="spellStart"/>
      <w:r>
        <w:rPr>
          <w:rFonts w:ascii="Times New Roman" w:hAnsi="Times New Roman" w:cs="Times New Roman"/>
          <w:sz w:val="24"/>
        </w:rPr>
        <w:t>Zakariya</w:t>
      </w:r>
      <w:proofErr w:type="spellEnd"/>
      <w:r>
        <w:rPr>
          <w:rFonts w:ascii="Times New Roman" w:hAnsi="Times New Roman" w:cs="Times New Roman"/>
          <w:sz w:val="24"/>
        </w:rPr>
        <w:t xml:space="preserve"> University, Multan</w:t>
      </w:r>
    </w:p>
    <w:p w:rsidR="003C6D96" w:rsidRDefault="003C6D96" w:rsidP="003C6D96">
      <w:pPr>
        <w:spacing w:after="0"/>
        <w:jc w:val="center"/>
        <w:rPr>
          <w:rFonts w:ascii="Times New Roman" w:hAnsi="Times New Roman" w:cs="Times New Roman"/>
          <w:sz w:val="24"/>
        </w:rPr>
      </w:pPr>
      <w:r>
        <w:rPr>
          <w:rFonts w:ascii="Times New Roman" w:hAnsi="Times New Roman" w:cs="Times New Roman"/>
          <w:sz w:val="24"/>
        </w:rPr>
        <w:t>Email: sadiamalik@bzu.edu.pk</w:t>
      </w:r>
    </w:p>
    <w:p w:rsidR="003C6D96" w:rsidRDefault="003C6D96" w:rsidP="003C6D96">
      <w:pPr>
        <w:rPr>
          <w:b/>
          <w:sz w:val="28"/>
          <w:szCs w:val="28"/>
        </w:rPr>
      </w:pPr>
    </w:p>
    <w:p w:rsidR="003C6D96" w:rsidRDefault="003C6D96" w:rsidP="003C6D96">
      <w:pPr>
        <w:jc w:val="center"/>
        <w:rPr>
          <w:b/>
          <w:sz w:val="28"/>
          <w:szCs w:val="28"/>
        </w:rPr>
      </w:pPr>
      <w:r w:rsidRPr="009F2D52">
        <w:rPr>
          <w:b/>
          <w:sz w:val="28"/>
          <w:szCs w:val="28"/>
        </w:rPr>
        <w:t>Abstract</w:t>
      </w:r>
    </w:p>
    <w:p w:rsidR="003C6D96" w:rsidRPr="00C22AA1" w:rsidRDefault="003C6D96" w:rsidP="003C6D96">
      <w:pPr>
        <w:spacing w:after="0"/>
        <w:jc w:val="both"/>
        <w:rPr>
          <w:rFonts w:ascii="Times New Roman" w:hAnsi="Times New Roman" w:cs="Times New Roman"/>
          <w:b/>
          <w:sz w:val="24"/>
          <w:szCs w:val="24"/>
          <w:lang w:val="en-GB"/>
        </w:rPr>
      </w:pPr>
      <w:r>
        <w:rPr>
          <w:rFonts w:ascii="Times New Roman" w:hAnsi="Times New Roman" w:cs="Times New Roman"/>
          <w:sz w:val="24"/>
          <w:szCs w:val="24"/>
        </w:rPr>
        <w:t>This paper examines</w:t>
      </w:r>
      <w:r w:rsidRPr="00C22AA1">
        <w:rPr>
          <w:rFonts w:ascii="Times New Roman" w:hAnsi="Times New Roman" w:cs="Times New Roman"/>
          <w:sz w:val="24"/>
          <w:szCs w:val="24"/>
        </w:rPr>
        <w:t xml:space="preserve"> the role of media</w:t>
      </w:r>
      <w:r w:rsidR="00287A2B">
        <w:rPr>
          <w:rFonts w:ascii="Times New Roman" w:hAnsi="Times New Roman" w:cs="Times New Roman"/>
          <w:sz w:val="24"/>
          <w:szCs w:val="24"/>
        </w:rPr>
        <w:t xml:space="preserve"> especially cartoons</w:t>
      </w:r>
      <w:r w:rsidRPr="00C22AA1">
        <w:rPr>
          <w:rFonts w:ascii="Times New Roman" w:hAnsi="Times New Roman" w:cs="Times New Roman"/>
          <w:sz w:val="24"/>
          <w:szCs w:val="24"/>
        </w:rPr>
        <w:t xml:space="preserve"> in influencing the social a</w:t>
      </w:r>
      <w:r>
        <w:rPr>
          <w:rFonts w:ascii="Times New Roman" w:hAnsi="Times New Roman" w:cs="Times New Roman"/>
          <w:sz w:val="24"/>
          <w:szCs w:val="24"/>
        </w:rPr>
        <w:t>nd psychological lives of children</w:t>
      </w:r>
      <w:r w:rsidRPr="00C22AA1">
        <w:rPr>
          <w:rFonts w:ascii="Times New Roman" w:hAnsi="Times New Roman" w:cs="Times New Roman"/>
          <w:sz w:val="24"/>
          <w:szCs w:val="24"/>
        </w:rPr>
        <w:t>.</w:t>
      </w:r>
      <w:r>
        <w:rPr>
          <w:rFonts w:ascii="Times New Roman" w:hAnsi="Times New Roman" w:cs="Times New Roman"/>
          <w:sz w:val="24"/>
          <w:szCs w:val="24"/>
        </w:rPr>
        <w:t xml:space="preserve"> It is an attempt </w:t>
      </w:r>
      <w:r w:rsidRPr="00C22AA1">
        <w:rPr>
          <w:rFonts w:ascii="Times New Roman" w:hAnsi="Times New Roman" w:cs="Times New Roman"/>
          <w:sz w:val="24"/>
          <w:szCs w:val="24"/>
        </w:rPr>
        <w:t xml:space="preserve">to </w:t>
      </w:r>
      <w:r>
        <w:rPr>
          <w:rFonts w:ascii="Times New Roman" w:hAnsi="Times New Roman" w:cs="Times New Roman"/>
          <w:sz w:val="24"/>
          <w:szCs w:val="24"/>
        </w:rPr>
        <w:t xml:space="preserve">explore </w:t>
      </w:r>
      <w:r w:rsidRPr="00C22AA1">
        <w:rPr>
          <w:rFonts w:ascii="Times New Roman" w:hAnsi="Times New Roman" w:cs="Times New Roman"/>
          <w:sz w:val="24"/>
          <w:szCs w:val="24"/>
        </w:rPr>
        <w:t xml:space="preserve">the amount of influence it has on the tender, impressionable minds of </w:t>
      </w:r>
      <w:r>
        <w:rPr>
          <w:rFonts w:ascii="Times New Roman" w:hAnsi="Times New Roman" w:cs="Times New Roman"/>
          <w:sz w:val="24"/>
          <w:szCs w:val="24"/>
        </w:rPr>
        <w:t xml:space="preserve">children. </w:t>
      </w:r>
      <w:r w:rsidRPr="00C22AA1">
        <w:rPr>
          <w:rFonts w:ascii="Times New Roman" w:hAnsi="Times New Roman" w:cs="Times New Roman"/>
          <w:sz w:val="24"/>
          <w:szCs w:val="24"/>
        </w:rPr>
        <w:t xml:space="preserve"> This study seeks to understand ‘what exactly are children watching</w:t>
      </w:r>
      <w:r>
        <w:rPr>
          <w:rFonts w:ascii="Times New Roman" w:hAnsi="Times New Roman" w:cs="Times New Roman"/>
          <w:sz w:val="24"/>
          <w:szCs w:val="24"/>
        </w:rPr>
        <w:t xml:space="preserve"> when they turn on Cartoon network or Disney channel etc?’</w:t>
      </w:r>
      <w:r w:rsidRPr="00C22AA1">
        <w:rPr>
          <w:rFonts w:ascii="Times New Roman" w:hAnsi="Times New Roman" w:cs="Times New Roman"/>
          <w:sz w:val="24"/>
          <w:szCs w:val="24"/>
        </w:rPr>
        <w:t xml:space="preserve"> Given that they have round-the-clock acces</w:t>
      </w:r>
      <w:r>
        <w:rPr>
          <w:rFonts w:ascii="Times New Roman" w:hAnsi="Times New Roman" w:cs="Times New Roman"/>
          <w:sz w:val="24"/>
          <w:szCs w:val="24"/>
        </w:rPr>
        <w:t xml:space="preserve">s to such programming, which are often rerun, </w:t>
      </w:r>
      <w:r w:rsidRPr="00C22AA1">
        <w:rPr>
          <w:rFonts w:ascii="Times New Roman" w:hAnsi="Times New Roman" w:cs="Times New Roman"/>
          <w:sz w:val="24"/>
          <w:szCs w:val="24"/>
        </w:rPr>
        <w:t xml:space="preserve">what </w:t>
      </w:r>
      <w:r w:rsidRPr="00C22AA1">
        <w:rPr>
          <w:rFonts w:ascii="Times New Roman" w:hAnsi="Times New Roman" w:cs="Times New Roman"/>
          <w:i/>
          <w:iCs/>
          <w:sz w:val="24"/>
          <w:szCs w:val="24"/>
        </w:rPr>
        <w:t xml:space="preserve">are </w:t>
      </w:r>
      <w:r w:rsidRPr="00C22AA1">
        <w:rPr>
          <w:rFonts w:ascii="Times New Roman" w:hAnsi="Times New Roman" w:cs="Times New Roman"/>
          <w:sz w:val="24"/>
          <w:szCs w:val="24"/>
        </w:rPr>
        <w:t>the over-arching themes present in today’s cartoon landscape? What messages are Pakistani children absorbing via the content of children’s television</w:t>
      </w:r>
      <w:r w:rsidR="00287A2B">
        <w:rPr>
          <w:rFonts w:ascii="Times New Roman" w:hAnsi="Times New Roman" w:cs="Times New Roman"/>
          <w:sz w:val="24"/>
          <w:szCs w:val="24"/>
        </w:rPr>
        <w:t xml:space="preserve"> channels</w:t>
      </w:r>
      <w:r w:rsidR="00287A2B" w:rsidRPr="00C22AA1">
        <w:rPr>
          <w:rFonts w:ascii="Times New Roman" w:hAnsi="Times New Roman" w:cs="Times New Roman"/>
          <w:sz w:val="24"/>
          <w:szCs w:val="24"/>
        </w:rPr>
        <w:t>?</w:t>
      </w:r>
      <w:r>
        <w:rPr>
          <w:rFonts w:ascii="Times New Roman" w:hAnsi="Times New Roman" w:cs="Times New Roman"/>
          <w:sz w:val="24"/>
          <w:szCs w:val="24"/>
        </w:rPr>
        <w:t xml:space="preserve"> </w:t>
      </w:r>
      <w:r w:rsidRPr="00C22AA1">
        <w:rPr>
          <w:rFonts w:ascii="Times New Roman" w:hAnsi="Times New Roman" w:cs="Times New Roman"/>
          <w:sz w:val="24"/>
          <w:szCs w:val="24"/>
        </w:rPr>
        <w:t>In this respect the following research questions are formulated.</w:t>
      </w:r>
    </w:p>
    <w:p w:rsidR="003C6D96" w:rsidRPr="00C22AA1" w:rsidRDefault="003C6D96" w:rsidP="003C6D96">
      <w:pPr>
        <w:pStyle w:val="ListParagraph"/>
        <w:numPr>
          <w:ilvl w:val="0"/>
          <w:numId w:val="1"/>
        </w:numPr>
        <w:spacing w:before="0" w:beforeAutospacing="0" w:after="0" w:afterAutospacing="0" w:line="276" w:lineRule="auto"/>
        <w:rPr>
          <w:rFonts w:ascii="Times New Roman" w:hAnsi="Times New Roman" w:cs="Times New Roman"/>
        </w:rPr>
      </w:pPr>
      <w:r w:rsidRPr="00C22AA1">
        <w:rPr>
          <w:rFonts w:ascii="Times New Roman" w:hAnsi="Times New Roman" w:cs="Times New Roman"/>
        </w:rPr>
        <w:t xml:space="preserve">What are the </w:t>
      </w:r>
      <w:r>
        <w:rPr>
          <w:rFonts w:ascii="Times New Roman" w:hAnsi="Times New Roman" w:cs="Times New Roman"/>
        </w:rPr>
        <w:t xml:space="preserve">dominant </w:t>
      </w:r>
      <w:r w:rsidRPr="00C22AA1">
        <w:rPr>
          <w:rFonts w:ascii="Times New Roman" w:hAnsi="Times New Roman" w:cs="Times New Roman"/>
        </w:rPr>
        <w:t>ideologies and themes presented in children’s cartoons?</w:t>
      </w:r>
    </w:p>
    <w:p w:rsidR="003C6D96" w:rsidRPr="00C22AA1" w:rsidRDefault="003C6D96" w:rsidP="003C6D96">
      <w:pPr>
        <w:pStyle w:val="ListParagraph"/>
        <w:numPr>
          <w:ilvl w:val="0"/>
          <w:numId w:val="1"/>
        </w:numPr>
        <w:spacing w:before="0" w:beforeAutospacing="0" w:after="0" w:afterAutospacing="0" w:line="276" w:lineRule="auto"/>
        <w:rPr>
          <w:rFonts w:ascii="Times New Roman" w:hAnsi="Times New Roman" w:cs="Times New Roman"/>
        </w:rPr>
      </w:pPr>
      <w:r w:rsidRPr="00C22AA1">
        <w:rPr>
          <w:rFonts w:ascii="Times New Roman" w:hAnsi="Times New Roman" w:cs="Times New Roman"/>
        </w:rPr>
        <w:t>In what ways, positive or negative, these ideologies and themes affect Pakistani children?</w:t>
      </w:r>
    </w:p>
    <w:p w:rsidR="003C6D96" w:rsidRDefault="003C6D96" w:rsidP="003C6D96">
      <w:pPr>
        <w:pStyle w:val="Default"/>
        <w:spacing w:line="276" w:lineRule="auto"/>
        <w:jc w:val="both"/>
        <w:rPr>
          <w:color w:val="auto"/>
        </w:rPr>
      </w:pPr>
      <w:r w:rsidRPr="00C22AA1">
        <w:rPr>
          <w:color w:val="auto"/>
        </w:rPr>
        <w:t>Cartoons having an important influence up</w:t>
      </w:r>
      <w:r>
        <w:rPr>
          <w:color w:val="auto"/>
        </w:rPr>
        <w:t>on kids and attraction for them</w:t>
      </w:r>
      <w:r w:rsidRPr="00C22AA1">
        <w:rPr>
          <w:color w:val="auto"/>
        </w:rPr>
        <w:t>,</w:t>
      </w:r>
      <w:r>
        <w:rPr>
          <w:color w:val="auto"/>
        </w:rPr>
        <w:t xml:space="preserve"> </w:t>
      </w:r>
      <w:r w:rsidRPr="00C22AA1">
        <w:rPr>
          <w:color w:val="auto"/>
        </w:rPr>
        <w:t>may explicitly or explicitly propagate such content through linguistic and non-linguistic devices which create gender, culture, class, power based ideologies;</w:t>
      </w:r>
      <w:r>
        <w:rPr>
          <w:color w:val="auto"/>
        </w:rPr>
        <w:t xml:space="preserve"> </w:t>
      </w:r>
      <w:r w:rsidRPr="00C22AA1">
        <w:rPr>
          <w:color w:val="auto"/>
        </w:rPr>
        <w:t>violent,</w:t>
      </w:r>
      <w:r>
        <w:rPr>
          <w:color w:val="auto"/>
        </w:rPr>
        <w:t xml:space="preserve"> </w:t>
      </w:r>
      <w:r w:rsidRPr="00C22AA1">
        <w:rPr>
          <w:color w:val="auto"/>
        </w:rPr>
        <w:t>offensive or problematic behaviors and religious concepts among kids.</w:t>
      </w:r>
    </w:p>
    <w:p w:rsidR="003C6D96" w:rsidRDefault="003C6D96" w:rsidP="003C6D96">
      <w:pPr>
        <w:pStyle w:val="Default"/>
        <w:spacing w:line="276" w:lineRule="auto"/>
        <w:jc w:val="both"/>
        <w:rPr>
          <w:color w:val="auto"/>
        </w:rPr>
      </w:pPr>
      <w:r>
        <w:rPr>
          <w:color w:val="auto"/>
        </w:rPr>
        <w:t>For the rese</w:t>
      </w:r>
      <w:r w:rsidR="00287A2B">
        <w:rPr>
          <w:color w:val="auto"/>
        </w:rPr>
        <w:t>arch purpose, 90 minutes recording</w:t>
      </w:r>
      <w:r>
        <w:rPr>
          <w:color w:val="auto"/>
        </w:rPr>
        <w:t>s of three popular</w:t>
      </w:r>
      <w:r w:rsidR="00287A2B">
        <w:rPr>
          <w:color w:val="auto"/>
        </w:rPr>
        <w:t xml:space="preserve"> cartoon</w:t>
      </w:r>
      <w:r>
        <w:rPr>
          <w:color w:val="auto"/>
        </w:rPr>
        <w:t xml:space="preserve"> series are analyzed from semiotic an</w:t>
      </w:r>
      <w:r w:rsidR="00287A2B">
        <w:rPr>
          <w:color w:val="auto"/>
        </w:rPr>
        <w:t xml:space="preserve">d linguistic perspectives </w:t>
      </w:r>
      <w:proofErr w:type="spellStart"/>
      <w:r w:rsidR="00287A2B">
        <w:rPr>
          <w:color w:val="auto"/>
        </w:rPr>
        <w:t>i.e</w:t>
      </w:r>
      <w:proofErr w:type="spellEnd"/>
      <w:r w:rsidR="00287A2B">
        <w:rPr>
          <w:color w:val="auto"/>
        </w:rPr>
        <w:t xml:space="preserve"> ‘Doraemon’, ‘Chota Bheem’ and ‘Horrid H</w:t>
      </w:r>
      <w:r>
        <w:rPr>
          <w:color w:val="auto"/>
        </w:rPr>
        <w:t xml:space="preserve">enry’. Analysis is based on Fairclough’s critical discourse theory. To support the view that how implicit and explicit ideologies are overpowering Pakistani children on cognitive level, </w:t>
      </w:r>
      <w:r w:rsidR="00287A2B">
        <w:rPr>
          <w:color w:val="auto"/>
        </w:rPr>
        <w:t>in</w:t>
      </w:r>
      <w:r>
        <w:rPr>
          <w:color w:val="auto"/>
        </w:rPr>
        <w:t xml:space="preserve"> the second phase, 30 children (8-10 years old) </w:t>
      </w:r>
      <w:proofErr w:type="gramStart"/>
      <w:r>
        <w:rPr>
          <w:color w:val="auto"/>
        </w:rPr>
        <w:t>are</w:t>
      </w:r>
      <w:proofErr w:type="gramEnd"/>
      <w:r>
        <w:rPr>
          <w:color w:val="auto"/>
        </w:rPr>
        <w:t xml:space="preserve"> interviewed on a semi structured questionnaire. Findings provide a peep into the inner thoughts of children and explain their general behavior towards the world at large that they start structuring the concepts of power in terms of gender, class distinction and overpowering and submissive behaviors. </w:t>
      </w:r>
    </w:p>
    <w:p w:rsidR="003C6D96" w:rsidRDefault="003C6D96" w:rsidP="003C6D96">
      <w:pPr>
        <w:pStyle w:val="Default"/>
        <w:spacing w:line="360" w:lineRule="auto"/>
        <w:jc w:val="both"/>
        <w:rPr>
          <w:color w:val="auto"/>
        </w:rPr>
      </w:pPr>
    </w:p>
    <w:p w:rsidR="003C6D96" w:rsidRPr="00BE0A44" w:rsidRDefault="003C6D96" w:rsidP="003C6D96">
      <w:pPr>
        <w:pStyle w:val="Default"/>
        <w:spacing w:line="360" w:lineRule="auto"/>
        <w:jc w:val="both"/>
        <w:rPr>
          <w:i/>
          <w:color w:val="auto"/>
        </w:rPr>
      </w:pPr>
      <w:r w:rsidRPr="00BE0A44">
        <w:rPr>
          <w:i/>
          <w:color w:val="auto"/>
        </w:rPr>
        <w:t>Key words: Media Language, Critical Discourse Analysis, Cartoons</w:t>
      </w:r>
    </w:p>
    <w:sectPr w:rsidR="003C6D96" w:rsidRPr="00BE0A44" w:rsidSect="002642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106"/>
    <w:multiLevelType w:val="hybridMultilevel"/>
    <w:tmpl w:val="AAA0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6D96"/>
    <w:rsid w:val="001A4006"/>
    <w:rsid w:val="002642F3"/>
    <w:rsid w:val="00287A2B"/>
    <w:rsid w:val="003C6D96"/>
    <w:rsid w:val="00E90A31"/>
    <w:rsid w:val="00F32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D96"/>
    <w:pPr>
      <w:spacing w:before="100" w:beforeAutospacing="1" w:after="100" w:afterAutospacing="1" w:line="480" w:lineRule="auto"/>
      <w:ind w:left="720"/>
      <w:contextualSpacing/>
      <w:jc w:val="both"/>
    </w:pPr>
    <w:rPr>
      <w:rFonts w:ascii="Times" w:hAnsi="Times"/>
      <w:sz w:val="24"/>
      <w:szCs w:val="24"/>
    </w:rPr>
  </w:style>
  <w:style w:type="paragraph" w:customStyle="1" w:styleId="Default">
    <w:name w:val="Default"/>
    <w:rsid w:val="003C6D9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C6D96"/>
    <w:rPr>
      <w:sz w:val="16"/>
      <w:szCs w:val="16"/>
    </w:rPr>
  </w:style>
  <w:style w:type="paragraph" w:styleId="CommentText">
    <w:name w:val="annotation text"/>
    <w:basedOn w:val="Normal"/>
    <w:link w:val="CommentTextChar"/>
    <w:uiPriority w:val="99"/>
    <w:semiHidden/>
    <w:unhideWhenUsed/>
    <w:rsid w:val="003C6D96"/>
    <w:pPr>
      <w:spacing w:line="240" w:lineRule="auto"/>
    </w:pPr>
    <w:rPr>
      <w:sz w:val="20"/>
      <w:szCs w:val="20"/>
    </w:rPr>
  </w:style>
  <w:style w:type="character" w:customStyle="1" w:styleId="CommentTextChar">
    <w:name w:val="Comment Text Char"/>
    <w:basedOn w:val="DefaultParagraphFont"/>
    <w:link w:val="CommentText"/>
    <w:uiPriority w:val="99"/>
    <w:semiHidden/>
    <w:rsid w:val="003C6D96"/>
    <w:rPr>
      <w:sz w:val="20"/>
      <w:szCs w:val="20"/>
    </w:rPr>
  </w:style>
  <w:style w:type="paragraph" w:styleId="BalloonText">
    <w:name w:val="Balloon Text"/>
    <w:basedOn w:val="Normal"/>
    <w:link w:val="BalloonTextChar"/>
    <w:uiPriority w:val="99"/>
    <w:semiHidden/>
    <w:unhideWhenUsed/>
    <w:rsid w:val="003C6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Fariha Sajid</dc:creator>
  <cp:lastModifiedBy>Fariha Sajid</cp:lastModifiedBy>
  <cp:revision>3</cp:revision>
  <dcterms:created xsi:type="dcterms:W3CDTF">2015-02-13T12:19:00Z</dcterms:created>
  <dcterms:modified xsi:type="dcterms:W3CDTF">2015-07-16T20:27:00Z</dcterms:modified>
</cp:coreProperties>
</file>