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5941"/>
      </w:tblGrid>
      <w:tr w:rsidR="005A6CB8" w:rsidRPr="005A6CB8" w:rsidTr="005A6CB8">
        <w:trPr>
          <w:trHeight w:val="1109"/>
        </w:trPr>
        <w:tc>
          <w:tcPr>
            <w:tcW w:w="5941" w:type="dxa"/>
          </w:tcPr>
          <w:p w:rsidR="005A6CB8" w:rsidRPr="005A6CB8" w:rsidRDefault="005A6CB8" w:rsidP="005A6CB8">
            <w:pPr>
              <w:pStyle w:val="NoSpacing"/>
              <w:framePr w:hSpace="0" w:wrap="auto" w:vAnchor="margin" w:xAlign="left" w:yAlign="inline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</w:pPr>
            <w:bookmarkStart w:id="0" w:name="_GoBack"/>
            <w:bookmarkEnd w:id="0"/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>1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vertAlign w:val="superscript"/>
              </w:rPr>
              <w:t>st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 xml:space="preserve"> International Conference on 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  <w:t>English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 xml:space="preserve"> 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  <w:t>Language,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 xml:space="preserve"> 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  <w:t>Literature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 xml:space="preserve">, 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  <w:t>Education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</w:rPr>
              <w:t xml:space="preserve"> &amp; 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  <w:t>Society (ICELLES) 2018</w:t>
            </w:r>
          </w:p>
          <w:p w:rsidR="005A6CB8" w:rsidRPr="005A6CB8" w:rsidRDefault="005A6CB8" w:rsidP="005A6CB8">
            <w:pPr>
              <w:pStyle w:val="NoSpacing"/>
              <w:framePr w:hSpace="0" w:wrap="auto" w:vAnchor="margin" w:xAlign="left" w:yAlign="inline"/>
              <w:rPr>
                <w:rFonts w:ascii="Times New Roman" w:hAnsi="Times New Roman" w:cs="Times New Roman"/>
                <w:b/>
                <w:bCs/>
                <w:i/>
                <w:sz w:val="16"/>
                <w:szCs w:val="28"/>
                <w:shd w:val="clear" w:color="auto" w:fill="FFFFFF"/>
                <w:lang w:val="en-GB"/>
              </w:rPr>
            </w:pPr>
          </w:p>
          <w:p w:rsidR="005A6CB8" w:rsidRPr="005A6CB8" w:rsidRDefault="005A6CB8" w:rsidP="005A6CB8">
            <w:pPr>
              <w:pStyle w:val="NoSpacing"/>
              <w:framePr w:hSpace="0" w:wrap="auto" w:vAnchor="margin" w:xAlign="left" w:yAlign="inline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shd w:val="clear" w:color="auto" w:fill="FFFFFF"/>
                <w:lang w:val="en-GB"/>
              </w:rPr>
            </w:pPr>
            <w:r w:rsidRPr="005A6CB8">
              <w:rPr>
                <w:rFonts w:ascii="Times New Roman" w:hAnsi="Times New Roman" w:cs="Times New Roman"/>
                <w:b/>
                <w:bCs/>
                <w:i/>
                <w:color w:val="820000"/>
                <w:sz w:val="28"/>
                <w:szCs w:val="28"/>
                <w:shd w:val="clear" w:color="auto" w:fill="FFFFFF"/>
                <w:lang w:val="en-GB"/>
              </w:rPr>
              <w:t>13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color w:val="820000"/>
                <w:sz w:val="28"/>
                <w:szCs w:val="28"/>
                <w:shd w:val="clear" w:color="auto" w:fill="FFFFFF"/>
                <w:vertAlign w:val="superscript"/>
                <w:lang w:val="en-GB"/>
              </w:rPr>
              <w:t>th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color w:val="820000"/>
                <w:sz w:val="28"/>
                <w:szCs w:val="28"/>
                <w:shd w:val="clear" w:color="auto" w:fill="FFFFFF"/>
                <w:lang w:val="en-GB"/>
              </w:rPr>
              <w:t xml:space="preserve"> -14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color w:val="820000"/>
                <w:sz w:val="28"/>
                <w:szCs w:val="28"/>
                <w:shd w:val="clear" w:color="auto" w:fill="FFFFFF"/>
                <w:vertAlign w:val="superscript"/>
                <w:lang w:val="en-GB"/>
              </w:rPr>
              <w:t>th</w:t>
            </w:r>
            <w:r w:rsidRPr="005A6CB8">
              <w:rPr>
                <w:rFonts w:ascii="Times New Roman" w:hAnsi="Times New Roman" w:cs="Times New Roman"/>
                <w:b/>
                <w:bCs/>
                <w:i/>
                <w:color w:val="820000"/>
                <w:sz w:val="28"/>
                <w:szCs w:val="28"/>
                <w:shd w:val="clear" w:color="auto" w:fill="FFFFFF"/>
                <w:lang w:val="en-GB"/>
              </w:rPr>
              <w:t xml:space="preserve"> March, 2018</w:t>
            </w:r>
          </w:p>
        </w:tc>
      </w:tr>
    </w:tbl>
    <w:tbl>
      <w:tblPr>
        <w:tblpPr w:leftFromText="180" w:rightFromText="180" w:vertAnchor="text" w:horzAnchor="margin" w:tblpXSpec="center" w:tblpY="4167"/>
        <w:tblW w:w="0" w:type="auto"/>
        <w:tblLook w:val="0000" w:firstRow="0" w:lastRow="0" w:firstColumn="0" w:lastColumn="0" w:noHBand="0" w:noVBand="0"/>
      </w:tblPr>
      <w:tblGrid>
        <w:gridCol w:w="10296"/>
      </w:tblGrid>
      <w:tr w:rsidR="005A6CB8" w:rsidRPr="0020131B" w:rsidTr="0020131B">
        <w:trPr>
          <w:trHeight w:val="6707"/>
        </w:trPr>
        <w:tc>
          <w:tcPr>
            <w:tcW w:w="10211" w:type="dxa"/>
            <w:tcBorders>
              <w:top w:val="single" w:sz="24" w:space="0" w:color="2664B0" w:themeColor="accent3"/>
            </w:tcBorders>
          </w:tcPr>
          <w:p w:rsidR="0020131B" w:rsidRPr="0020131B" w:rsidRDefault="0020131B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1B" w:rsidRPr="002C1444" w:rsidRDefault="0020131B" w:rsidP="002C1444">
            <w:pPr>
              <w:framePr w:hSpace="0" w:wrap="auto" w:vAnchor="margin" w:xAlign="left" w:yAlign="inli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Subject: </w:t>
            </w:r>
            <w:r w:rsidR="00C36E70" w:rsidRPr="002C1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Invitation to participate in International Conference</w:t>
            </w:r>
          </w:p>
          <w:p w:rsidR="0020131B" w:rsidRPr="0020131B" w:rsidRDefault="0095247A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6B6B7E8" wp14:editId="6ABA1FC9">
                      <wp:extent cx="6400800" cy="5676900"/>
                      <wp:effectExtent l="0" t="0" r="0" b="0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567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47A" w:rsidRPr="00347F8B" w:rsidRDefault="0095247A" w:rsidP="0095247A">
                                  <w:pPr>
                                    <w:pStyle w:val="NormalWeb"/>
                                    <w:spacing w:line="360" w:lineRule="auto"/>
                                    <w:jc w:val="both"/>
                                  </w:pPr>
                                  <w:r w:rsidRPr="00347F8B">
                                    <w:t xml:space="preserve">We cordially invite you to participate in our International Conference on English Language, Literature, </w:t>
                                  </w:r>
                                  <w:proofErr w:type="gramStart"/>
                                  <w:r w:rsidRPr="00347F8B">
                                    <w:t>Education</w:t>
                                  </w:r>
                                  <w:proofErr w:type="gramEnd"/>
                                  <w:r w:rsidRPr="00347F8B">
                                    <w:t xml:space="preserve"> &amp; Society (ICELLES) 2018, to be held on 13</w:t>
                                  </w:r>
                                  <w:r w:rsidRPr="00347F8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347F8B">
                                    <w:t>-14</w:t>
                                  </w:r>
                                  <w:r w:rsidRPr="00347F8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347F8B">
                                    <w:t xml:space="preserve"> March, 2018. The aim of this international conference is to bring together researchers around the world who are interested in bridging the link </w:t>
                                  </w:r>
                                  <w:r>
                                    <w:t>in</w:t>
                                  </w:r>
                                  <w:r w:rsidRPr="00347F8B">
                                    <w:t xml:space="preserve"> language, literature and teaching practices cross culturally.</w:t>
                                  </w:r>
                                </w:p>
                                <w:p w:rsidR="0095247A" w:rsidRPr="00347F8B" w:rsidRDefault="0095247A" w:rsidP="0095247A">
                                  <w:pPr>
                                    <w:pStyle w:val="NormalWeb"/>
                                    <w:spacing w:line="360" w:lineRule="auto"/>
                                    <w:jc w:val="both"/>
                                  </w:pPr>
                                  <w:r w:rsidRPr="00347F8B">
                                    <w:t>You can present your abstract, chair the session, attend as moderator, work as reviewer or attend the knowledgeabl</w:t>
                                  </w:r>
                                  <w:r w:rsidR="006E3FCF">
                                    <w:t>e sessions on the subject themes</w:t>
                                  </w:r>
                                  <w:r w:rsidRPr="00347F8B">
                                    <w:t xml:space="preserve">. If you are interested to participate and want to represent your country or organization, </w:t>
                                  </w:r>
                                  <w:r w:rsidR="006E3FCF">
                                    <w:t>y</w:t>
                                  </w:r>
                                  <w:r w:rsidRPr="00496A67">
                                    <w:t xml:space="preserve">ou are requested to send your abstract (250-300 words) on </w:t>
                                  </w:r>
                                  <w:r>
                                    <w:t>subject</w:t>
                                  </w:r>
                                  <w:r w:rsidRPr="00496A67">
                                    <w:t xml:space="preserve"> themes related to your subject till </w:t>
                                  </w:r>
                                  <w:r>
                                    <w:t>12</w:t>
                                  </w:r>
                                  <w:r w:rsidRPr="00496A6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February, along with your CV</w:t>
                                  </w:r>
                                  <w:r w:rsidRPr="00496A67">
                                    <w:t>.</w:t>
                                  </w:r>
                                  <w:r>
                                    <w:t xml:space="preserve"> Registration deadline is 29</w:t>
                                  </w:r>
                                  <w:r w:rsidRPr="00496A6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February, 2018. </w:t>
                                  </w:r>
                                </w:p>
                                <w:p w:rsidR="0095247A" w:rsidRDefault="0095247A" w:rsidP="0095247A">
                                  <w:pPr>
                                    <w:pStyle w:val="NormalWeb"/>
                                    <w:spacing w:line="360" w:lineRule="auto"/>
                                    <w:jc w:val="both"/>
                                  </w:pPr>
                                  <w:r w:rsidRPr="00347F8B">
                                    <w:t>Should you require more information about the conference, please</w:t>
                                  </w:r>
                                  <w:r>
                                    <w:t xml:space="preserve"> </w:t>
                                  </w:r>
                                  <w:r w:rsidRPr="00347F8B">
                                    <w:t>visit our conference website at</w:t>
                                  </w:r>
                                  <w:r>
                                    <w:t xml:space="preserve"> </w:t>
                                  </w:r>
                                  <w:hyperlink r:id="rId9" w:history="1">
                                    <w:r w:rsidRPr="007B7857">
                                      <w:rPr>
                                        <w:rStyle w:val="Hyperlink"/>
                                      </w:rPr>
                                      <w:t>http://lgu.edu.pk/conference/departments/english/index.php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 xml:space="preserve">( </w:t>
                                  </w:r>
                                  <w:proofErr w:type="gramEnd"/>
                                  <w:hyperlink r:id="rId10" w:history="1">
                                    <w:r w:rsidRPr="007B7857">
                                      <w:rPr>
                                        <w:rStyle w:val="Hyperlink"/>
                                      </w:rPr>
                                      <w:t>www.lgu.edu.pk</w:t>
                                    </w:r>
                                  </w:hyperlink>
                                  <w:r>
                                    <w:t xml:space="preserve"> ). Thank you and we look forward to seeing you at the conference.</w:t>
                                  </w:r>
                                </w:p>
                                <w:p w:rsidR="0095247A" w:rsidRDefault="0095247A" w:rsidP="0095247A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both"/>
                                  </w:pPr>
                                  <w:r>
                                    <w:t xml:space="preserve">For any other query, </w:t>
                                  </w:r>
                                </w:p>
                                <w:p w:rsidR="0095247A" w:rsidRDefault="0095247A" w:rsidP="0095247A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both"/>
                                  </w:pPr>
                                  <w:r w:rsidRPr="00347F8B">
                                    <w:t xml:space="preserve">Email: </w:t>
                                  </w:r>
                                  <w:hyperlink r:id="rId11" w:history="1">
                                    <w:r w:rsidRPr="007B7857">
                                      <w:rPr>
                                        <w:rStyle w:val="Hyperlink"/>
                                      </w:rPr>
                                      <w:t>icelles2018@lgu.edu.pk</w:t>
                                    </w:r>
                                  </w:hyperlink>
                                </w:p>
                                <w:p w:rsidR="0095247A" w:rsidRDefault="0095247A" w:rsidP="0095247A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both"/>
                                  </w:pPr>
                                  <w:r>
                                    <w:t>Or contact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91"/>
                                    <w:gridCol w:w="4891"/>
                                  </w:tblGrid>
                                  <w:tr w:rsidR="006E3FCF" w:rsidRPr="006E3FCF" w:rsidTr="008250FC">
                                    <w:tc>
                                      <w:tcPr>
                                        <w:tcW w:w="4891" w:type="dxa"/>
                                      </w:tcPr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t>Farhana Yasmin Focal Person</w:t>
                                        </w:r>
                                      </w:p>
                                      <w:p w:rsid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t>Contact: +92336-4167755</w:t>
                                        </w:r>
                                      </w:p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rPr>
                                            <w:rStyle w:val="Strong"/>
                                            <w:b w:val="0"/>
                                            <w:color w:val="333333"/>
                                            <w:shd w:val="clear" w:color="auto" w:fill="FFFFFF"/>
                                            <w:lang w:val="en-GB"/>
                                          </w:rPr>
                                          <w:t>Email: farhanayasmin069@gmail.com</w:t>
                                        </w:r>
                                      </w:p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</w:p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91" w:type="dxa"/>
                                      </w:tcPr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t>Maham Latif</w:t>
                                        </w:r>
                                      </w:p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t>Contact no.: 0321-1406270</w:t>
                                        </w:r>
                                      </w:p>
                                      <w:p w:rsidR="006E3FCF" w:rsidRPr="006E3FCF" w:rsidRDefault="006E3FCF" w:rsidP="006E3FC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6E3FCF">
                                          <w:t>Email: maham.latif@lgu.edu.pk</w:t>
                                        </w:r>
                                      </w:p>
                                      <w:p w:rsidR="006E3FCF" w:rsidRPr="006E3FCF" w:rsidRDefault="006E3FCF" w:rsidP="0095247A">
                                        <w:pPr>
                                          <w:pStyle w:val="NormalWeb"/>
                                          <w:spacing w:before="0" w:beforeAutospacing="0" w:after="0" w:afterAutospacing="0" w:line="360" w:lineRule="auto"/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95247A" w:rsidRDefault="0095247A" w:rsidP="008250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width:7in;height:4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" filled="f" stroked="f" strokeweight=".5pt">
                      <v:textbox>
                        <w:txbxContent>
                          <w:p w:rsidR="0095247A" w:rsidRPr="00347F8B" w:rsidRDefault="0095247A" w:rsidP="0095247A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 w:rsidRPr="00347F8B">
                              <w:t xml:space="preserve">We cordially invite you to participate in our International Conference on English Language, Literature, </w:t>
                            </w:r>
                            <w:proofErr w:type="gramStart"/>
                            <w:r w:rsidRPr="00347F8B">
                              <w:t>Education</w:t>
                            </w:r>
                            <w:proofErr w:type="gramEnd"/>
                            <w:r w:rsidRPr="00347F8B">
                              <w:t xml:space="preserve"> &amp; Society (ICELLES) 2018, to be held on 13</w:t>
                            </w:r>
                            <w:r w:rsidRPr="00347F8B">
                              <w:rPr>
                                <w:vertAlign w:val="superscript"/>
                              </w:rPr>
                              <w:t>th</w:t>
                            </w:r>
                            <w:r w:rsidRPr="00347F8B">
                              <w:t>-14</w:t>
                            </w:r>
                            <w:r w:rsidRPr="00347F8B">
                              <w:rPr>
                                <w:vertAlign w:val="superscript"/>
                              </w:rPr>
                              <w:t>th</w:t>
                            </w:r>
                            <w:r w:rsidRPr="00347F8B">
                              <w:t xml:space="preserve"> March, 2018. The aim of this international conference is to bring together researchers around the world who are interested in bridging the link </w:t>
                            </w:r>
                            <w:r>
                              <w:t>in</w:t>
                            </w:r>
                            <w:r w:rsidRPr="00347F8B">
                              <w:t xml:space="preserve"> language, literature and teaching practices cross culturally.</w:t>
                            </w:r>
                          </w:p>
                          <w:p w:rsidR="0095247A" w:rsidRPr="00347F8B" w:rsidRDefault="0095247A" w:rsidP="0095247A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 w:rsidRPr="00347F8B">
                              <w:t>You can present your abstract, chair the session, attend as moderator, work as reviewer or attend the knowledgeabl</w:t>
                            </w:r>
                            <w:r w:rsidR="006E3FCF">
                              <w:t>e sessions on the subject themes</w:t>
                            </w:r>
                            <w:r w:rsidRPr="00347F8B">
                              <w:t xml:space="preserve">. If you are interested to participate and want to represent your country or organization, </w:t>
                            </w:r>
                            <w:r w:rsidR="006E3FCF">
                              <w:t>y</w:t>
                            </w:r>
                            <w:r w:rsidRPr="00496A67">
                              <w:t xml:space="preserve">ou are requested to send your abstract (250-300 words) on </w:t>
                            </w:r>
                            <w:r>
                              <w:t>subject</w:t>
                            </w:r>
                            <w:r w:rsidRPr="00496A67">
                              <w:t xml:space="preserve"> themes related to your subject till </w:t>
                            </w:r>
                            <w:r>
                              <w:t>12</w:t>
                            </w:r>
                            <w:r w:rsidRPr="00496A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February, along with your CV</w:t>
                            </w:r>
                            <w:r w:rsidRPr="00496A67">
                              <w:t>.</w:t>
                            </w:r>
                            <w:r>
                              <w:t xml:space="preserve"> Registration deadline is 29</w:t>
                            </w:r>
                            <w:r w:rsidRPr="00496A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February, 2018. </w:t>
                            </w:r>
                          </w:p>
                          <w:p w:rsidR="0095247A" w:rsidRDefault="0095247A" w:rsidP="0095247A">
                            <w:pPr>
                              <w:pStyle w:val="NormalWeb"/>
                              <w:spacing w:line="360" w:lineRule="auto"/>
                              <w:jc w:val="both"/>
                            </w:pPr>
                            <w:r w:rsidRPr="00347F8B">
                              <w:t>Should you require more information about the conference, please</w:t>
                            </w:r>
                            <w:r>
                              <w:t xml:space="preserve"> </w:t>
                            </w:r>
                            <w:r w:rsidRPr="00347F8B">
                              <w:t>visit our conference website at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7B7857">
                                <w:rPr>
                                  <w:rStyle w:val="Hyperlink"/>
                                </w:rPr>
                                <w:t>http://lgu.edu.pk/conference/departments/english/index.php</w:t>
                              </w:r>
                            </w:hyperlink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hyperlink r:id="rId13" w:history="1">
                              <w:r w:rsidRPr="007B7857">
                                <w:rPr>
                                  <w:rStyle w:val="Hyperlink"/>
                                </w:rPr>
                                <w:t>www.lgu.edu.pk</w:t>
                              </w:r>
                            </w:hyperlink>
                            <w:r>
                              <w:t xml:space="preserve"> ). Thank you and we look forward to seeing you at the conference.</w:t>
                            </w:r>
                          </w:p>
                          <w:p w:rsidR="0095247A" w:rsidRDefault="0095247A" w:rsidP="0095247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t xml:space="preserve">For any other query, </w:t>
                            </w:r>
                          </w:p>
                          <w:p w:rsidR="0095247A" w:rsidRDefault="0095247A" w:rsidP="0095247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347F8B">
                              <w:t xml:space="preserve">Email: </w:t>
                            </w:r>
                            <w:hyperlink r:id="rId14" w:history="1">
                              <w:r w:rsidRPr="007B7857">
                                <w:rPr>
                                  <w:rStyle w:val="Hyperlink"/>
                                </w:rPr>
                                <w:t>icelles2018@lgu.edu.pk</w:t>
                              </w:r>
                            </w:hyperlink>
                          </w:p>
                          <w:p w:rsidR="0095247A" w:rsidRDefault="0095247A" w:rsidP="0095247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t>Or contact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  <w:gridCol w:w="4891"/>
                            </w:tblGrid>
                            <w:tr w:rsidR="006E3FCF" w:rsidRPr="006E3FCF" w:rsidTr="008250FC">
                              <w:tc>
                                <w:tcPr>
                                  <w:tcW w:w="4891" w:type="dxa"/>
                                </w:tcPr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t>Farhana Yasmin Focal Person</w:t>
                                  </w:r>
                                </w:p>
                                <w:p w:rsid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t>Contact: +92336-4167755</w:t>
                                  </w:r>
                                </w:p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rPr>
                                      <w:rStyle w:val="Strong"/>
                                      <w:b w:val="0"/>
                                      <w:color w:val="333333"/>
                                      <w:shd w:val="clear" w:color="auto" w:fill="FFFFFF"/>
                                      <w:lang w:val="en-GB"/>
                                    </w:rPr>
                                    <w:t>Email: farhanayasmin069@gmail.com</w:t>
                                  </w:r>
                                </w:p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t>Maham Latif</w:t>
                                  </w:r>
                                </w:p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t>Contact no.: 0321-1406270</w:t>
                                  </w:r>
                                </w:p>
                                <w:p w:rsidR="006E3FCF" w:rsidRPr="006E3FCF" w:rsidRDefault="006E3FCF" w:rsidP="006E3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6E3FCF">
                                    <w:t>Email: maham.latif@lgu.edu.pk</w:t>
                                  </w:r>
                                </w:p>
                                <w:p w:rsidR="006E3FCF" w:rsidRPr="006E3FCF" w:rsidRDefault="006E3FCF" w:rsidP="0095247A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95247A" w:rsidRDefault="0095247A" w:rsidP="008250F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F6598" w:rsidRPr="0020131B" w:rsidRDefault="007F6598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8" w:rsidRPr="0020131B" w:rsidRDefault="007F6598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8" w:rsidRPr="0020131B" w:rsidRDefault="007F6598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8" w:rsidRPr="0020131B" w:rsidRDefault="007F6598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98" w:rsidRPr="0020131B" w:rsidRDefault="007F6598" w:rsidP="0020131B">
            <w:pPr>
              <w:framePr w:hSpace="0" w:wrap="auto" w:vAnchor="margin" w:xAlign="left" w:yAlign="in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187" w:rsidRPr="005A6CB8" w:rsidRDefault="008250FC" w:rsidP="000E7E1B">
      <w:pPr>
        <w:framePr w:hSpace="0" w:wrap="auto" w:vAnchor="margin" w:xAlign="left" w:yAlign="inline"/>
      </w:pPr>
      <w:r w:rsidRPr="005A6CB8">
        <w:rPr>
          <w:noProof/>
          <w:lang w:val="en-US"/>
        </w:rPr>
        <w:drawing>
          <wp:anchor distT="0" distB="0" distL="114300" distR="114300" simplePos="0" relativeHeight="251664383" behindDoc="1" locked="0" layoutInCell="1" allowOverlap="1" wp14:anchorId="56E5A0F1" wp14:editId="425C342A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942340" cy="914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14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CB8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4" name="Picture 4" descr="C:\Users\Inspiron\Desktop\Logo IC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\Desktop\Logo ICELL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CB8">
        <w:rPr>
          <w:noProof/>
          <w:lang w:val="en-US"/>
        </w:rPr>
        <w:drawing>
          <wp:anchor distT="0" distB="0" distL="114300" distR="114300" simplePos="0" relativeHeight="251660287" behindDoc="1" locked="0" layoutInCell="1" allowOverlap="1" wp14:anchorId="24D40BA8" wp14:editId="75CFEFEA">
            <wp:simplePos x="0" y="0"/>
            <wp:positionH relativeFrom="column">
              <wp:posOffset>9524</wp:posOffset>
            </wp:positionH>
            <wp:positionV relativeFrom="paragraph">
              <wp:posOffset>9734550</wp:posOffset>
            </wp:positionV>
            <wp:extent cx="7096125" cy="488950"/>
            <wp:effectExtent l="114300" t="133350" r="66675" b="8255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247A" w:rsidRPr="005A6C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1543050</wp:posOffset>
                </wp:positionV>
                <wp:extent cx="3457575" cy="990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CB8" w:rsidRPr="005A6CB8" w:rsidRDefault="005A6CB8" w:rsidP="005A6CB8">
                            <w:pPr>
                              <w:pStyle w:val="Heading3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 w:val="0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5A6CB8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20"/>
                              </w:rPr>
                              <w:t>Lahore Garrison University</w:t>
                            </w:r>
                          </w:p>
                          <w:p w:rsidR="005A6CB8" w:rsidRPr="0020131B" w:rsidRDefault="005A6CB8" w:rsidP="005A6CB8">
                            <w:pPr>
                              <w:pStyle w:val="Heading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131B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Sector C, Phase-VI, DHA, Lahore, Pakistan</w:t>
                            </w:r>
                          </w:p>
                          <w:p w:rsidR="005A6CB8" w:rsidRPr="0020131B" w:rsidRDefault="005A6CB8" w:rsidP="005A6CB8">
                            <w:pPr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0131B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Ph: 042-37181821-22</w:t>
                            </w:r>
                          </w:p>
                          <w:p w:rsidR="0020131B" w:rsidRDefault="00085557" w:rsidP="005A6CB8">
                            <w:pPr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hyperlink r:id="rId18" w:history="1"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</w:t>
                              </w:r>
                              <w:proofErr w:type="spellStart"/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lgu</w:t>
                              </w:r>
                              <w:proofErr w:type="spellEnd"/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edu</w:t>
                              </w:r>
                              <w:proofErr w:type="spellEnd"/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20131B" w:rsidRPr="0020131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pk</w:t>
                              </w:r>
                              <w:proofErr w:type="spellEnd"/>
                            </w:hyperlink>
                          </w:p>
                          <w:p w:rsidR="0020131B" w:rsidRPr="0020131B" w:rsidRDefault="0020131B" w:rsidP="005A6C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icelles2018@lgu.edu.pk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margin-left:51.75pt;margin-top:121.5pt;width:272.25pt;height:7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" filled="f" stroked="f" strokeweight=".5pt">
                <v:textbox>
                  <w:txbxContent>
                    <w:p w:rsidR="005A6CB8" w:rsidRPr="005A6CB8" w:rsidRDefault="005A6CB8" w:rsidP="005A6CB8">
                      <w:pPr>
                        <w:pStyle w:val="Heading3"/>
                        <w:jc w:val="both"/>
                        <w:rPr>
                          <w:rFonts w:ascii="Times New Roman" w:eastAsiaTheme="minorEastAsia" w:hAnsi="Times New Roman" w:cs="Times New Roman"/>
                          <w:b w:val="0"/>
                          <w:color w:val="auto"/>
                          <w:sz w:val="22"/>
                          <w:szCs w:val="20"/>
                        </w:rPr>
                      </w:pPr>
                      <w:r w:rsidRPr="005A6CB8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20"/>
                        </w:rPr>
                        <w:t>Lahore Garrison University</w:t>
                      </w:r>
                    </w:p>
                    <w:p w:rsidR="005A6CB8" w:rsidRPr="0020131B" w:rsidRDefault="005A6CB8" w:rsidP="005A6CB8">
                      <w:pPr>
                        <w:pStyle w:val="Heading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20131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Sector C, Phase-VI</w:t>
                      </w:r>
                      <w:r w:rsidRPr="0020131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, DHA,</w:t>
                      </w:r>
                      <w:r w:rsidRPr="0020131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Lahore, Pakistan</w:t>
                      </w:r>
                    </w:p>
                    <w:p w:rsidR="005A6CB8" w:rsidRPr="0020131B" w:rsidRDefault="005A6CB8" w:rsidP="005A6CB8">
                      <w:pPr>
                        <w:jc w:val="both"/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131B">
                        <w:rPr>
                          <w:rStyle w:val="Strong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Ph: 042-37181821-22</w:t>
                      </w:r>
                    </w:p>
                    <w:p w:rsidR="0020131B" w:rsidRDefault="0020131B" w:rsidP="005A6CB8">
                      <w:pPr>
                        <w:jc w:val="both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hyperlink r:id="rId19" w:history="1"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www.</w:t>
                        </w:r>
                        <w:proofErr w:type="spellStart"/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lgu</w:t>
                        </w:r>
                        <w:proofErr w:type="spellEnd"/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edu</w:t>
                        </w:r>
                        <w:proofErr w:type="spellEnd"/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20131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pk</w:t>
                        </w:r>
                        <w:proofErr w:type="spellEnd"/>
                      </w:hyperlink>
                    </w:p>
                    <w:p w:rsidR="0020131B" w:rsidRPr="0020131B" w:rsidRDefault="0020131B" w:rsidP="005A6CB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icelles2018@lgu.edu.pk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598" w:rsidRPr="005A6CB8">
        <w:rPr>
          <w:noProof/>
        </w:rPr>
        <w:t xml:space="preserve"> </w:t>
      </w:r>
      <w:r w:rsidR="007F6598" w:rsidRPr="005A6CB8">
        <w:rPr>
          <w:noProof/>
          <w:lang w:val="en-US"/>
        </w:rPr>
        <w:drawing>
          <wp:anchor distT="0" distB="0" distL="114300" distR="114300" simplePos="0" relativeHeight="251661311" behindDoc="1" locked="0" layoutInCell="1" allowOverlap="1" wp14:anchorId="2C4BA56B" wp14:editId="6D15BD87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 w:rsidRPr="005A6CB8">
        <w:rPr>
          <w:noProof/>
        </w:rPr>
        <w:t xml:space="preserve"> </w:t>
      </w:r>
    </w:p>
    <w:sectPr w:rsidR="00121187" w:rsidRPr="005A6CB8" w:rsidSect="000E7E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57" w:rsidRDefault="00085557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:rsidR="00085557" w:rsidRDefault="00085557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57" w:rsidRDefault="00085557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:rsidR="00085557" w:rsidRDefault="00085557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8"/>
    <w:rsid w:val="00004749"/>
    <w:rsid w:val="00026DB1"/>
    <w:rsid w:val="00077CE5"/>
    <w:rsid w:val="00085557"/>
    <w:rsid w:val="00097C6A"/>
    <w:rsid w:val="000B507B"/>
    <w:rsid w:val="000D2890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0131B"/>
    <w:rsid w:val="002113B6"/>
    <w:rsid w:val="00231C9E"/>
    <w:rsid w:val="00253349"/>
    <w:rsid w:val="002575CE"/>
    <w:rsid w:val="002679F5"/>
    <w:rsid w:val="00291927"/>
    <w:rsid w:val="002B565A"/>
    <w:rsid w:val="002C064F"/>
    <w:rsid w:val="002C1444"/>
    <w:rsid w:val="002E5BC7"/>
    <w:rsid w:val="002E635C"/>
    <w:rsid w:val="0032363F"/>
    <w:rsid w:val="003476AA"/>
    <w:rsid w:val="00347F8B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96A67"/>
    <w:rsid w:val="004B77A0"/>
    <w:rsid w:val="004E2E6C"/>
    <w:rsid w:val="005545BE"/>
    <w:rsid w:val="00554AF1"/>
    <w:rsid w:val="005A6CB8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6E3FCF"/>
    <w:rsid w:val="0074776E"/>
    <w:rsid w:val="00755E58"/>
    <w:rsid w:val="007604B3"/>
    <w:rsid w:val="00773DAF"/>
    <w:rsid w:val="007E07AB"/>
    <w:rsid w:val="007F44C2"/>
    <w:rsid w:val="007F6598"/>
    <w:rsid w:val="00805F31"/>
    <w:rsid w:val="008250FC"/>
    <w:rsid w:val="00872F8D"/>
    <w:rsid w:val="00895153"/>
    <w:rsid w:val="008D738B"/>
    <w:rsid w:val="008E0B48"/>
    <w:rsid w:val="00913A62"/>
    <w:rsid w:val="0092171B"/>
    <w:rsid w:val="0095247A"/>
    <w:rsid w:val="00963B73"/>
    <w:rsid w:val="00986C6B"/>
    <w:rsid w:val="00996CDE"/>
    <w:rsid w:val="009A135A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86D0A"/>
    <w:rsid w:val="00BF4D3C"/>
    <w:rsid w:val="00C05B0D"/>
    <w:rsid w:val="00C17266"/>
    <w:rsid w:val="00C269C8"/>
    <w:rsid w:val="00C36E70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6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CB8"/>
    <w:rPr>
      <w:color w:val="60C5E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5F31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6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CB8"/>
    <w:rPr>
      <w:color w:val="60C5E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5F31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u.edu.pk" TargetMode="External"/><Relationship Id="rId18" Type="http://schemas.openxmlformats.org/officeDocument/2006/relationships/hyperlink" Target="http://www.lgu.edu.p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gu.edu.pk/conference/departments/english/index.php" TargetMode="External"/><Relationship Id="rId17" Type="http://schemas.openxmlformats.org/officeDocument/2006/relationships/image" Target="media/image3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elles2018@lgu.edu.p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lgu.edu.pk" TargetMode="External"/><Relationship Id="rId19" Type="http://schemas.openxmlformats.org/officeDocument/2006/relationships/hyperlink" Target="http://www.lgu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gu.edu.pk/conference/departments/english/index.php" TargetMode="External"/><Relationship Id="rId14" Type="http://schemas.openxmlformats.org/officeDocument/2006/relationships/hyperlink" Target="mailto:icelles2018@lgu.edu.p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a%20Tahzeeb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3BEFE-0D4D-4416-A4F1-B1D2FB7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Tahzeeb</dc:creator>
  <cp:lastModifiedBy>Inspiron</cp:lastModifiedBy>
  <cp:revision>2</cp:revision>
  <cp:lastPrinted>2018-02-04T09:59:00Z</cp:lastPrinted>
  <dcterms:created xsi:type="dcterms:W3CDTF">2018-02-10T03:36:00Z</dcterms:created>
  <dcterms:modified xsi:type="dcterms:W3CDTF">2018-02-10T03:36:00Z</dcterms:modified>
</cp:coreProperties>
</file>