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8C7FE" w14:textId="77777777" w:rsidR="00475B4A" w:rsidRPr="000A510F" w:rsidRDefault="00B148D9">
      <w:pPr>
        <w:rPr>
          <w:rFonts w:ascii="Times New Roman" w:hAnsi="Times New Roman" w:cs="Times New Roman"/>
          <w:b/>
          <w:color w:val="000000" w:themeColor="text1"/>
        </w:rPr>
      </w:pPr>
      <w:r w:rsidRPr="000A510F">
        <w:rPr>
          <w:rFonts w:ascii="Times New Roman" w:hAnsi="Times New Roman" w:cs="Times New Roman"/>
          <w:b/>
          <w:color w:val="000000" w:themeColor="text1"/>
        </w:rPr>
        <w:t>Resources on hate speech/free speech – August 2017</w:t>
      </w:r>
    </w:p>
    <w:p w14:paraId="0CFD429A" w14:textId="77777777" w:rsidR="00B148D9" w:rsidRPr="000A510F" w:rsidRDefault="00B148D9">
      <w:pPr>
        <w:rPr>
          <w:rFonts w:ascii="Times New Roman" w:hAnsi="Times New Roman" w:cs="Times New Roman"/>
          <w:color w:val="000000" w:themeColor="text1"/>
        </w:rPr>
      </w:pPr>
    </w:p>
    <w:p w14:paraId="6AF0D400" w14:textId="77777777" w:rsidR="000A510F" w:rsidRDefault="000A510F" w:rsidP="00B148D9">
      <w:pPr>
        <w:rPr>
          <w:rFonts w:ascii="Times New Roman" w:eastAsia="Times New Roman" w:hAnsi="Times New Roman" w:cs="Times New Roman"/>
          <w:color w:val="000000" w:themeColor="text1"/>
        </w:rPr>
      </w:pPr>
      <w:r w:rsidRPr="008E6666">
        <w:rPr>
          <w:rFonts w:ascii="Times New Roman" w:eastAsia="Times New Roman" w:hAnsi="Times New Roman" w:cs="Times New Roman"/>
          <w:color w:val="000000" w:themeColor="text1"/>
          <w:u w:val="single"/>
        </w:rPr>
        <w:t>Online resources</w:t>
      </w:r>
      <w:r>
        <w:rPr>
          <w:rFonts w:ascii="Times New Roman" w:eastAsia="Times New Roman" w:hAnsi="Times New Roman" w:cs="Times New Roman"/>
          <w:color w:val="000000" w:themeColor="text1"/>
        </w:rPr>
        <w:t>:</w:t>
      </w:r>
    </w:p>
    <w:p w14:paraId="3401FDD6" w14:textId="77777777" w:rsidR="000A510F" w:rsidRDefault="000A510F" w:rsidP="00B148D9">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Related compilation of resources put together last year:</w:t>
      </w:r>
    </w:p>
    <w:p w14:paraId="4B73BBB4" w14:textId="77777777" w:rsidR="000A510F" w:rsidRPr="000A510F" w:rsidRDefault="002A46E4" w:rsidP="000A510F">
      <w:pPr>
        <w:rPr>
          <w:rFonts w:ascii="Times New Roman" w:eastAsia="Times New Roman" w:hAnsi="Times New Roman" w:cs="Times New Roman"/>
          <w:color w:val="000000" w:themeColor="text1"/>
        </w:rPr>
      </w:pPr>
      <w:hyperlink r:id="rId5" w:history="1">
        <w:r w:rsidR="000A510F" w:rsidRPr="000A510F">
          <w:rPr>
            <w:rStyle w:val="Hyperlink"/>
            <w:rFonts w:ascii="Times New Roman" w:eastAsia="Times New Roman" w:hAnsi="Times New Roman" w:cs="Times New Roman"/>
          </w:rPr>
          <w:t>http://teach.linguisticanthropology.org/2016/09/25/black-lives-matter-and-police-violence/</w:t>
        </w:r>
      </w:hyperlink>
    </w:p>
    <w:p w14:paraId="31F4D4BD" w14:textId="77777777" w:rsidR="000A510F" w:rsidRDefault="000A510F" w:rsidP="00B148D9">
      <w:pPr>
        <w:rPr>
          <w:rFonts w:ascii="Times New Roman" w:eastAsia="Times New Roman" w:hAnsi="Times New Roman" w:cs="Times New Roman"/>
          <w:color w:val="000000" w:themeColor="text1"/>
        </w:rPr>
      </w:pPr>
    </w:p>
    <w:p w14:paraId="1892232A" w14:textId="77777777" w:rsidR="000A510F" w:rsidRDefault="000A510F" w:rsidP="00B148D9">
      <w:pPr>
        <w:rPr>
          <w:rFonts w:ascii="Times New Roman" w:eastAsia="Times New Roman" w:hAnsi="Times New Roman" w:cs="Times New Roman"/>
          <w:color w:val="000000" w:themeColor="text1"/>
        </w:rPr>
      </w:pPr>
    </w:p>
    <w:p w14:paraId="395BC731" w14:textId="77777777" w:rsidR="000A510F" w:rsidRPr="000A510F" w:rsidRDefault="000A510F" w:rsidP="00B148D9">
      <w:pPr>
        <w:rPr>
          <w:rFonts w:ascii="Times New Roman" w:eastAsia="Times New Roman" w:hAnsi="Times New Roman" w:cs="Times New Roman"/>
          <w:color w:val="000000" w:themeColor="text1"/>
          <w:u w:val="single"/>
        </w:rPr>
      </w:pPr>
      <w:r w:rsidRPr="000A510F">
        <w:rPr>
          <w:rFonts w:ascii="Times New Roman" w:eastAsia="Times New Roman" w:hAnsi="Times New Roman" w:cs="Times New Roman"/>
          <w:color w:val="000000" w:themeColor="text1"/>
          <w:u w:val="single"/>
        </w:rPr>
        <w:t xml:space="preserve">Books: </w:t>
      </w:r>
    </w:p>
    <w:p w14:paraId="10F580D7" w14:textId="77777777" w:rsidR="000A510F" w:rsidRDefault="000A510F" w:rsidP="00B148D9">
      <w:pPr>
        <w:rPr>
          <w:rFonts w:ascii="Times New Roman" w:eastAsia="Times New Roman" w:hAnsi="Times New Roman" w:cs="Times New Roman"/>
          <w:color w:val="000000" w:themeColor="text1"/>
        </w:rPr>
      </w:pPr>
    </w:p>
    <w:p w14:paraId="355C6A02" w14:textId="77777777" w:rsidR="00B148D9" w:rsidRDefault="00B148D9" w:rsidP="00B148D9">
      <w:pPr>
        <w:rPr>
          <w:rFonts w:ascii="Times New Roman" w:eastAsia="Times New Roman" w:hAnsi="Times New Roman" w:cs="Times New Roman"/>
          <w:color w:val="000000" w:themeColor="text1"/>
        </w:rPr>
      </w:pPr>
      <w:r w:rsidRPr="000A510F">
        <w:rPr>
          <w:rFonts w:ascii="Times New Roman" w:eastAsia="Times New Roman" w:hAnsi="Times New Roman" w:cs="Times New Roman"/>
          <w:color w:val="000000" w:themeColor="text1"/>
        </w:rPr>
        <w:t xml:space="preserve">Michele </w:t>
      </w:r>
      <w:proofErr w:type="spellStart"/>
      <w:r w:rsidRPr="000A510F">
        <w:rPr>
          <w:rFonts w:ascii="Times New Roman" w:eastAsia="Times New Roman" w:hAnsi="Times New Roman" w:cs="Times New Roman"/>
          <w:color w:val="000000" w:themeColor="text1"/>
        </w:rPr>
        <w:t>Koven</w:t>
      </w:r>
      <w:proofErr w:type="spellEnd"/>
      <w:r w:rsidRPr="000A510F">
        <w:rPr>
          <w:rFonts w:ascii="Times New Roman" w:eastAsia="Times New Roman" w:hAnsi="Times New Roman" w:cs="Times New Roman"/>
          <w:color w:val="000000" w:themeColor="text1"/>
        </w:rPr>
        <w:t xml:space="preserve"> recommends </w:t>
      </w:r>
      <w:r w:rsidRPr="00B148D9">
        <w:rPr>
          <w:rFonts w:ascii="Times New Roman" w:eastAsia="Times New Roman" w:hAnsi="Times New Roman" w:cs="Times New Roman"/>
          <w:color w:val="000000" w:themeColor="text1"/>
        </w:rPr>
        <w:t xml:space="preserve">Judith Butler's </w:t>
      </w:r>
      <w:r w:rsidRPr="006C2D52">
        <w:rPr>
          <w:rFonts w:ascii="Times New Roman" w:eastAsia="Times New Roman" w:hAnsi="Times New Roman" w:cs="Times New Roman"/>
          <w:i/>
          <w:color w:val="000000" w:themeColor="text1"/>
        </w:rPr>
        <w:t>Excitable Speech</w:t>
      </w:r>
      <w:r w:rsidRPr="00B148D9">
        <w:rPr>
          <w:rFonts w:ascii="Times New Roman" w:eastAsia="Times New Roman" w:hAnsi="Times New Roman" w:cs="Times New Roman"/>
          <w:color w:val="000000" w:themeColor="text1"/>
        </w:rPr>
        <w:t xml:space="preserve">. </w:t>
      </w:r>
    </w:p>
    <w:p w14:paraId="75BD4BAD" w14:textId="77777777" w:rsidR="006C2D52" w:rsidRDefault="006C2D52" w:rsidP="00B148D9">
      <w:pPr>
        <w:rPr>
          <w:rFonts w:ascii="Times New Roman" w:eastAsia="Times New Roman" w:hAnsi="Times New Roman" w:cs="Times New Roman"/>
          <w:color w:val="000000" w:themeColor="text1"/>
        </w:rPr>
      </w:pPr>
    </w:p>
    <w:p w14:paraId="7A0D157F" w14:textId="5B54E726" w:rsidR="006C2D52" w:rsidRPr="006C2D52" w:rsidRDefault="006C2D52" w:rsidP="00B148D9">
      <w:pPr>
        <w:rPr>
          <w:rFonts w:ascii="Times New Roman" w:eastAsia="Times New Roman" w:hAnsi="Times New Roman" w:cs="Times New Roman"/>
        </w:rPr>
      </w:pPr>
      <w:r>
        <w:rPr>
          <w:rFonts w:ascii="Times New Roman" w:eastAsia="Times New Roman" w:hAnsi="Times New Roman" w:cs="Times New Roman"/>
        </w:rPr>
        <w:t>Jane Hill’s</w:t>
      </w:r>
      <w:r w:rsidRPr="001D5C75">
        <w:rPr>
          <w:rFonts w:ascii="Times New Roman" w:eastAsia="Times New Roman" w:hAnsi="Times New Roman" w:cs="Times New Roman"/>
        </w:rPr>
        <w:t xml:space="preserve"> </w:t>
      </w:r>
      <w:proofErr w:type="gramStart"/>
      <w:r w:rsidRPr="001D5C75">
        <w:rPr>
          <w:rFonts w:ascii="Times New Roman" w:eastAsia="Times New Roman" w:hAnsi="Times New Roman" w:cs="Times New Roman"/>
          <w:i/>
          <w:iCs/>
        </w:rPr>
        <w:t>The</w:t>
      </w:r>
      <w:proofErr w:type="gramEnd"/>
      <w:r w:rsidRPr="001D5C75">
        <w:rPr>
          <w:rFonts w:ascii="Times New Roman" w:eastAsia="Times New Roman" w:hAnsi="Times New Roman" w:cs="Times New Roman"/>
          <w:i/>
          <w:iCs/>
        </w:rPr>
        <w:t xml:space="preserve"> Everyday Language of White Racism</w:t>
      </w:r>
      <w:r w:rsidRPr="001D5C75">
        <w:rPr>
          <w:rFonts w:ascii="Times New Roman" w:eastAsia="Times New Roman" w:hAnsi="Times New Roman" w:cs="Times New Roman"/>
        </w:rPr>
        <w:t>, which addresses freedom of speech as a language-ideological construct.</w:t>
      </w:r>
    </w:p>
    <w:p w14:paraId="355BA784" w14:textId="77777777" w:rsidR="00B148D9" w:rsidRPr="000A510F" w:rsidRDefault="00B148D9">
      <w:pPr>
        <w:rPr>
          <w:rFonts w:ascii="Times New Roman" w:hAnsi="Times New Roman" w:cs="Times New Roman"/>
          <w:color w:val="000000" w:themeColor="text1"/>
        </w:rPr>
      </w:pPr>
    </w:p>
    <w:p w14:paraId="18365629" w14:textId="52E1BECA" w:rsidR="004B0381" w:rsidRDefault="004B0381" w:rsidP="004B0381">
      <w:pPr>
        <w:rPr>
          <w:rFonts w:ascii="Times New Roman" w:eastAsia="Times New Roman" w:hAnsi="Times New Roman" w:cs="Times New Roman"/>
          <w:color w:val="000000" w:themeColor="text1"/>
        </w:rPr>
      </w:pPr>
      <w:r w:rsidRPr="000A510F">
        <w:rPr>
          <w:rFonts w:ascii="Times New Roman" w:hAnsi="Times New Roman" w:cs="Times New Roman"/>
          <w:color w:val="000000" w:themeColor="text1"/>
        </w:rPr>
        <w:t xml:space="preserve">Michael Silverstein </w:t>
      </w:r>
      <w:r w:rsidRPr="000A510F">
        <w:rPr>
          <w:rFonts w:ascii="Times New Roman" w:eastAsia="Times New Roman" w:hAnsi="Times New Roman" w:cs="Times New Roman"/>
          <w:color w:val="000000" w:themeColor="text1"/>
        </w:rPr>
        <w:t xml:space="preserve">Randall Kennedy's book </w:t>
      </w:r>
      <w:r w:rsidRPr="000A510F">
        <w:rPr>
          <w:rFonts w:ascii="Times New Roman" w:eastAsia="Times New Roman" w:hAnsi="Times New Roman" w:cs="Times New Roman"/>
          <w:i/>
          <w:iCs/>
          <w:color w:val="000000" w:themeColor="text1"/>
        </w:rPr>
        <w:t>Nigger</w:t>
      </w:r>
      <w:r w:rsidR="000A510F" w:rsidRPr="000A510F">
        <w:rPr>
          <w:rFonts w:ascii="Times New Roman" w:eastAsia="Times New Roman" w:hAnsi="Times New Roman" w:cs="Times New Roman"/>
          <w:color w:val="000000" w:themeColor="text1"/>
        </w:rPr>
        <w:t>, which he describes as “a case study of the shifting balance be</w:t>
      </w:r>
      <w:r w:rsidR="00477C06">
        <w:rPr>
          <w:rFonts w:ascii="Times New Roman" w:eastAsia="Times New Roman" w:hAnsi="Times New Roman" w:cs="Times New Roman"/>
          <w:color w:val="000000" w:themeColor="text1"/>
        </w:rPr>
        <w:t>tween "protection" and "hate."</w:t>
      </w:r>
      <w:r w:rsidR="000A510F" w:rsidRPr="000A510F">
        <w:rPr>
          <w:rFonts w:ascii="Times New Roman" w:eastAsia="Times New Roman" w:hAnsi="Times New Roman" w:cs="Times New Roman"/>
          <w:color w:val="000000" w:themeColor="text1"/>
        </w:rPr>
        <w:t xml:space="preserve"> He recommends checking with your </w:t>
      </w:r>
      <w:r w:rsidRPr="000A510F">
        <w:rPr>
          <w:rFonts w:ascii="Times New Roman" w:eastAsia="Times New Roman" w:hAnsi="Times New Roman" w:cs="Times New Roman"/>
          <w:color w:val="000000" w:themeColor="text1"/>
        </w:rPr>
        <w:t>Office of Legal Counsel</w:t>
      </w:r>
      <w:r w:rsidR="000A510F" w:rsidRPr="000A510F">
        <w:rPr>
          <w:rFonts w:ascii="Times New Roman" w:eastAsia="Times New Roman" w:hAnsi="Times New Roman" w:cs="Times New Roman"/>
          <w:color w:val="000000" w:themeColor="text1"/>
        </w:rPr>
        <w:t xml:space="preserve"> first.</w:t>
      </w:r>
    </w:p>
    <w:p w14:paraId="77942940" w14:textId="77777777" w:rsidR="000A510F" w:rsidRDefault="000A510F" w:rsidP="004B0381">
      <w:pPr>
        <w:rPr>
          <w:rFonts w:ascii="Times New Roman" w:eastAsia="Times New Roman" w:hAnsi="Times New Roman" w:cs="Times New Roman"/>
          <w:color w:val="000000" w:themeColor="text1"/>
        </w:rPr>
      </w:pPr>
    </w:p>
    <w:p w14:paraId="09FF6B99" w14:textId="78B98811" w:rsidR="000A510F" w:rsidRPr="000A510F" w:rsidRDefault="000A510F" w:rsidP="000A510F">
      <w:pPr>
        <w:rPr>
          <w:rFonts w:ascii="Times New Roman" w:eastAsia="Times New Roman" w:hAnsi="Times New Roman" w:cs="Times New Roman"/>
          <w:color w:val="000000" w:themeColor="text1"/>
        </w:rPr>
      </w:pPr>
      <w:r w:rsidRPr="000A510F">
        <w:rPr>
          <w:rFonts w:ascii="Times New Roman" w:hAnsi="Times New Roman" w:cs="Times New Roman"/>
          <w:color w:val="000000" w:themeColor="text1"/>
        </w:rPr>
        <w:t xml:space="preserve">David </w:t>
      </w:r>
      <w:proofErr w:type="spellStart"/>
      <w:r w:rsidRPr="000A510F">
        <w:rPr>
          <w:rFonts w:ascii="Times New Roman" w:hAnsi="Times New Roman" w:cs="Times New Roman"/>
          <w:color w:val="000000" w:themeColor="text1"/>
        </w:rPr>
        <w:t>Boromisza-Habashi’s</w:t>
      </w:r>
      <w:proofErr w:type="spellEnd"/>
      <w:r w:rsidRPr="000A510F">
        <w:rPr>
          <w:rFonts w:ascii="Times New Roman" w:hAnsi="Times New Roman" w:cs="Times New Roman"/>
          <w:color w:val="000000" w:themeColor="text1"/>
        </w:rPr>
        <w:t xml:space="preserve"> </w:t>
      </w:r>
      <w:r w:rsidR="006C2D52" w:rsidRPr="006C2D52">
        <w:rPr>
          <w:rFonts w:ascii="Times New Roman" w:hAnsi="Times New Roman" w:cs="Times New Roman"/>
          <w:i/>
          <w:color w:val="000000" w:themeColor="text1"/>
        </w:rPr>
        <w:t xml:space="preserve">Speaking Hatefully: Culture, Communication, and </w:t>
      </w:r>
      <w:proofErr w:type="spellStart"/>
      <w:r w:rsidR="006C2D52" w:rsidRPr="006C2D52">
        <w:rPr>
          <w:rFonts w:ascii="Times New Roman" w:hAnsi="Times New Roman" w:cs="Times New Roman"/>
          <w:i/>
          <w:color w:val="000000" w:themeColor="text1"/>
        </w:rPr>
        <w:t>Politcal</w:t>
      </w:r>
      <w:proofErr w:type="spellEnd"/>
      <w:r w:rsidR="006C2D52" w:rsidRPr="006C2D52">
        <w:rPr>
          <w:rFonts w:ascii="Times New Roman" w:hAnsi="Times New Roman" w:cs="Times New Roman"/>
          <w:i/>
          <w:color w:val="000000" w:themeColor="text1"/>
        </w:rPr>
        <w:t xml:space="preserve"> Action in Hungary</w:t>
      </w:r>
      <w:r w:rsidR="006C2D52">
        <w:rPr>
          <w:rFonts w:ascii="Times New Roman" w:hAnsi="Times New Roman" w:cs="Times New Roman"/>
          <w:color w:val="000000" w:themeColor="text1"/>
        </w:rPr>
        <w:t xml:space="preserve">. </w:t>
      </w:r>
      <w:hyperlink r:id="rId6" w:tgtFrame="_blank" w:history="1">
        <w:r w:rsidRPr="000A510F">
          <w:rPr>
            <w:rFonts w:ascii="Times New Roman" w:eastAsia="Times New Roman" w:hAnsi="Times New Roman" w:cs="Times New Roman"/>
            <w:color w:val="000000" w:themeColor="text1"/>
            <w:u w:val="single"/>
          </w:rPr>
          <w:t>http://www.psupress.org/books/titles/978-0-271-05637-1.ht</w:t>
        </w:r>
        <w:r w:rsidRPr="000A510F">
          <w:rPr>
            <w:rFonts w:ascii="Times New Roman" w:eastAsia="Times New Roman" w:hAnsi="Times New Roman" w:cs="Times New Roman"/>
            <w:color w:val="000000" w:themeColor="text1"/>
            <w:u w:val="single"/>
          </w:rPr>
          <w:t>m</w:t>
        </w:r>
        <w:r w:rsidRPr="000A510F">
          <w:rPr>
            <w:rFonts w:ascii="Times New Roman" w:eastAsia="Times New Roman" w:hAnsi="Times New Roman" w:cs="Times New Roman"/>
            <w:color w:val="000000" w:themeColor="text1"/>
            <w:u w:val="single"/>
          </w:rPr>
          <w:t>l</w:t>
        </w:r>
      </w:hyperlink>
    </w:p>
    <w:p w14:paraId="00FD964C" w14:textId="77777777" w:rsidR="000A510F" w:rsidRPr="000A510F" w:rsidRDefault="000A510F">
      <w:pPr>
        <w:rPr>
          <w:rFonts w:ascii="Times New Roman" w:hAnsi="Times New Roman" w:cs="Times New Roman"/>
          <w:color w:val="000000" w:themeColor="text1"/>
        </w:rPr>
      </w:pPr>
      <w:bookmarkStart w:id="0" w:name="_GoBack"/>
      <w:bookmarkEnd w:id="0"/>
    </w:p>
    <w:p w14:paraId="1B7BA007" w14:textId="222BD328" w:rsidR="00A053B0" w:rsidRDefault="000A510F" w:rsidP="004B0381">
      <w:pPr>
        <w:rPr>
          <w:rFonts w:ascii="Times New Roman" w:eastAsia="Times New Roman" w:hAnsi="Times New Roman" w:cs="Times New Roman"/>
          <w:color w:val="000000" w:themeColor="text1"/>
        </w:rPr>
      </w:pPr>
      <w:r w:rsidRPr="000A510F">
        <w:rPr>
          <w:rFonts w:ascii="Times New Roman" w:eastAsia="Times New Roman" w:hAnsi="Times New Roman" w:cs="Times New Roman"/>
          <w:color w:val="000000" w:themeColor="text1"/>
          <w:u w:val="single"/>
        </w:rPr>
        <w:t>Journal Articles</w:t>
      </w:r>
      <w:r w:rsidR="008E6666">
        <w:rPr>
          <w:rFonts w:ascii="Times New Roman" w:eastAsia="Times New Roman" w:hAnsi="Times New Roman" w:cs="Times New Roman"/>
          <w:color w:val="000000" w:themeColor="text1"/>
          <w:u w:val="single"/>
        </w:rPr>
        <w:t xml:space="preserve"> and Chapters</w:t>
      </w:r>
      <w:r>
        <w:rPr>
          <w:rFonts w:ascii="Times New Roman" w:eastAsia="Times New Roman" w:hAnsi="Times New Roman" w:cs="Times New Roman"/>
          <w:color w:val="000000" w:themeColor="text1"/>
        </w:rPr>
        <w:t>:</w:t>
      </w:r>
    </w:p>
    <w:p w14:paraId="2E4C05C4" w14:textId="77777777" w:rsidR="008E6666" w:rsidRDefault="008E6666" w:rsidP="004B0381">
      <w:pPr>
        <w:rPr>
          <w:rFonts w:ascii="Times New Roman" w:eastAsia="Times New Roman" w:hAnsi="Times New Roman" w:cs="Times New Roman"/>
          <w:color w:val="000000" w:themeColor="text1"/>
        </w:rPr>
      </w:pPr>
    </w:p>
    <w:p w14:paraId="35860DB7" w14:textId="4E7A032A" w:rsidR="008E6666" w:rsidRDefault="008E6666" w:rsidP="004B0381">
      <w:pPr>
        <w:rPr>
          <w:rFonts w:ascii="Times New Roman" w:hAnsi="Times New Roman" w:cs="Times New Roman"/>
          <w:color w:val="000000" w:themeColor="text1"/>
        </w:rPr>
      </w:pPr>
      <w:proofErr w:type="spellStart"/>
      <w:r>
        <w:rPr>
          <w:rFonts w:ascii="Times New Roman" w:hAnsi="Times New Roman" w:cs="Times New Roman"/>
          <w:color w:val="000000" w:themeColor="text1"/>
        </w:rPr>
        <w:t>Boromisza-Habashi</w:t>
      </w:r>
      <w:proofErr w:type="spellEnd"/>
      <w:r>
        <w:rPr>
          <w:rFonts w:ascii="Times New Roman" w:hAnsi="Times New Roman" w:cs="Times New Roman"/>
          <w:color w:val="000000" w:themeColor="text1"/>
        </w:rPr>
        <w:t xml:space="preserve">, David. 2015. Hate Speech. In </w:t>
      </w:r>
      <w:r w:rsidRPr="008E6666">
        <w:rPr>
          <w:rFonts w:ascii="Times New Roman" w:hAnsi="Times New Roman" w:cs="Times New Roman"/>
          <w:i/>
          <w:color w:val="000000" w:themeColor="text1"/>
        </w:rPr>
        <w:t>International Encyclopedia of Language and Social Interaction</w:t>
      </w:r>
      <w:r>
        <w:rPr>
          <w:rFonts w:ascii="Times New Roman" w:hAnsi="Times New Roman" w:cs="Times New Roman"/>
          <w:color w:val="000000" w:themeColor="text1"/>
        </w:rPr>
        <w:t xml:space="preserve">, eds. Karen Tracy, Cornelia </w:t>
      </w:r>
      <w:proofErr w:type="spellStart"/>
      <w:r>
        <w:rPr>
          <w:rFonts w:ascii="Times New Roman" w:hAnsi="Times New Roman" w:cs="Times New Roman"/>
          <w:color w:val="000000" w:themeColor="text1"/>
        </w:rPr>
        <w:t>Ilie</w:t>
      </w:r>
      <w:proofErr w:type="spellEnd"/>
      <w:r>
        <w:rPr>
          <w:rFonts w:ascii="Times New Roman" w:hAnsi="Times New Roman" w:cs="Times New Roman"/>
          <w:color w:val="000000" w:themeColor="text1"/>
        </w:rPr>
        <w:t xml:space="preserve">, and Todd </w:t>
      </w:r>
      <w:proofErr w:type="spellStart"/>
      <w:r>
        <w:rPr>
          <w:rFonts w:ascii="Times New Roman" w:hAnsi="Times New Roman" w:cs="Times New Roman"/>
          <w:color w:val="000000" w:themeColor="text1"/>
        </w:rPr>
        <w:t>Sandel</w:t>
      </w:r>
      <w:proofErr w:type="spellEnd"/>
      <w:r>
        <w:rPr>
          <w:rFonts w:ascii="Times New Roman" w:hAnsi="Times New Roman" w:cs="Times New Roman"/>
          <w:color w:val="000000" w:themeColor="text1"/>
        </w:rPr>
        <w:t>. Wiley. 715-725. (attached)</w:t>
      </w:r>
    </w:p>
    <w:p w14:paraId="1917C50F" w14:textId="77777777" w:rsidR="008E6666" w:rsidRDefault="008E6666" w:rsidP="004B0381">
      <w:pPr>
        <w:rPr>
          <w:rFonts w:ascii="Times New Roman" w:hAnsi="Times New Roman" w:cs="Times New Roman"/>
          <w:color w:val="000000" w:themeColor="text1"/>
        </w:rPr>
      </w:pPr>
    </w:p>
    <w:p w14:paraId="3FEF826D" w14:textId="39D841F1" w:rsidR="008E6666" w:rsidRDefault="008E6666" w:rsidP="004B0381">
      <w:pPr>
        <w:rPr>
          <w:rFonts w:ascii="Times New Roman" w:hAnsi="Times New Roman" w:cs="Times New Roman"/>
          <w:color w:val="000000" w:themeColor="text1"/>
        </w:rPr>
      </w:pPr>
      <w:proofErr w:type="spellStart"/>
      <w:r>
        <w:rPr>
          <w:rFonts w:ascii="Times New Roman" w:hAnsi="Times New Roman" w:cs="Times New Roman"/>
          <w:color w:val="000000" w:themeColor="text1"/>
        </w:rPr>
        <w:t>Boromisza-Habashi</w:t>
      </w:r>
      <w:proofErr w:type="spellEnd"/>
      <w:r>
        <w:rPr>
          <w:rFonts w:ascii="Times New Roman" w:hAnsi="Times New Roman" w:cs="Times New Roman"/>
          <w:color w:val="000000" w:themeColor="text1"/>
        </w:rPr>
        <w:t xml:space="preserve">, David. 2010. How are political concepts ‘essentially’ contested. </w:t>
      </w:r>
      <w:r w:rsidRPr="008E6666">
        <w:rPr>
          <w:rFonts w:ascii="Times New Roman" w:hAnsi="Times New Roman" w:cs="Times New Roman"/>
          <w:i/>
          <w:color w:val="000000" w:themeColor="text1"/>
        </w:rPr>
        <w:t>Language &amp; Communication</w:t>
      </w:r>
      <w:r>
        <w:rPr>
          <w:rFonts w:ascii="Times New Roman" w:hAnsi="Times New Roman" w:cs="Times New Roman"/>
          <w:color w:val="000000" w:themeColor="text1"/>
        </w:rPr>
        <w:t xml:space="preserve"> 30: 276-284. (attached)</w:t>
      </w:r>
    </w:p>
    <w:p w14:paraId="5EBB3200" w14:textId="77777777" w:rsidR="008E6666" w:rsidRDefault="008E6666" w:rsidP="004B0381">
      <w:pPr>
        <w:rPr>
          <w:rFonts w:ascii="Times New Roman" w:hAnsi="Times New Roman" w:cs="Times New Roman"/>
          <w:color w:val="000000" w:themeColor="text1"/>
        </w:rPr>
      </w:pPr>
    </w:p>
    <w:p w14:paraId="5F5B5B4B" w14:textId="502A00C1" w:rsidR="008E6666" w:rsidRDefault="008E6666" w:rsidP="004B0381">
      <w:pPr>
        <w:rPr>
          <w:rFonts w:ascii="Times New Roman" w:hAnsi="Times New Roman" w:cs="Times New Roman"/>
          <w:color w:val="000000" w:themeColor="text1"/>
        </w:rPr>
      </w:pPr>
      <w:proofErr w:type="spellStart"/>
      <w:r>
        <w:rPr>
          <w:rFonts w:ascii="Times New Roman" w:hAnsi="Times New Roman" w:cs="Times New Roman"/>
          <w:color w:val="000000" w:themeColor="text1"/>
        </w:rPr>
        <w:t>Boromisza-Habashi</w:t>
      </w:r>
      <w:proofErr w:type="spellEnd"/>
      <w:r>
        <w:rPr>
          <w:rFonts w:ascii="Times New Roman" w:hAnsi="Times New Roman" w:cs="Times New Roman"/>
          <w:color w:val="000000" w:themeColor="text1"/>
        </w:rPr>
        <w:t>, David.</w:t>
      </w:r>
      <w:r>
        <w:rPr>
          <w:rFonts w:ascii="Times New Roman" w:hAnsi="Times New Roman" w:cs="Times New Roman"/>
          <w:color w:val="000000" w:themeColor="text1"/>
        </w:rPr>
        <w:t xml:space="preserve"> 2012. The cultural foundations of denials of hate speech in Hungarian broadcast talk</w:t>
      </w:r>
      <w:r w:rsidRPr="008E6666">
        <w:rPr>
          <w:rFonts w:ascii="Times New Roman" w:hAnsi="Times New Roman" w:cs="Times New Roman"/>
          <w:i/>
          <w:color w:val="000000" w:themeColor="text1"/>
        </w:rPr>
        <w:t>. Discourse &amp; Communication</w:t>
      </w:r>
      <w:r>
        <w:rPr>
          <w:rFonts w:ascii="Times New Roman" w:hAnsi="Times New Roman" w:cs="Times New Roman"/>
          <w:color w:val="000000" w:themeColor="text1"/>
        </w:rPr>
        <w:t xml:space="preserve"> 6(1):3-20. (attached)</w:t>
      </w:r>
    </w:p>
    <w:p w14:paraId="253300AD" w14:textId="77777777" w:rsidR="004B0381" w:rsidRPr="000A510F" w:rsidRDefault="004B0381">
      <w:pPr>
        <w:rPr>
          <w:rFonts w:ascii="Times New Roman" w:hAnsi="Times New Roman" w:cs="Times New Roman"/>
          <w:color w:val="000000" w:themeColor="text1"/>
        </w:rPr>
      </w:pPr>
    </w:p>
    <w:p w14:paraId="30ADA977" w14:textId="77777777" w:rsidR="004B0381" w:rsidRDefault="004B0381" w:rsidP="004B0381">
      <w:pPr>
        <w:rPr>
          <w:rFonts w:ascii="Times New Roman" w:eastAsia="Times New Roman" w:hAnsi="Times New Roman" w:cs="Times New Roman"/>
          <w:color w:val="000000" w:themeColor="text1"/>
        </w:rPr>
      </w:pPr>
      <w:r w:rsidRPr="004B0381">
        <w:rPr>
          <w:rFonts w:ascii="Times New Roman" w:eastAsia="Times New Roman" w:hAnsi="Times New Roman" w:cs="Times New Roman"/>
          <w:color w:val="000000" w:themeColor="text1"/>
        </w:rPr>
        <w:t>Bowman-Grieve, L. (2009). "Exploring “</w:t>
      </w:r>
      <w:proofErr w:type="spellStart"/>
      <w:r w:rsidRPr="004B0381">
        <w:rPr>
          <w:rFonts w:ascii="Times New Roman" w:eastAsia="Times New Roman" w:hAnsi="Times New Roman" w:cs="Times New Roman"/>
          <w:color w:val="000000" w:themeColor="text1"/>
        </w:rPr>
        <w:t>Stormfront</w:t>
      </w:r>
      <w:proofErr w:type="spellEnd"/>
      <w:r w:rsidRPr="004B0381">
        <w:rPr>
          <w:rFonts w:ascii="Times New Roman" w:eastAsia="Times New Roman" w:hAnsi="Times New Roman" w:cs="Times New Roman"/>
          <w:color w:val="000000" w:themeColor="text1"/>
        </w:rPr>
        <w:t xml:space="preserve">”: A Virtual Community of the Radical Right." </w:t>
      </w:r>
      <w:r w:rsidRPr="004B0381">
        <w:rPr>
          <w:rFonts w:ascii="Times New Roman" w:eastAsia="Times New Roman" w:hAnsi="Times New Roman" w:cs="Times New Roman"/>
          <w:color w:val="000000" w:themeColor="text1"/>
          <w:u w:val="single"/>
        </w:rPr>
        <w:t>Studies in Conflict &amp; Terrorism</w:t>
      </w:r>
      <w:r w:rsidRPr="004B0381">
        <w:rPr>
          <w:rFonts w:ascii="Times New Roman" w:eastAsia="Times New Roman" w:hAnsi="Times New Roman" w:cs="Times New Roman"/>
          <w:color w:val="000000" w:themeColor="text1"/>
        </w:rPr>
        <w:t xml:space="preserve"> </w:t>
      </w:r>
      <w:r w:rsidRPr="004B0381">
        <w:rPr>
          <w:rFonts w:ascii="Times New Roman" w:eastAsia="Times New Roman" w:hAnsi="Times New Roman" w:cs="Times New Roman"/>
          <w:b/>
          <w:bCs/>
          <w:color w:val="000000" w:themeColor="text1"/>
        </w:rPr>
        <w:t>32</w:t>
      </w:r>
      <w:r w:rsidRPr="004B0381">
        <w:rPr>
          <w:rFonts w:ascii="Times New Roman" w:eastAsia="Times New Roman" w:hAnsi="Times New Roman" w:cs="Times New Roman"/>
          <w:color w:val="000000" w:themeColor="text1"/>
        </w:rPr>
        <w:t>: 989-1007.</w:t>
      </w:r>
      <w:r w:rsidR="00AC3F1B" w:rsidRPr="000A510F">
        <w:rPr>
          <w:rFonts w:ascii="Times New Roman" w:eastAsia="Times New Roman" w:hAnsi="Times New Roman" w:cs="Times New Roman"/>
          <w:color w:val="000000" w:themeColor="text1"/>
        </w:rPr>
        <w:t xml:space="preserve"> (attached)</w:t>
      </w:r>
    </w:p>
    <w:p w14:paraId="114B120D" w14:textId="77777777" w:rsidR="000A510F" w:rsidRDefault="000A510F" w:rsidP="004B0381">
      <w:pPr>
        <w:rPr>
          <w:rFonts w:ascii="Times New Roman" w:eastAsia="Times New Roman" w:hAnsi="Times New Roman" w:cs="Times New Roman"/>
          <w:color w:val="000000" w:themeColor="text1"/>
        </w:rPr>
      </w:pPr>
    </w:p>
    <w:p w14:paraId="08002BB5" w14:textId="77777777" w:rsidR="000A510F" w:rsidRPr="000A510F" w:rsidRDefault="000A510F" w:rsidP="004B0381">
      <w:pPr>
        <w:rPr>
          <w:rFonts w:ascii="Times New Roman" w:eastAsia="Times New Roman" w:hAnsi="Times New Roman" w:cs="Times New Roman"/>
          <w:color w:val="000000" w:themeColor="text1"/>
        </w:rPr>
      </w:pPr>
      <w:r w:rsidRPr="000A510F">
        <w:rPr>
          <w:rFonts w:ascii="Times New Roman" w:hAnsi="Times New Roman" w:cs="Times New Roman"/>
          <w:color w:val="000000" w:themeColor="text1"/>
        </w:rPr>
        <w:t xml:space="preserve">H. </w:t>
      </w:r>
      <w:proofErr w:type="spellStart"/>
      <w:r w:rsidRPr="000A510F">
        <w:rPr>
          <w:rFonts w:ascii="Times New Roman" w:hAnsi="Times New Roman" w:cs="Times New Roman"/>
          <w:color w:val="000000" w:themeColor="text1"/>
        </w:rPr>
        <w:t>Esra</w:t>
      </w:r>
      <w:proofErr w:type="spellEnd"/>
      <w:r w:rsidRPr="000A510F">
        <w:rPr>
          <w:rFonts w:ascii="Times New Roman" w:hAnsi="Times New Roman" w:cs="Times New Roman"/>
          <w:color w:val="000000" w:themeColor="text1"/>
        </w:rPr>
        <w:t xml:space="preserve"> </w:t>
      </w:r>
      <w:proofErr w:type="spellStart"/>
      <w:r w:rsidRPr="000A510F">
        <w:rPr>
          <w:rFonts w:ascii="Times New Roman" w:hAnsi="Times New Roman" w:cs="Times New Roman"/>
          <w:color w:val="000000" w:themeColor="text1"/>
        </w:rPr>
        <w:t>Arcan</w:t>
      </w:r>
      <w:proofErr w:type="spellEnd"/>
      <w:r w:rsidRPr="000A510F">
        <w:rPr>
          <w:rFonts w:ascii="Times New Roman" w:hAnsi="Times New Roman" w:cs="Times New Roman"/>
          <w:color w:val="000000" w:themeColor="text1"/>
        </w:rPr>
        <w:t xml:space="preserve"> (2013) Interrupted social peace: Hate speech in Turkish media (attached)</w:t>
      </w:r>
    </w:p>
    <w:p w14:paraId="09996DF6" w14:textId="77777777" w:rsidR="003C04B1" w:rsidRPr="000A510F" w:rsidRDefault="003C04B1" w:rsidP="004B0381">
      <w:pPr>
        <w:rPr>
          <w:rFonts w:ascii="Times New Roman" w:eastAsia="Times New Roman" w:hAnsi="Times New Roman" w:cs="Times New Roman"/>
          <w:color w:val="000000" w:themeColor="text1"/>
        </w:rPr>
      </w:pPr>
    </w:p>
    <w:p w14:paraId="5E1C3A7A" w14:textId="77777777" w:rsidR="003C04B1" w:rsidRPr="000A510F" w:rsidRDefault="000C4DAB" w:rsidP="004B0381">
      <w:pPr>
        <w:rPr>
          <w:rFonts w:ascii="Times New Roman" w:eastAsia="Times New Roman" w:hAnsi="Times New Roman" w:cs="Times New Roman"/>
          <w:color w:val="000000" w:themeColor="text1"/>
        </w:rPr>
      </w:pPr>
      <w:r w:rsidRPr="000C4DAB">
        <w:rPr>
          <w:rFonts w:ascii="Times New Roman" w:eastAsia="Times New Roman" w:hAnsi="Times New Roman" w:cs="Times New Roman"/>
          <w:color w:val="000000" w:themeColor="text1"/>
        </w:rPr>
        <w:t xml:space="preserve">Cisneros, J. David, and Thomas K. Nakayama. 2015. “New Media, Old Racisms: Twitter, Miss America, and Cultural Logics of Race.” </w:t>
      </w:r>
      <w:r w:rsidRPr="000C4DAB">
        <w:rPr>
          <w:rFonts w:ascii="Times New Roman" w:eastAsia="Times New Roman" w:hAnsi="Times New Roman" w:cs="Times New Roman"/>
          <w:i/>
          <w:iCs/>
          <w:color w:val="000000" w:themeColor="text1"/>
        </w:rPr>
        <w:t>Journal of International and Intercultural Communication</w:t>
      </w:r>
      <w:r w:rsidRPr="000C4DAB">
        <w:rPr>
          <w:rFonts w:ascii="Times New Roman" w:eastAsia="Times New Roman" w:hAnsi="Times New Roman" w:cs="Times New Roman"/>
          <w:color w:val="000000" w:themeColor="text1"/>
        </w:rPr>
        <w:t xml:space="preserve"> 8 (2): 108–27. doi:10.1080/17513057.2015.1025328.</w:t>
      </w:r>
    </w:p>
    <w:p w14:paraId="7BFC386D" w14:textId="77777777" w:rsidR="000C4DAB" w:rsidRPr="004B0381" w:rsidRDefault="000A510F" w:rsidP="000A510F">
      <w:pPr>
        <w:pStyle w:val="suggested-citation"/>
        <w:rPr>
          <w:color w:val="000000" w:themeColor="text1"/>
        </w:rPr>
      </w:pPr>
      <w:proofErr w:type="spellStart"/>
      <w:r w:rsidRPr="000A510F">
        <w:rPr>
          <w:color w:val="000000" w:themeColor="text1"/>
        </w:rPr>
        <w:t>Tourkochoriti</w:t>
      </w:r>
      <w:proofErr w:type="spellEnd"/>
      <w:r w:rsidRPr="000A510F">
        <w:rPr>
          <w:color w:val="000000" w:themeColor="text1"/>
        </w:rPr>
        <w:t xml:space="preserve">, </w:t>
      </w:r>
      <w:proofErr w:type="spellStart"/>
      <w:r w:rsidRPr="000A510F">
        <w:rPr>
          <w:color w:val="000000" w:themeColor="text1"/>
        </w:rPr>
        <w:t>Ioanna</w:t>
      </w:r>
      <w:proofErr w:type="spellEnd"/>
      <w:r w:rsidRPr="000A510F">
        <w:rPr>
          <w:color w:val="000000" w:themeColor="text1"/>
        </w:rPr>
        <w:t xml:space="preserve">, Should Hate Speech Be Protected? Group Defamation, Party Bans, Holocaust Denial and the Divide between (France) Europe and the United States (February 23, 2014). 45 Columbia Human Rights Law Review, 552-622 (2014). Available at SSRN: </w:t>
      </w:r>
      <w:hyperlink r:id="rId7" w:tgtFrame="_blank" w:history="1">
        <w:r w:rsidRPr="000A510F">
          <w:rPr>
            <w:rStyle w:val="Hyperlink"/>
            <w:color w:val="000000" w:themeColor="text1"/>
          </w:rPr>
          <w:t>https://ssrn.com/abstract=2400105</w:t>
        </w:r>
      </w:hyperlink>
    </w:p>
    <w:p w14:paraId="160DB333" w14:textId="77777777" w:rsidR="003C04B1" w:rsidRPr="003C04B1" w:rsidRDefault="003C04B1" w:rsidP="003C04B1">
      <w:pPr>
        <w:rPr>
          <w:rFonts w:ascii="Times New Roman" w:eastAsia="Times New Roman" w:hAnsi="Times New Roman" w:cs="Times New Roman"/>
          <w:color w:val="000000" w:themeColor="text1"/>
        </w:rPr>
      </w:pPr>
      <w:r w:rsidRPr="003C04B1">
        <w:rPr>
          <w:rFonts w:ascii="Times New Roman" w:eastAsia="Times New Roman" w:hAnsi="Times New Roman" w:cs="Times New Roman"/>
          <w:color w:val="000000" w:themeColor="text1"/>
        </w:rPr>
        <w:lastRenderedPageBreak/>
        <w:t xml:space="preserve">Josey, Christopher S. 2010. “Hate Speech and Identity: An Analysis of Neo Racism and the Indexing of Identity.” </w:t>
      </w:r>
      <w:r w:rsidRPr="003C04B1">
        <w:rPr>
          <w:rFonts w:ascii="Times New Roman" w:eastAsia="Times New Roman" w:hAnsi="Times New Roman" w:cs="Times New Roman"/>
          <w:i/>
          <w:iCs/>
          <w:color w:val="000000" w:themeColor="text1"/>
        </w:rPr>
        <w:t>Discourse &amp; Society</w:t>
      </w:r>
      <w:r w:rsidRPr="003C04B1">
        <w:rPr>
          <w:rFonts w:ascii="Times New Roman" w:eastAsia="Times New Roman" w:hAnsi="Times New Roman" w:cs="Times New Roman"/>
          <w:color w:val="000000" w:themeColor="text1"/>
        </w:rPr>
        <w:t xml:space="preserve"> 21 (1): 27–39. doi:10.1177/0957926509345071.</w:t>
      </w:r>
    </w:p>
    <w:p w14:paraId="26A059E9" w14:textId="77777777" w:rsidR="004B0381" w:rsidRPr="000A510F" w:rsidRDefault="004B0381">
      <w:pPr>
        <w:rPr>
          <w:rFonts w:ascii="Times New Roman" w:hAnsi="Times New Roman" w:cs="Times New Roman"/>
          <w:color w:val="000000" w:themeColor="text1"/>
        </w:rPr>
      </w:pPr>
    </w:p>
    <w:p w14:paraId="70A603D4" w14:textId="77777777" w:rsidR="00062403" w:rsidRPr="00062403" w:rsidRDefault="00062403" w:rsidP="00062403">
      <w:pPr>
        <w:rPr>
          <w:rFonts w:ascii="Times New Roman" w:eastAsia="Times New Roman" w:hAnsi="Times New Roman" w:cs="Times New Roman"/>
          <w:color w:val="000000" w:themeColor="text1"/>
        </w:rPr>
      </w:pPr>
      <w:proofErr w:type="spellStart"/>
      <w:r w:rsidRPr="00062403">
        <w:rPr>
          <w:rFonts w:ascii="Times New Roman" w:eastAsia="Times New Roman" w:hAnsi="Times New Roman" w:cs="Times New Roman"/>
          <w:color w:val="000000" w:themeColor="text1"/>
        </w:rPr>
        <w:t>Baumgarten</w:t>
      </w:r>
      <w:proofErr w:type="spellEnd"/>
      <w:r w:rsidRPr="00062403">
        <w:rPr>
          <w:rFonts w:ascii="Times New Roman" w:eastAsia="Times New Roman" w:hAnsi="Times New Roman" w:cs="Times New Roman"/>
          <w:color w:val="000000" w:themeColor="text1"/>
        </w:rPr>
        <w:t xml:space="preserve">, N. (2017). Othering practice in a right-wing extremist online forum. </w:t>
      </w:r>
      <w:proofErr w:type="spellStart"/>
      <w:r w:rsidRPr="00062403">
        <w:rPr>
          <w:rFonts w:ascii="Times New Roman" w:eastAsia="Times New Roman" w:hAnsi="Times New Roman" w:cs="Times New Roman"/>
          <w:i/>
          <w:iCs/>
          <w:color w:val="000000" w:themeColor="text1"/>
        </w:rPr>
        <w:t>Language@Internet</w:t>
      </w:r>
      <w:proofErr w:type="spellEnd"/>
      <w:r w:rsidRPr="00062403">
        <w:rPr>
          <w:rFonts w:ascii="Times New Roman" w:eastAsia="Times New Roman" w:hAnsi="Times New Roman" w:cs="Times New Roman"/>
          <w:i/>
          <w:iCs/>
          <w:color w:val="000000" w:themeColor="text1"/>
        </w:rPr>
        <w:t>, 14</w:t>
      </w:r>
      <w:r w:rsidRPr="00062403">
        <w:rPr>
          <w:rFonts w:ascii="Times New Roman" w:eastAsia="Times New Roman" w:hAnsi="Times New Roman" w:cs="Times New Roman"/>
          <w:color w:val="000000" w:themeColor="text1"/>
        </w:rPr>
        <w:t>, article 1. (</w:t>
      </w:r>
      <w:hyperlink r:id="rId8" w:history="1">
        <w:proofErr w:type="gramStart"/>
        <w:r w:rsidRPr="000A510F">
          <w:rPr>
            <w:rFonts w:ascii="Times New Roman" w:eastAsia="Times New Roman" w:hAnsi="Times New Roman" w:cs="Times New Roman"/>
            <w:color w:val="000000" w:themeColor="text1"/>
            <w:u w:val="single"/>
          </w:rPr>
          <w:t>urn:nbn</w:t>
        </w:r>
        <w:proofErr w:type="gramEnd"/>
        <w:r w:rsidRPr="000A510F">
          <w:rPr>
            <w:rFonts w:ascii="Times New Roman" w:eastAsia="Times New Roman" w:hAnsi="Times New Roman" w:cs="Times New Roman"/>
            <w:color w:val="000000" w:themeColor="text1"/>
            <w:u w:val="single"/>
          </w:rPr>
          <w:t>:de:0009-7-45218</w:t>
        </w:r>
      </w:hyperlink>
      <w:r w:rsidRPr="00062403">
        <w:rPr>
          <w:rFonts w:ascii="Times New Roman" w:eastAsia="Times New Roman" w:hAnsi="Times New Roman" w:cs="Times New Roman"/>
          <w:color w:val="000000" w:themeColor="text1"/>
        </w:rPr>
        <w:t>)</w:t>
      </w:r>
    </w:p>
    <w:p w14:paraId="2BEDC118" w14:textId="77777777" w:rsidR="00062403" w:rsidRPr="000A510F" w:rsidRDefault="00062403">
      <w:pPr>
        <w:rPr>
          <w:rFonts w:ascii="Times New Roman" w:hAnsi="Times New Roman" w:cs="Times New Roman"/>
          <w:color w:val="000000" w:themeColor="text1"/>
        </w:rPr>
      </w:pPr>
    </w:p>
    <w:sectPr w:rsidR="00062403" w:rsidRPr="000A510F" w:rsidSect="00510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F5844"/>
    <w:multiLevelType w:val="hybridMultilevel"/>
    <w:tmpl w:val="CB0C3A4C"/>
    <w:lvl w:ilvl="0" w:tplc="4C105D76">
      <w:start w:val="1"/>
      <w:numFmt w:val="decimal"/>
      <w:lvlText w:val="%1)"/>
      <w:lvlJc w:val="left"/>
      <w:pPr>
        <w:ind w:left="720" w:hanging="360"/>
      </w:pPr>
      <w:rPr>
        <w:rFonts w:ascii="Calibri" w:hAnsi="Calibri" w:hint="default"/>
        <w:color w:val="1F497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D9"/>
    <w:rsid w:val="00062403"/>
    <w:rsid w:val="000A510F"/>
    <w:rsid w:val="000C4DAB"/>
    <w:rsid w:val="001B3422"/>
    <w:rsid w:val="001D5C75"/>
    <w:rsid w:val="002A46E4"/>
    <w:rsid w:val="003C04B1"/>
    <w:rsid w:val="00477C06"/>
    <w:rsid w:val="004B0381"/>
    <w:rsid w:val="00510D28"/>
    <w:rsid w:val="006C2D52"/>
    <w:rsid w:val="008E6666"/>
    <w:rsid w:val="00A053B0"/>
    <w:rsid w:val="00AC3F1B"/>
    <w:rsid w:val="00B148D9"/>
    <w:rsid w:val="00C30BAD"/>
    <w:rsid w:val="00D17B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6C8F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381"/>
    <w:rPr>
      <w:color w:val="0000FF"/>
      <w:u w:val="single"/>
    </w:rPr>
  </w:style>
  <w:style w:type="paragraph" w:styleId="ListParagraph">
    <w:name w:val="List Paragraph"/>
    <w:basedOn w:val="Normal"/>
    <w:uiPriority w:val="34"/>
    <w:qFormat/>
    <w:rsid w:val="00A053B0"/>
    <w:pPr>
      <w:ind w:left="720"/>
      <w:contextualSpacing/>
    </w:pPr>
  </w:style>
  <w:style w:type="character" w:customStyle="1" w:styleId="link-external">
    <w:name w:val="link-external"/>
    <w:basedOn w:val="DefaultParagraphFont"/>
    <w:rsid w:val="00062403"/>
  </w:style>
  <w:style w:type="paragraph" w:customStyle="1" w:styleId="suggested-citation">
    <w:name w:val="suggested-citation"/>
    <w:basedOn w:val="Normal"/>
    <w:rsid w:val="000A510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01872">
      <w:bodyDiv w:val="1"/>
      <w:marLeft w:val="0"/>
      <w:marRight w:val="0"/>
      <w:marTop w:val="0"/>
      <w:marBottom w:val="0"/>
      <w:divBdr>
        <w:top w:val="none" w:sz="0" w:space="0" w:color="auto"/>
        <w:left w:val="none" w:sz="0" w:space="0" w:color="auto"/>
        <w:bottom w:val="none" w:sz="0" w:space="0" w:color="auto"/>
        <w:right w:val="none" w:sz="0" w:space="0" w:color="auto"/>
      </w:divBdr>
    </w:div>
    <w:div w:id="382676122">
      <w:bodyDiv w:val="1"/>
      <w:marLeft w:val="0"/>
      <w:marRight w:val="0"/>
      <w:marTop w:val="0"/>
      <w:marBottom w:val="0"/>
      <w:divBdr>
        <w:top w:val="none" w:sz="0" w:space="0" w:color="auto"/>
        <w:left w:val="none" w:sz="0" w:space="0" w:color="auto"/>
        <w:bottom w:val="none" w:sz="0" w:space="0" w:color="auto"/>
        <w:right w:val="none" w:sz="0" w:space="0" w:color="auto"/>
      </w:divBdr>
    </w:div>
    <w:div w:id="602425159">
      <w:bodyDiv w:val="1"/>
      <w:marLeft w:val="0"/>
      <w:marRight w:val="0"/>
      <w:marTop w:val="0"/>
      <w:marBottom w:val="0"/>
      <w:divBdr>
        <w:top w:val="none" w:sz="0" w:space="0" w:color="auto"/>
        <w:left w:val="none" w:sz="0" w:space="0" w:color="auto"/>
        <w:bottom w:val="none" w:sz="0" w:space="0" w:color="auto"/>
        <w:right w:val="none" w:sz="0" w:space="0" w:color="auto"/>
      </w:divBdr>
      <w:divsChild>
        <w:div w:id="20474278">
          <w:marLeft w:val="480"/>
          <w:marRight w:val="0"/>
          <w:marTop w:val="0"/>
          <w:marBottom w:val="0"/>
          <w:divBdr>
            <w:top w:val="none" w:sz="0" w:space="0" w:color="auto"/>
            <w:left w:val="none" w:sz="0" w:space="0" w:color="auto"/>
            <w:bottom w:val="none" w:sz="0" w:space="0" w:color="auto"/>
            <w:right w:val="none" w:sz="0" w:space="0" w:color="auto"/>
          </w:divBdr>
          <w:divsChild>
            <w:div w:id="19021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942">
      <w:bodyDiv w:val="1"/>
      <w:marLeft w:val="0"/>
      <w:marRight w:val="0"/>
      <w:marTop w:val="0"/>
      <w:marBottom w:val="0"/>
      <w:divBdr>
        <w:top w:val="none" w:sz="0" w:space="0" w:color="auto"/>
        <w:left w:val="none" w:sz="0" w:space="0" w:color="auto"/>
        <w:bottom w:val="none" w:sz="0" w:space="0" w:color="auto"/>
        <w:right w:val="none" w:sz="0" w:space="0" w:color="auto"/>
      </w:divBdr>
    </w:div>
    <w:div w:id="1282028398">
      <w:bodyDiv w:val="1"/>
      <w:marLeft w:val="0"/>
      <w:marRight w:val="0"/>
      <w:marTop w:val="0"/>
      <w:marBottom w:val="0"/>
      <w:divBdr>
        <w:top w:val="none" w:sz="0" w:space="0" w:color="auto"/>
        <w:left w:val="none" w:sz="0" w:space="0" w:color="auto"/>
        <w:bottom w:val="none" w:sz="0" w:space="0" w:color="auto"/>
        <w:right w:val="none" w:sz="0" w:space="0" w:color="auto"/>
      </w:divBdr>
    </w:div>
    <w:div w:id="1293636475">
      <w:bodyDiv w:val="1"/>
      <w:marLeft w:val="0"/>
      <w:marRight w:val="0"/>
      <w:marTop w:val="0"/>
      <w:marBottom w:val="0"/>
      <w:divBdr>
        <w:top w:val="none" w:sz="0" w:space="0" w:color="auto"/>
        <w:left w:val="none" w:sz="0" w:space="0" w:color="auto"/>
        <w:bottom w:val="none" w:sz="0" w:space="0" w:color="auto"/>
        <w:right w:val="none" w:sz="0" w:space="0" w:color="auto"/>
      </w:divBdr>
      <w:divsChild>
        <w:div w:id="1187057674">
          <w:marLeft w:val="480"/>
          <w:marRight w:val="0"/>
          <w:marTop w:val="0"/>
          <w:marBottom w:val="0"/>
          <w:divBdr>
            <w:top w:val="none" w:sz="0" w:space="0" w:color="auto"/>
            <w:left w:val="none" w:sz="0" w:space="0" w:color="auto"/>
            <w:bottom w:val="none" w:sz="0" w:space="0" w:color="auto"/>
            <w:right w:val="none" w:sz="0" w:space="0" w:color="auto"/>
          </w:divBdr>
          <w:divsChild>
            <w:div w:id="7483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98143">
      <w:bodyDiv w:val="1"/>
      <w:marLeft w:val="0"/>
      <w:marRight w:val="0"/>
      <w:marTop w:val="0"/>
      <w:marBottom w:val="0"/>
      <w:divBdr>
        <w:top w:val="none" w:sz="0" w:space="0" w:color="auto"/>
        <w:left w:val="none" w:sz="0" w:space="0" w:color="auto"/>
        <w:bottom w:val="none" w:sz="0" w:space="0" w:color="auto"/>
        <w:right w:val="none" w:sz="0" w:space="0" w:color="auto"/>
      </w:divBdr>
    </w:div>
    <w:div w:id="1332299493">
      <w:bodyDiv w:val="1"/>
      <w:marLeft w:val="0"/>
      <w:marRight w:val="0"/>
      <w:marTop w:val="0"/>
      <w:marBottom w:val="0"/>
      <w:divBdr>
        <w:top w:val="none" w:sz="0" w:space="0" w:color="auto"/>
        <w:left w:val="none" w:sz="0" w:space="0" w:color="auto"/>
        <w:bottom w:val="none" w:sz="0" w:space="0" w:color="auto"/>
        <w:right w:val="none" w:sz="0" w:space="0" w:color="auto"/>
      </w:divBdr>
    </w:div>
    <w:div w:id="1852183632">
      <w:bodyDiv w:val="1"/>
      <w:marLeft w:val="0"/>
      <w:marRight w:val="0"/>
      <w:marTop w:val="0"/>
      <w:marBottom w:val="0"/>
      <w:divBdr>
        <w:top w:val="none" w:sz="0" w:space="0" w:color="auto"/>
        <w:left w:val="none" w:sz="0" w:space="0" w:color="auto"/>
        <w:bottom w:val="none" w:sz="0" w:space="0" w:color="auto"/>
        <w:right w:val="none" w:sz="0" w:space="0" w:color="auto"/>
      </w:divBdr>
    </w:div>
    <w:div w:id="2050103779">
      <w:bodyDiv w:val="1"/>
      <w:marLeft w:val="0"/>
      <w:marRight w:val="0"/>
      <w:marTop w:val="0"/>
      <w:marBottom w:val="0"/>
      <w:divBdr>
        <w:top w:val="none" w:sz="0" w:space="0" w:color="auto"/>
        <w:left w:val="none" w:sz="0" w:space="0" w:color="auto"/>
        <w:bottom w:val="none" w:sz="0" w:space="0" w:color="auto"/>
        <w:right w:val="none" w:sz="0" w:space="0" w:color="auto"/>
      </w:divBdr>
      <w:divsChild>
        <w:div w:id="10462967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each.linguisticanthropology.org/2016/09/25/black-lives-matter-and-police-violence/" TargetMode="External"/><Relationship Id="rId6" Type="http://schemas.openxmlformats.org/officeDocument/2006/relationships/hyperlink" Target="http://www.psupress.org/books/titles/978-0-271-05637-1.html" TargetMode="External"/><Relationship Id="rId7" Type="http://schemas.openxmlformats.org/officeDocument/2006/relationships/hyperlink" Target="https://ssrn.com/abstract=2400105" TargetMode="External"/><Relationship Id="rId8" Type="http://schemas.openxmlformats.org/officeDocument/2006/relationships/hyperlink" Target="http://nbn-resolving.de/urn:nbn:de:0009-7-45218"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Lynnette Arnold</cp:lastModifiedBy>
  <cp:revision>2</cp:revision>
  <dcterms:created xsi:type="dcterms:W3CDTF">2017-08-19T18:44:00Z</dcterms:created>
  <dcterms:modified xsi:type="dcterms:W3CDTF">2017-08-19T18:44:00Z</dcterms:modified>
</cp:coreProperties>
</file>