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F8" w:rsidRPr="00925336" w:rsidRDefault="00EB72F8" w:rsidP="00EB72F8">
      <w:pPr>
        <w:shd w:val="clear" w:color="auto" w:fill="FFFFFF"/>
        <w:spacing w:after="375" w:line="34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9900"/>
          <w:sz w:val="35"/>
          <w:szCs w:val="35"/>
        </w:rPr>
      </w:pPr>
      <w:r w:rsidRPr="00925336">
        <w:rPr>
          <w:rFonts w:ascii="Arial" w:eastAsia="Times New Roman" w:hAnsi="Arial" w:cs="Arial"/>
          <w:b/>
          <w:bCs/>
          <w:color w:val="339900"/>
          <w:sz w:val="35"/>
          <w:szCs w:val="35"/>
        </w:rPr>
        <w:t>SLA Award for Public Outreach and Community Service</w:t>
      </w:r>
      <w:r>
        <w:rPr>
          <w:rFonts w:ascii="Arial" w:eastAsia="Times New Roman" w:hAnsi="Arial" w:cs="Arial"/>
          <w:b/>
          <w:bCs/>
          <w:color w:val="339900"/>
          <w:sz w:val="35"/>
          <w:szCs w:val="35"/>
        </w:rPr>
        <w:t>: Call for Nominations</w:t>
      </w:r>
    </w:p>
    <w:p w:rsidR="00EB72F8" w:rsidRPr="00464D19" w:rsidRDefault="00DD14CE" w:rsidP="007D0DF4">
      <w:pPr>
        <w:shd w:val="clear" w:color="auto" w:fill="FFFFFF"/>
        <w:spacing w:after="0" w:line="285" w:lineRule="atLeast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The submission deadline HAS BEEN EXTENDED TO</w:t>
      </w:r>
      <w:r w:rsidR="00EB72F8" w:rsidRPr="00464D19">
        <w:rPr>
          <w:rFonts w:eastAsia="Times New Roman"/>
          <w:color w:val="333333"/>
          <w:sz w:val="24"/>
          <w:szCs w:val="24"/>
        </w:rPr>
        <w:t> </w:t>
      </w:r>
      <w:r w:rsidR="00EB72F8" w:rsidRPr="00464D19">
        <w:rPr>
          <w:rFonts w:eastAsia="Times New Roman"/>
          <w:b/>
          <w:bCs/>
          <w:color w:val="CC0000"/>
          <w:sz w:val="24"/>
          <w:szCs w:val="24"/>
        </w:rPr>
        <w:t>O</w:t>
      </w:r>
      <w:r>
        <w:rPr>
          <w:rFonts w:eastAsia="Times New Roman"/>
          <w:b/>
          <w:bCs/>
          <w:color w:val="CC0000"/>
          <w:sz w:val="24"/>
          <w:szCs w:val="24"/>
        </w:rPr>
        <w:t>CTOBER</w:t>
      </w:r>
      <w:r w:rsidR="00EB72F8" w:rsidRPr="00464D19">
        <w:rPr>
          <w:rFonts w:eastAsia="Times New Roman"/>
          <w:b/>
          <w:bCs/>
          <w:color w:val="CC0000"/>
          <w:sz w:val="24"/>
          <w:szCs w:val="24"/>
        </w:rPr>
        <w:t xml:space="preserve"> </w:t>
      </w:r>
      <w:r w:rsidR="00823E10">
        <w:rPr>
          <w:rFonts w:eastAsia="Times New Roman"/>
          <w:b/>
          <w:bCs/>
          <w:color w:val="CC0000"/>
          <w:sz w:val="24"/>
          <w:szCs w:val="24"/>
        </w:rPr>
        <w:t>1</w:t>
      </w:r>
      <w:r>
        <w:rPr>
          <w:rFonts w:eastAsia="Times New Roman"/>
          <w:b/>
          <w:bCs/>
          <w:color w:val="CC0000"/>
          <w:sz w:val="24"/>
          <w:szCs w:val="24"/>
        </w:rPr>
        <w:t>5</w:t>
      </w:r>
      <w:r w:rsidR="00823E10">
        <w:rPr>
          <w:rFonts w:eastAsia="Times New Roman"/>
          <w:b/>
          <w:bCs/>
          <w:color w:val="CC0000"/>
          <w:sz w:val="24"/>
          <w:szCs w:val="24"/>
        </w:rPr>
        <w:t>, 2017</w:t>
      </w:r>
      <w:r w:rsidR="00EB72F8" w:rsidRPr="00464D19">
        <w:rPr>
          <w:rFonts w:eastAsia="Times New Roman"/>
          <w:b/>
          <w:bCs/>
          <w:color w:val="CC0000"/>
          <w:sz w:val="24"/>
          <w:szCs w:val="24"/>
        </w:rPr>
        <w:t>.</w:t>
      </w:r>
    </w:p>
    <w:p w:rsidR="007D0DF4" w:rsidRDefault="007D0DF4" w:rsidP="007D0DF4">
      <w:p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</w:rPr>
      </w:pPr>
    </w:p>
    <w:p w:rsidR="00EB72F8" w:rsidRPr="00BE30F9" w:rsidRDefault="00EB72F8" w:rsidP="00BE30F9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464D19">
        <w:rPr>
          <w:rFonts w:eastAsia="Times New Roman"/>
          <w:color w:val="333333"/>
          <w:sz w:val="24"/>
          <w:szCs w:val="24"/>
        </w:rPr>
        <w:t>Created and awarded for the first time by the </w:t>
      </w:r>
      <w:hyperlink r:id="rId5" w:tgtFrame="_blank" w:history="1">
        <w:r w:rsidRPr="00464D19">
          <w:rPr>
            <w:rFonts w:eastAsia="Times New Roman"/>
            <w:color w:val="1155CC"/>
            <w:sz w:val="24"/>
            <w:szCs w:val="24"/>
            <w:u w:val="single"/>
          </w:rPr>
          <w:t>SLA in 2014</w:t>
        </w:r>
      </w:hyperlink>
      <w:r w:rsidRPr="00464D19">
        <w:rPr>
          <w:rFonts w:eastAsia="Times New Roman"/>
          <w:color w:val="333333"/>
          <w:sz w:val="24"/>
          <w:szCs w:val="24"/>
        </w:rPr>
        <w:t xml:space="preserve">, this award honors an SLA member or </w:t>
      </w:r>
      <w:r w:rsidRPr="007D0DF4">
        <w:rPr>
          <w:rFonts w:eastAsia="Times New Roman"/>
          <w:color w:val="333333"/>
          <w:sz w:val="24"/>
          <w:szCs w:val="24"/>
        </w:rPr>
        <w:t xml:space="preserve">members for work that effectively impacts public awareness of social issues involving language and communication and/or represents a significant service to a particular community outside of the academy.  </w:t>
      </w:r>
      <w:r w:rsidR="00BE30F9" w:rsidRPr="00BE30F9">
        <w:rPr>
          <w:rFonts w:eastAsia="Times New Roman"/>
          <w:color w:val="333333"/>
          <w:sz w:val="24"/>
          <w:szCs w:val="24"/>
        </w:rPr>
        <w:t xml:space="preserve">Such work may be in any </w:t>
      </w:r>
      <w:r w:rsidR="00BE30F9" w:rsidRPr="00BE30F9">
        <w:rPr>
          <w:rFonts w:eastAsia="Times New Roman"/>
          <w:sz w:val="24"/>
          <w:szCs w:val="24"/>
        </w:rPr>
        <w:t xml:space="preserve">medium including but not limited to books, reports, exhibits, pedagogical materials/curricula, documentary films, newspaper or magazine articles, blogs, digitized or broadcast media, and lectures. </w:t>
      </w:r>
      <w:r w:rsidR="00BE30F9">
        <w:rPr>
          <w:rFonts w:eastAsia="Times New Roman"/>
          <w:sz w:val="24"/>
          <w:szCs w:val="24"/>
        </w:rPr>
        <w:t xml:space="preserve"> </w:t>
      </w:r>
      <w:r w:rsidR="00BE30F9" w:rsidRPr="00BE30F9">
        <w:rPr>
          <w:rFonts w:eastAsia="Times New Roman"/>
          <w:sz w:val="24"/>
          <w:szCs w:val="24"/>
        </w:rPr>
        <w:t>Eligible work must have published, presented, or aired during the five years immediately preceding the submission deadline.</w:t>
      </w:r>
      <w:r w:rsidR="00BE30F9">
        <w:rPr>
          <w:rFonts w:eastAsia="Times New Roman"/>
          <w:sz w:val="24"/>
          <w:szCs w:val="24"/>
        </w:rPr>
        <w:t xml:space="preserve">  </w:t>
      </w:r>
      <w:r w:rsidR="00BD1660" w:rsidRPr="007D0DF4">
        <w:rPr>
          <w:rStyle w:val="im"/>
          <w:sz w:val="24"/>
          <w:szCs w:val="24"/>
          <w:shd w:val="clear" w:color="auto" w:fill="FFFFFF"/>
        </w:rPr>
        <w:t>A Selection Committee appointed by the SLA President will consider all applications and may request additional materials as needed. Awards will be announced at the Annual SLA Business</w:t>
      </w:r>
      <w:r w:rsidR="00BD1660" w:rsidRPr="00C771AE">
        <w:rPr>
          <w:rStyle w:val="im"/>
          <w:sz w:val="24"/>
          <w:szCs w:val="24"/>
          <w:shd w:val="clear" w:color="auto" w:fill="FFFFFF"/>
        </w:rPr>
        <w:t xml:space="preserve"> meeting. </w:t>
      </w:r>
      <w:r w:rsidR="00BE30F9">
        <w:rPr>
          <w:rStyle w:val="im"/>
          <w:sz w:val="24"/>
          <w:szCs w:val="24"/>
          <w:shd w:val="clear" w:color="auto" w:fill="FFFFFF"/>
        </w:rPr>
        <w:t xml:space="preserve"> </w:t>
      </w:r>
    </w:p>
    <w:p w:rsidR="007D0DF4" w:rsidRDefault="007D0DF4" w:rsidP="007D0DF4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823E10" w:rsidRPr="00BD1660" w:rsidRDefault="00553149" w:rsidP="00BD16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sz w:val="24"/>
          <w:szCs w:val="24"/>
          <w:shd w:val="clear" w:color="auto" w:fill="FFFFFF"/>
        </w:rPr>
      </w:pPr>
      <w:r w:rsidRPr="00BD1660">
        <w:rPr>
          <w:rFonts w:eastAsia="Times New Roman"/>
          <w:b/>
          <w:color w:val="333333"/>
          <w:sz w:val="24"/>
          <w:szCs w:val="24"/>
        </w:rPr>
        <w:t xml:space="preserve">Applicants may self-nominate or be nominated.  </w:t>
      </w:r>
      <w:r w:rsidR="00EB72F8" w:rsidRPr="00BD1660">
        <w:rPr>
          <w:rFonts w:eastAsia="Times New Roman"/>
          <w:b/>
          <w:sz w:val="24"/>
          <w:szCs w:val="24"/>
        </w:rPr>
        <w:t>Each nomination should include</w:t>
      </w:r>
      <w:r w:rsidR="00823E10" w:rsidRPr="00BD1660">
        <w:rPr>
          <w:rFonts w:eastAsia="Times New Roman"/>
          <w:b/>
          <w:sz w:val="24"/>
          <w:szCs w:val="24"/>
        </w:rPr>
        <w:t xml:space="preserve"> a</w:t>
      </w:r>
      <w:r w:rsidR="00EB72F8" w:rsidRPr="00BD1660">
        <w:rPr>
          <w:rStyle w:val="im"/>
          <w:b/>
          <w:sz w:val="24"/>
          <w:szCs w:val="24"/>
          <w:shd w:val="clear" w:color="auto" w:fill="FFFFFF"/>
        </w:rPr>
        <w:t xml:space="preserve"> description of the work for which the nominee is being considered</w:t>
      </w:r>
      <w:r w:rsidR="00823E10" w:rsidRPr="00BD1660">
        <w:rPr>
          <w:rStyle w:val="im"/>
          <w:b/>
          <w:sz w:val="24"/>
          <w:szCs w:val="24"/>
          <w:shd w:val="clear" w:color="auto" w:fill="FFFFFF"/>
        </w:rPr>
        <w:t xml:space="preserve">, providing </w:t>
      </w:r>
      <w:r w:rsidR="00823E10" w:rsidRPr="00BD1660">
        <w:rPr>
          <w:rFonts w:eastAsia="Times New Roman"/>
          <w:b/>
          <w:color w:val="222222"/>
          <w:sz w:val="24"/>
          <w:szCs w:val="24"/>
        </w:rPr>
        <w:t>the details, extent, and scope of the project, in a statement of at least 500 words.  Please also include, whenever possible, evidence of impact (such as the effectiveness of a public outreach project) or testimonials to community service by community members</w:t>
      </w:r>
      <w:r w:rsidR="007D0DF4" w:rsidRPr="00BD1660">
        <w:rPr>
          <w:rFonts w:eastAsia="Times New Roman"/>
          <w:b/>
          <w:color w:val="222222"/>
          <w:sz w:val="24"/>
          <w:szCs w:val="24"/>
        </w:rPr>
        <w:t xml:space="preserve"> (2-3 pages suggested length)</w:t>
      </w:r>
      <w:r w:rsidR="00823E10" w:rsidRPr="00BD1660">
        <w:rPr>
          <w:rFonts w:eastAsia="Times New Roman"/>
          <w:b/>
          <w:color w:val="222222"/>
          <w:sz w:val="24"/>
          <w:szCs w:val="24"/>
        </w:rPr>
        <w:t xml:space="preserve">. </w:t>
      </w:r>
    </w:p>
    <w:p w:rsidR="007D0DF4" w:rsidRPr="00553149" w:rsidRDefault="007D0DF4" w:rsidP="007D0DF4">
      <w:pPr>
        <w:shd w:val="clear" w:color="auto" w:fill="FFFFFF"/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823E10" w:rsidRPr="00BD1660" w:rsidRDefault="00823E10" w:rsidP="00BD16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4"/>
          <w:szCs w:val="24"/>
        </w:rPr>
      </w:pPr>
      <w:r w:rsidRPr="00BD1660">
        <w:rPr>
          <w:b/>
          <w:sz w:val="24"/>
          <w:szCs w:val="24"/>
          <w:shd w:val="clear" w:color="auto" w:fill="FFFFFF"/>
        </w:rPr>
        <w:t xml:space="preserve">To facilitate the </w:t>
      </w:r>
      <w:r w:rsidR="00EE61DE">
        <w:rPr>
          <w:b/>
          <w:sz w:val="24"/>
          <w:szCs w:val="24"/>
          <w:shd w:val="clear" w:color="auto" w:fill="FFFFFF"/>
        </w:rPr>
        <w:t xml:space="preserve">review </w:t>
      </w:r>
      <w:bookmarkStart w:id="0" w:name="_GoBack"/>
      <w:bookmarkEnd w:id="0"/>
      <w:r w:rsidRPr="00BD1660">
        <w:rPr>
          <w:b/>
          <w:sz w:val="24"/>
          <w:szCs w:val="24"/>
          <w:shd w:val="clear" w:color="auto" w:fill="FFFFFF"/>
        </w:rPr>
        <w:t>process, please submit all a</w:t>
      </w:r>
      <w:r w:rsidRPr="00BD1660">
        <w:rPr>
          <w:rFonts w:eastAsia="Times New Roman"/>
          <w:b/>
          <w:color w:val="222222"/>
          <w:sz w:val="24"/>
          <w:szCs w:val="24"/>
        </w:rPr>
        <w:t xml:space="preserve">pplication materials in the form of PDF files and make sure that key materials submitted in other languages are translated into or summarized in English </w:t>
      </w:r>
      <w:r w:rsidR="007D0DF4" w:rsidRPr="00BD1660">
        <w:rPr>
          <w:rFonts w:eastAsia="Times New Roman"/>
          <w:b/>
          <w:color w:val="222222"/>
          <w:sz w:val="24"/>
          <w:szCs w:val="24"/>
        </w:rPr>
        <w:t>to facilitate their optimal evaluation</w:t>
      </w:r>
      <w:r w:rsidRPr="00BD1660">
        <w:rPr>
          <w:rFonts w:eastAsia="Times New Roman"/>
          <w:b/>
          <w:color w:val="222222"/>
          <w:sz w:val="24"/>
          <w:szCs w:val="24"/>
        </w:rPr>
        <w:t>.</w:t>
      </w:r>
    </w:p>
    <w:p w:rsidR="00553149" w:rsidRDefault="00553149" w:rsidP="007D0DF4">
      <w:pPr>
        <w:shd w:val="clear" w:color="auto" w:fill="FFFFFF"/>
        <w:spacing w:after="0" w:line="240" w:lineRule="auto"/>
        <w:rPr>
          <w:rFonts w:eastAsia="Times New Roman"/>
          <w:b/>
          <w:color w:val="222222"/>
          <w:sz w:val="24"/>
          <w:szCs w:val="24"/>
        </w:rPr>
      </w:pPr>
    </w:p>
    <w:p w:rsidR="00BD1660" w:rsidRPr="00BD1660" w:rsidRDefault="00553149" w:rsidP="00BD16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im"/>
          <w:sz w:val="24"/>
          <w:szCs w:val="24"/>
        </w:rPr>
      </w:pPr>
      <w:r w:rsidRPr="00BD1660">
        <w:rPr>
          <w:rStyle w:val="im"/>
          <w:b/>
          <w:sz w:val="24"/>
          <w:szCs w:val="24"/>
          <w:shd w:val="clear" w:color="auto" w:fill="FFFFFF"/>
        </w:rPr>
        <w:t xml:space="preserve">Since an individual’s representative work is eligible for five years, this evidence of accomplishment, with any relevant updates, </w:t>
      </w:r>
      <w:r w:rsidR="00BE30F9">
        <w:rPr>
          <w:rStyle w:val="im"/>
          <w:b/>
          <w:sz w:val="24"/>
          <w:szCs w:val="24"/>
          <w:shd w:val="clear" w:color="auto" w:fill="FFFFFF"/>
        </w:rPr>
        <w:t>may</w:t>
      </w:r>
      <w:r w:rsidRPr="00BD1660">
        <w:rPr>
          <w:rStyle w:val="im"/>
          <w:b/>
          <w:sz w:val="24"/>
          <w:szCs w:val="24"/>
          <w:shd w:val="clear" w:color="auto" w:fill="FFFFFF"/>
        </w:rPr>
        <w:t xml:space="preserve"> be considered in more than one annual award cycle.  This means that applicants who have been unsuccessful in a given cycle may reapply </w:t>
      </w:r>
      <w:r w:rsidR="00BE30F9">
        <w:rPr>
          <w:rStyle w:val="im"/>
          <w:b/>
          <w:sz w:val="24"/>
          <w:szCs w:val="24"/>
          <w:shd w:val="clear" w:color="auto" w:fill="FFFFFF"/>
        </w:rPr>
        <w:t xml:space="preserve">based on </w:t>
      </w:r>
      <w:r w:rsidRPr="00BD1660">
        <w:rPr>
          <w:rStyle w:val="im"/>
          <w:b/>
          <w:sz w:val="24"/>
          <w:szCs w:val="24"/>
          <w:shd w:val="clear" w:color="auto" w:fill="FFFFFF"/>
        </w:rPr>
        <w:t xml:space="preserve">the same materials so long as they do so within the five-year eligibility window; we also ask that if necessary their application be reformatted as </w:t>
      </w:r>
      <w:r w:rsidR="00BE30F9">
        <w:rPr>
          <w:rStyle w:val="im"/>
          <w:b/>
          <w:sz w:val="24"/>
          <w:szCs w:val="24"/>
          <w:shd w:val="clear" w:color="auto" w:fill="FFFFFF"/>
        </w:rPr>
        <w:t>per</w:t>
      </w:r>
      <w:r w:rsidR="00BD1660" w:rsidRPr="00BD1660">
        <w:rPr>
          <w:rStyle w:val="im"/>
          <w:b/>
          <w:sz w:val="24"/>
          <w:szCs w:val="24"/>
          <w:shd w:val="clear" w:color="auto" w:fill="FFFFFF"/>
        </w:rPr>
        <w:t xml:space="preserve"> </w:t>
      </w:r>
      <w:r w:rsidR="00BE30F9">
        <w:rPr>
          <w:rStyle w:val="im"/>
          <w:b/>
          <w:sz w:val="24"/>
          <w:szCs w:val="24"/>
          <w:shd w:val="clear" w:color="auto" w:fill="FFFFFF"/>
        </w:rPr>
        <w:t>1</w:t>
      </w:r>
      <w:r w:rsidR="00BD1660" w:rsidRPr="00BD1660">
        <w:rPr>
          <w:rStyle w:val="im"/>
          <w:b/>
          <w:sz w:val="24"/>
          <w:szCs w:val="24"/>
          <w:shd w:val="clear" w:color="auto" w:fill="FFFFFF"/>
        </w:rPr>
        <w:t xml:space="preserve"> and </w:t>
      </w:r>
      <w:r w:rsidR="00BE30F9">
        <w:rPr>
          <w:rStyle w:val="im"/>
          <w:b/>
          <w:sz w:val="24"/>
          <w:szCs w:val="24"/>
          <w:shd w:val="clear" w:color="auto" w:fill="FFFFFF"/>
        </w:rPr>
        <w:t>2</w:t>
      </w:r>
      <w:r w:rsidR="00BD1660" w:rsidRPr="00BD1660">
        <w:rPr>
          <w:rStyle w:val="im"/>
          <w:b/>
          <w:sz w:val="24"/>
          <w:szCs w:val="24"/>
          <w:shd w:val="clear" w:color="auto" w:fill="FFFFFF"/>
        </w:rPr>
        <w:t xml:space="preserve"> above.</w:t>
      </w:r>
    </w:p>
    <w:p w:rsidR="00BD1660" w:rsidRPr="00BD1660" w:rsidRDefault="00BD1660" w:rsidP="00BD1660">
      <w:pPr>
        <w:shd w:val="clear" w:color="auto" w:fill="FFFFFF"/>
        <w:spacing w:after="0" w:line="240" w:lineRule="auto"/>
        <w:rPr>
          <w:rStyle w:val="im"/>
          <w:b/>
          <w:sz w:val="24"/>
          <w:szCs w:val="24"/>
        </w:rPr>
      </w:pPr>
    </w:p>
    <w:p w:rsidR="00EB72F8" w:rsidRPr="00BD1660" w:rsidRDefault="00BD1660" w:rsidP="00BD16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 w:rsidRPr="00BD1660">
        <w:rPr>
          <w:rFonts w:eastAsia="Times New Roman"/>
          <w:b/>
          <w:bCs/>
          <w:sz w:val="24"/>
          <w:szCs w:val="24"/>
        </w:rPr>
        <w:t>S</w:t>
      </w:r>
      <w:r w:rsidR="00EB72F8" w:rsidRPr="00BD1660">
        <w:rPr>
          <w:rFonts w:eastAsia="Times New Roman"/>
          <w:b/>
          <w:bCs/>
          <w:sz w:val="24"/>
          <w:szCs w:val="24"/>
        </w:rPr>
        <w:t>end nominations or inquiries to</w:t>
      </w:r>
      <w:r w:rsidR="00EB72F8" w:rsidRPr="00BD1660">
        <w:rPr>
          <w:b/>
          <w:sz w:val="24"/>
          <w:szCs w:val="24"/>
        </w:rPr>
        <w:t xml:space="preserve"> </w:t>
      </w:r>
      <w:hyperlink r:id="rId6" w:history="1">
        <w:r w:rsidR="00EB72F8" w:rsidRPr="00BD1660">
          <w:rPr>
            <w:rStyle w:val="Hyperlink"/>
            <w:b/>
            <w:sz w:val="24"/>
            <w:szCs w:val="24"/>
          </w:rPr>
          <w:t>burciuol@hamilton.edu</w:t>
        </w:r>
      </w:hyperlink>
      <w:r w:rsidR="00EB72F8" w:rsidRPr="00BD1660">
        <w:rPr>
          <w:b/>
          <w:sz w:val="24"/>
          <w:szCs w:val="24"/>
        </w:rPr>
        <w:t xml:space="preserve"> </w:t>
      </w:r>
    </w:p>
    <w:p w:rsidR="00BB6560" w:rsidRDefault="00BB6560" w:rsidP="007D0DF4">
      <w:pPr>
        <w:spacing w:after="0" w:line="240" w:lineRule="auto"/>
      </w:pPr>
    </w:p>
    <w:sectPr w:rsidR="00BB6560" w:rsidSect="00BB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27"/>
    <w:multiLevelType w:val="hybridMultilevel"/>
    <w:tmpl w:val="0574719E"/>
    <w:lvl w:ilvl="0" w:tplc="24C6463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EBC"/>
    <w:rsid w:val="00485EBC"/>
    <w:rsid w:val="00553149"/>
    <w:rsid w:val="005832ED"/>
    <w:rsid w:val="007D0DF4"/>
    <w:rsid w:val="00823E10"/>
    <w:rsid w:val="008E2DE3"/>
    <w:rsid w:val="00BB6560"/>
    <w:rsid w:val="00BD1660"/>
    <w:rsid w:val="00BE30F9"/>
    <w:rsid w:val="00DD14CE"/>
    <w:rsid w:val="00EB72F8"/>
    <w:rsid w:val="00E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EBC"/>
  </w:style>
  <w:style w:type="character" w:customStyle="1" w:styleId="m-2389510315085056775msoins">
    <w:name w:val="m_-2389510315085056775msoins"/>
    <w:basedOn w:val="DefaultParagraphFont"/>
    <w:rsid w:val="00485EBC"/>
  </w:style>
  <w:style w:type="character" w:styleId="Hyperlink">
    <w:name w:val="Hyperlink"/>
    <w:basedOn w:val="DefaultParagraphFont"/>
    <w:uiPriority w:val="99"/>
    <w:unhideWhenUsed/>
    <w:rsid w:val="00EB72F8"/>
    <w:rPr>
      <w:color w:val="0000FF"/>
      <w:u w:val="single"/>
    </w:rPr>
  </w:style>
  <w:style w:type="character" w:customStyle="1" w:styleId="im">
    <w:name w:val="im"/>
    <w:basedOn w:val="DefaultParagraphFont"/>
    <w:rsid w:val="00EB72F8"/>
  </w:style>
  <w:style w:type="paragraph" w:styleId="ListParagraph">
    <w:name w:val="List Paragraph"/>
    <w:basedOn w:val="Normal"/>
    <w:uiPriority w:val="34"/>
    <w:qFormat/>
    <w:rsid w:val="00BD16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ciuol@hamilton.edu" TargetMode="External"/><Relationship Id="rId5" Type="http://schemas.openxmlformats.org/officeDocument/2006/relationships/hyperlink" Target="http://linguisticanthropology.org/about/pri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6</cp:revision>
  <dcterms:created xsi:type="dcterms:W3CDTF">2017-04-13T19:25:00Z</dcterms:created>
  <dcterms:modified xsi:type="dcterms:W3CDTF">2017-10-06T15:23:00Z</dcterms:modified>
</cp:coreProperties>
</file>