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BABE" w14:textId="77777777" w:rsidR="004A4229" w:rsidRPr="00355399" w:rsidRDefault="004A4229" w:rsidP="004A4229">
      <w:pPr>
        <w:tabs>
          <w:tab w:val="left" w:pos="720"/>
        </w:tabs>
        <w:ind w:left="720" w:hanging="720"/>
        <w:jc w:val="center"/>
        <w:rPr>
          <w:rFonts w:ascii="Times New Roman" w:hAnsi="Times New Roman"/>
          <w:b/>
          <w:i/>
          <w:sz w:val="28"/>
        </w:rPr>
      </w:pPr>
      <w:r w:rsidRPr="00355399">
        <w:rPr>
          <w:rFonts w:ascii="Times New Roman" w:hAnsi="Times New Roman"/>
          <w:b/>
          <w:i/>
          <w:sz w:val="28"/>
        </w:rPr>
        <w:t>ANTH 681: Keywords in Linguistic Anthropology</w:t>
      </w:r>
    </w:p>
    <w:p w14:paraId="1C46ED1B" w14:textId="01C92B04" w:rsidR="004A4229" w:rsidRPr="00355399" w:rsidRDefault="004A4229" w:rsidP="004A4229">
      <w:pPr>
        <w:tabs>
          <w:tab w:val="left" w:pos="720"/>
        </w:tabs>
        <w:ind w:left="720" w:hanging="720"/>
        <w:jc w:val="center"/>
        <w:rPr>
          <w:rFonts w:ascii="Times New Roman" w:hAnsi="Times New Roman"/>
        </w:rPr>
      </w:pPr>
      <w:r w:rsidRPr="00355399">
        <w:rPr>
          <w:rFonts w:ascii="Times New Roman" w:hAnsi="Times New Roman"/>
        </w:rPr>
        <w:t>Professor Jen Roth-Gordon</w:t>
      </w:r>
    </w:p>
    <w:p w14:paraId="6802F5BB" w14:textId="77777777" w:rsidR="004A4229" w:rsidRPr="00355399" w:rsidRDefault="004A4229" w:rsidP="004A4229">
      <w:pPr>
        <w:tabs>
          <w:tab w:val="left" w:pos="720"/>
        </w:tabs>
        <w:ind w:left="720" w:hanging="720"/>
        <w:jc w:val="center"/>
        <w:rPr>
          <w:rFonts w:ascii="Times New Roman" w:hAnsi="Times New Roman"/>
        </w:rPr>
      </w:pPr>
      <w:r w:rsidRPr="00355399">
        <w:rPr>
          <w:rFonts w:ascii="Times New Roman" w:hAnsi="Times New Roman"/>
        </w:rPr>
        <w:t>University of Arizona</w:t>
      </w:r>
    </w:p>
    <w:p w14:paraId="5499E75E" w14:textId="2806A904" w:rsidR="004A4229" w:rsidRPr="00355399" w:rsidRDefault="004B21EF" w:rsidP="004A4229">
      <w:pPr>
        <w:tabs>
          <w:tab w:val="left" w:pos="720"/>
        </w:tabs>
        <w:ind w:left="720" w:hanging="720"/>
        <w:jc w:val="center"/>
        <w:rPr>
          <w:rFonts w:ascii="Times New Roman" w:hAnsi="Times New Roman"/>
        </w:rPr>
      </w:pPr>
      <w:r>
        <w:rPr>
          <w:rFonts w:ascii="Times New Roman" w:hAnsi="Times New Roman"/>
        </w:rPr>
        <w:t>Spring</w:t>
      </w:r>
      <w:r w:rsidR="00C763E6">
        <w:rPr>
          <w:rFonts w:ascii="Times New Roman" w:hAnsi="Times New Roman"/>
        </w:rPr>
        <w:t>, 20</w:t>
      </w:r>
      <w:r w:rsidR="00D56670">
        <w:rPr>
          <w:rFonts w:ascii="Times New Roman" w:hAnsi="Times New Roman"/>
        </w:rPr>
        <w:t>2</w:t>
      </w:r>
      <w:r>
        <w:rPr>
          <w:rFonts w:ascii="Times New Roman" w:hAnsi="Times New Roman"/>
        </w:rPr>
        <w:t>3</w:t>
      </w:r>
    </w:p>
    <w:p w14:paraId="2F4DD239" w14:textId="77777777" w:rsidR="004A4229" w:rsidRPr="00355399" w:rsidRDefault="004A4229" w:rsidP="004A4229">
      <w:pPr>
        <w:tabs>
          <w:tab w:val="left" w:pos="720"/>
        </w:tabs>
        <w:ind w:left="720" w:hanging="720"/>
        <w:rPr>
          <w:rFonts w:ascii="Times New Roman" w:hAnsi="Times New Roman"/>
        </w:rPr>
      </w:pPr>
    </w:p>
    <w:p w14:paraId="57869CB6" w14:textId="77777777" w:rsidR="004A4229" w:rsidRPr="00355399" w:rsidRDefault="004A4229" w:rsidP="004A4229">
      <w:pPr>
        <w:tabs>
          <w:tab w:val="left" w:pos="720"/>
        </w:tabs>
        <w:ind w:left="720" w:hanging="720"/>
        <w:rPr>
          <w:rFonts w:ascii="Times New Roman" w:hAnsi="Times New Roman"/>
          <w:b/>
        </w:rPr>
      </w:pPr>
      <w:r w:rsidRPr="00355399">
        <w:rPr>
          <w:rFonts w:ascii="Times New Roman" w:hAnsi="Times New Roman"/>
          <w:b/>
          <w:u w:val="single"/>
        </w:rPr>
        <w:t>Course Information</w:t>
      </w:r>
      <w:r w:rsidRPr="00355399">
        <w:rPr>
          <w:rFonts w:ascii="Times New Roman" w:hAnsi="Times New Roman"/>
          <w:b/>
        </w:rPr>
        <w:t>:</w:t>
      </w:r>
    </w:p>
    <w:p w14:paraId="6236E14F" w14:textId="77777777" w:rsidR="004A4229" w:rsidRPr="00355399" w:rsidRDefault="004A4229" w:rsidP="004A4229">
      <w:pPr>
        <w:tabs>
          <w:tab w:val="left" w:pos="720"/>
        </w:tabs>
        <w:ind w:left="720" w:hanging="720"/>
        <w:rPr>
          <w:rFonts w:ascii="Times New Roman" w:hAnsi="Times New Roman"/>
        </w:rPr>
      </w:pPr>
    </w:p>
    <w:p w14:paraId="6E6E82D1" w14:textId="6796A480" w:rsidR="004A4229" w:rsidRPr="00355399" w:rsidRDefault="004A4229" w:rsidP="004A4229">
      <w:pPr>
        <w:tabs>
          <w:tab w:val="left" w:pos="720"/>
        </w:tabs>
        <w:ind w:left="720" w:hanging="720"/>
        <w:rPr>
          <w:rFonts w:ascii="Times New Roman" w:hAnsi="Times New Roman"/>
        </w:rPr>
      </w:pPr>
      <w:r w:rsidRPr="00355399">
        <w:rPr>
          <w:rFonts w:ascii="Times New Roman" w:hAnsi="Times New Roman"/>
        </w:rPr>
        <w:t xml:space="preserve">Class </w:t>
      </w:r>
      <w:r w:rsidR="0003237C" w:rsidRPr="00355399">
        <w:rPr>
          <w:rFonts w:ascii="Times New Roman" w:hAnsi="Times New Roman"/>
        </w:rPr>
        <w:t>Time/Location:</w:t>
      </w:r>
      <w:r w:rsidR="0003237C" w:rsidRPr="00355399">
        <w:rPr>
          <w:rFonts w:ascii="Times New Roman" w:hAnsi="Times New Roman"/>
        </w:rPr>
        <w:tab/>
      </w:r>
      <w:r w:rsidR="0003237C" w:rsidRPr="00355399">
        <w:rPr>
          <w:rFonts w:ascii="Times New Roman" w:hAnsi="Times New Roman"/>
        </w:rPr>
        <w:tab/>
        <w:t>Wednesdays 1</w:t>
      </w:r>
      <w:r w:rsidR="00FA69B2">
        <w:rPr>
          <w:rFonts w:ascii="Times New Roman" w:hAnsi="Times New Roman"/>
        </w:rPr>
        <w:t>1</w:t>
      </w:r>
      <w:r w:rsidR="0003237C" w:rsidRPr="00355399">
        <w:rPr>
          <w:rFonts w:ascii="Times New Roman" w:hAnsi="Times New Roman"/>
        </w:rPr>
        <w:t>:00–1:30</w:t>
      </w:r>
    </w:p>
    <w:p w14:paraId="209D7414" w14:textId="77777777" w:rsidR="004A4229" w:rsidRPr="00355399" w:rsidRDefault="0003237C" w:rsidP="004A4229">
      <w:pPr>
        <w:tabs>
          <w:tab w:val="left" w:pos="720"/>
        </w:tabs>
        <w:ind w:left="720" w:hanging="720"/>
        <w:rPr>
          <w:rFonts w:ascii="Times New Roman" w:hAnsi="Times New Roman"/>
        </w:rPr>
      </w:pPr>
      <w:r w:rsidRPr="00355399">
        <w:rPr>
          <w:rFonts w:ascii="Times New Roman" w:hAnsi="Times New Roman"/>
        </w:rPr>
        <w:tab/>
      </w:r>
      <w:r w:rsidRPr="00355399">
        <w:rPr>
          <w:rFonts w:ascii="Times New Roman" w:hAnsi="Times New Roman"/>
        </w:rPr>
        <w:tab/>
      </w:r>
      <w:r w:rsidRPr="00355399">
        <w:rPr>
          <w:rFonts w:ascii="Times New Roman" w:hAnsi="Times New Roman"/>
        </w:rPr>
        <w:tab/>
      </w:r>
      <w:r w:rsidRPr="00355399">
        <w:rPr>
          <w:rFonts w:ascii="Times New Roman" w:hAnsi="Times New Roman"/>
        </w:rPr>
        <w:tab/>
      </w:r>
      <w:proofErr w:type="spellStart"/>
      <w:r w:rsidRPr="00355399">
        <w:rPr>
          <w:rFonts w:ascii="Times New Roman" w:hAnsi="Times New Roman"/>
        </w:rPr>
        <w:t>Haury</w:t>
      </w:r>
      <w:proofErr w:type="spellEnd"/>
      <w:r w:rsidRPr="00355399">
        <w:rPr>
          <w:rFonts w:ascii="Times New Roman" w:hAnsi="Times New Roman"/>
        </w:rPr>
        <w:t xml:space="preserve"> 310</w:t>
      </w:r>
    </w:p>
    <w:p w14:paraId="537AE953" w14:textId="77777777" w:rsidR="004A4229" w:rsidRPr="00355399" w:rsidRDefault="004A4229" w:rsidP="004A4229">
      <w:pPr>
        <w:tabs>
          <w:tab w:val="left" w:pos="720"/>
        </w:tabs>
        <w:ind w:left="720" w:hanging="720"/>
        <w:rPr>
          <w:rFonts w:ascii="Times New Roman" w:hAnsi="Times New Roman"/>
        </w:rPr>
      </w:pPr>
    </w:p>
    <w:p w14:paraId="53CA02F0" w14:textId="1B923F0E" w:rsidR="004A4229" w:rsidRPr="00355399" w:rsidRDefault="004A4229" w:rsidP="00B1454E">
      <w:pPr>
        <w:tabs>
          <w:tab w:val="left" w:pos="720"/>
        </w:tabs>
        <w:ind w:left="720" w:hanging="720"/>
        <w:rPr>
          <w:rFonts w:ascii="Times New Roman" w:hAnsi="Times New Roman"/>
        </w:rPr>
      </w:pPr>
      <w:r w:rsidRPr="00355399">
        <w:rPr>
          <w:rFonts w:ascii="Times New Roman" w:hAnsi="Times New Roman"/>
        </w:rPr>
        <w:t xml:space="preserve">My Contact Information: </w:t>
      </w:r>
      <w:r w:rsidRPr="00355399">
        <w:rPr>
          <w:rFonts w:ascii="Times New Roman" w:hAnsi="Times New Roman"/>
        </w:rPr>
        <w:tab/>
        <w:t>Email:</w:t>
      </w:r>
      <w:r w:rsidR="002078F7">
        <w:rPr>
          <w:rFonts w:ascii="Times New Roman" w:hAnsi="Times New Roman"/>
        </w:rPr>
        <w:t xml:space="preserve"> </w:t>
      </w:r>
      <w:hyperlink r:id="rId7" w:history="1">
        <w:r w:rsidR="00E656B4" w:rsidRPr="00C93FBD">
          <w:rPr>
            <w:rStyle w:val="Hyperlink"/>
            <w:rFonts w:ascii="Times New Roman" w:hAnsi="Times New Roman"/>
          </w:rPr>
          <w:t>jenrothg@arizona.edu</w:t>
        </w:r>
      </w:hyperlink>
      <w:r w:rsidR="00E656B4">
        <w:rPr>
          <w:rFonts w:ascii="Times New Roman" w:hAnsi="Times New Roman"/>
        </w:rPr>
        <w:t xml:space="preserve"> </w:t>
      </w:r>
    </w:p>
    <w:p w14:paraId="07DF8F9A" w14:textId="77777777" w:rsidR="003E5A71" w:rsidRDefault="003E5A71" w:rsidP="004A4229">
      <w:pPr>
        <w:tabs>
          <w:tab w:val="left" w:pos="720"/>
        </w:tabs>
        <w:ind w:left="720" w:hanging="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Office hours by appointment: please email me so that we can find a </w:t>
      </w:r>
    </w:p>
    <w:p w14:paraId="2694B554" w14:textId="58D7C828" w:rsidR="003E5A71" w:rsidRDefault="003E5A71" w:rsidP="004A4229">
      <w:pPr>
        <w:tabs>
          <w:tab w:val="left" w:pos="720"/>
        </w:tabs>
        <w:ind w:left="720" w:hanging="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mutually agreeable time to meet</w:t>
      </w:r>
    </w:p>
    <w:p w14:paraId="69269C17" w14:textId="5174126E" w:rsidR="00B1454E" w:rsidRPr="00355399" w:rsidRDefault="00B1454E" w:rsidP="004A4229">
      <w:pPr>
        <w:tabs>
          <w:tab w:val="left" w:pos="720"/>
        </w:tabs>
        <w:ind w:left="720" w:hanging="720"/>
        <w:rPr>
          <w:rFonts w:ascii="Times New Roman" w:hAnsi="Times New Roman"/>
        </w:rPr>
      </w:pPr>
      <w:r>
        <w:tab/>
      </w:r>
      <w:r>
        <w:tab/>
      </w:r>
      <w:r>
        <w:tab/>
      </w:r>
      <w:r>
        <w:tab/>
      </w:r>
      <w:r>
        <w:t xml:space="preserve">Zoom room: </w:t>
      </w:r>
      <w:hyperlink r:id="rId8" w:tgtFrame="_blank" w:history="1">
        <w:r w:rsidRPr="009D2D92">
          <w:rPr>
            <w:rStyle w:val="Hyperlink"/>
            <w:color w:val="4472C4" w:themeColor="accent1"/>
            <w:bdr w:val="none" w:sz="0" w:space="0" w:color="auto" w:frame="1"/>
          </w:rPr>
          <w:t>https://arizona.</w:t>
        </w:r>
        <w:r w:rsidRPr="009D2D92">
          <w:rPr>
            <w:rStyle w:val="markl09xwo0se"/>
            <w:color w:val="4472C4" w:themeColor="accent1"/>
            <w:u w:val="single"/>
            <w:bdr w:val="none" w:sz="0" w:space="0" w:color="auto" w:frame="1"/>
          </w:rPr>
          <w:t>zoom</w:t>
        </w:r>
        <w:r w:rsidRPr="009D2D92">
          <w:rPr>
            <w:rStyle w:val="Hyperlink"/>
            <w:color w:val="4472C4" w:themeColor="accent1"/>
            <w:bdr w:val="none" w:sz="0" w:space="0" w:color="auto" w:frame="1"/>
          </w:rPr>
          <w:t>.us/j/5517863408</w:t>
        </w:r>
      </w:hyperlink>
      <w:r w:rsidRPr="009D2D92">
        <w:rPr>
          <w:rFonts w:ascii="Calibri" w:hAnsi="Calibri" w:cs="Calibri"/>
          <w:color w:val="4472C4" w:themeColor="accent1"/>
          <w:shd w:val="clear" w:color="auto" w:fill="FFFFFF"/>
        </w:rPr>
        <w:t> </w:t>
      </w:r>
    </w:p>
    <w:p w14:paraId="31FD1BB4" w14:textId="77777777" w:rsidR="004A4229" w:rsidRPr="00355399" w:rsidRDefault="004A4229" w:rsidP="004A4229">
      <w:pPr>
        <w:tabs>
          <w:tab w:val="left" w:pos="720"/>
        </w:tabs>
        <w:ind w:left="720" w:hanging="720"/>
        <w:rPr>
          <w:rFonts w:ascii="Times New Roman" w:hAnsi="Times New Roman"/>
        </w:rPr>
      </w:pPr>
    </w:p>
    <w:p w14:paraId="561C871B" w14:textId="77777777" w:rsidR="004A4229" w:rsidRPr="00355399" w:rsidRDefault="004A4229" w:rsidP="004A4229">
      <w:pPr>
        <w:tabs>
          <w:tab w:val="left" w:pos="720"/>
        </w:tabs>
        <w:ind w:left="720" w:hanging="720"/>
        <w:rPr>
          <w:rFonts w:ascii="Times New Roman" w:hAnsi="Times New Roman"/>
          <w:b/>
        </w:rPr>
      </w:pPr>
      <w:r w:rsidRPr="00355399">
        <w:rPr>
          <w:rFonts w:ascii="Times New Roman" w:hAnsi="Times New Roman"/>
          <w:b/>
          <w:u w:val="single"/>
        </w:rPr>
        <w:t>Course Description</w:t>
      </w:r>
      <w:r w:rsidRPr="00355399">
        <w:rPr>
          <w:rFonts w:ascii="Times New Roman" w:hAnsi="Times New Roman"/>
          <w:b/>
        </w:rPr>
        <w:t>:</w:t>
      </w:r>
    </w:p>
    <w:p w14:paraId="1F77F1EC" w14:textId="77777777" w:rsidR="004A4229" w:rsidRPr="00355399" w:rsidRDefault="004A4229" w:rsidP="004A4229">
      <w:pPr>
        <w:tabs>
          <w:tab w:val="left" w:pos="720"/>
        </w:tabs>
        <w:ind w:left="720" w:hanging="720"/>
        <w:rPr>
          <w:rFonts w:ascii="Times New Roman" w:hAnsi="Times New Roman"/>
        </w:rPr>
      </w:pPr>
    </w:p>
    <w:p w14:paraId="5788BFC7" w14:textId="77777777" w:rsidR="004A4229" w:rsidRPr="00355399" w:rsidRDefault="004A4229" w:rsidP="004A4229">
      <w:pPr>
        <w:tabs>
          <w:tab w:val="left" w:pos="720"/>
        </w:tabs>
        <w:ind w:left="720" w:hanging="720"/>
        <w:rPr>
          <w:rFonts w:ascii="Times New Roman" w:hAnsi="Times New Roman"/>
        </w:rPr>
      </w:pPr>
      <w:r w:rsidRPr="00355399">
        <w:rPr>
          <w:rFonts w:ascii="Times New Roman" w:hAnsi="Times New Roman"/>
        </w:rPr>
        <w:tab/>
        <w:t xml:space="preserve">This advanced graduate seminar will delve into six critical themes (or “keywords”) in linguistic anthropology: culture, community, identity, heteroglossia, power, and ideology. We will be reading from the works of influential social theorists such as Mikhail Bakhtin, Michel Foucault, and Pierre Bourdieu and drawing heavily on recent articles by leading linguistic </w:t>
      </w:r>
      <w:r w:rsidR="00370863" w:rsidRPr="00355399">
        <w:rPr>
          <w:rFonts w:ascii="Times New Roman" w:hAnsi="Times New Roman"/>
        </w:rPr>
        <w:t xml:space="preserve">and cultural </w:t>
      </w:r>
      <w:r w:rsidRPr="00355399">
        <w:rPr>
          <w:rFonts w:ascii="Times New Roman" w:hAnsi="Times New Roman"/>
        </w:rPr>
        <w:t xml:space="preserve">anthropologists. This class is designed for two main audiences: 1) linguistic anthropology graduate students who want a strong grounding in social theory and 2) cultural anthropology graduate students who would like to acquire familiarity with recent work in linguistic anthropology through a discussion of theoretical points of overlap. </w:t>
      </w:r>
      <w:r w:rsidR="00370863" w:rsidRPr="00355399">
        <w:rPr>
          <w:rFonts w:ascii="Times New Roman" w:hAnsi="Times New Roman"/>
        </w:rPr>
        <w:t xml:space="preserve">Graduate students from other departments and programs who are interested in similar issues are welcome as well. </w:t>
      </w:r>
      <w:r w:rsidRPr="00355399">
        <w:rPr>
          <w:rFonts w:ascii="Times New Roman" w:hAnsi="Times New Roman"/>
        </w:rPr>
        <w:t xml:space="preserve">To emphasize our shared concerns, we begin with a study of one of the discipline’s most recognizable – and controversial – terms: culture. </w:t>
      </w:r>
    </w:p>
    <w:p w14:paraId="3432155A" w14:textId="77777777" w:rsidR="004A4229" w:rsidRPr="00355399" w:rsidRDefault="004A4229" w:rsidP="004A4229">
      <w:pPr>
        <w:tabs>
          <w:tab w:val="left" w:pos="720"/>
        </w:tabs>
        <w:ind w:left="720" w:hanging="720"/>
        <w:rPr>
          <w:rFonts w:ascii="Times New Roman" w:hAnsi="Times New Roman"/>
        </w:rPr>
      </w:pPr>
    </w:p>
    <w:p w14:paraId="0069F24B" w14:textId="77777777" w:rsidR="004A4229" w:rsidRPr="00355399" w:rsidRDefault="004A4229" w:rsidP="004A4229">
      <w:pPr>
        <w:tabs>
          <w:tab w:val="left" w:pos="720"/>
        </w:tabs>
        <w:ind w:left="720" w:hanging="720"/>
        <w:rPr>
          <w:rFonts w:ascii="Times New Roman" w:hAnsi="Times New Roman"/>
          <w:b/>
          <w:u w:val="single"/>
        </w:rPr>
      </w:pPr>
      <w:r w:rsidRPr="00355399">
        <w:rPr>
          <w:rFonts w:ascii="Times New Roman" w:hAnsi="Times New Roman"/>
          <w:b/>
          <w:u w:val="single"/>
        </w:rPr>
        <w:t>Course Requirements:</w:t>
      </w:r>
    </w:p>
    <w:p w14:paraId="7B80DD7E" w14:textId="77777777" w:rsidR="004A4229" w:rsidRPr="00355399" w:rsidRDefault="004A4229" w:rsidP="004A4229">
      <w:pPr>
        <w:tabs>
          <w:tab w:val="left" w:pos="720"/>
        </w:tabs>
        <w:ind w:left="720" w:hanging="720"/>
        <w:rPr>
          <w:rFonts w:ascii="Times New Roman" w:hAnsi="Times New Roman"/>
          <w:u w:val="single"/>
        </w:rPr>
      </w:pPr>
    </w:p>
    <w:p w14:paraId="19BE1819" w14:textId="77777777" w:rsidR="004A4229" w:rsidRPr="00355399" w:rsidRDefault="004A4229" w:rsidP="004A4229">
      <w:pPr>
        <w:tabs>
          <w:tab w:val="left" w:pos="720"/>
        </w:tabs>
        <w:ind w:left="720" w:hanging="720"/>
        <w:rPr>
          <w:rFonts w:ascii="Times New Roman" w:hAnsi="Times New Roman"/>
          <w:b/>
          <w:u w:val="single"/>
        </w:rPr>
      </w:pPr>
      <w:r w:rsidRPr="00355399">
        <w:rPr>
          <w:rFonts w:ascii="Times New Roman" w:hAnsi="Times New Roman"/>
          <w:b/>
        </w:rPr>
        <w:sym w:font="Wingdings 2" w:char="F075"/>
      </w:r>
      <w:r w:rsidRPr="00355399">
        <w:rPr>
          <w:rFonts w:ascii="Times New Roman" w:hAnsi="Times New Roman"/>
          <w:b/>
        </w:rPr>
        <w:t xml:space="preserve"> </w:t>
      </w:r>
      <w:r w:rsidRPr="00355399">
        <w:rPr>
          <w:rFonts w:ascii="Times New Roman" w:hAnsi="Times New Roman"/>
          <w:b/>
          <w:u w:val="single"/>
        </w:rPr>
        <w:t>Attendance and Participation:</w:t>
      </w:r>
    </w:p>
    <w:p w14:paraId="2CAF398C" w14:textId="77777777" w:rsidR="004A4229" w:rsidRPr="00355399" w:rsidRDefault="004A4229" w:rsidP="004A4229">
      <w:pPr>
        <w:tabs>
          <w:tab w:val="left" w:pos="720"/>
        </w:tabs>
        <w:ind w:left="720" w:hanging="720"/>
        <w:rPr>
          <w:rFonts w:ascii="Times New Roman" w:hAnsi="Times New Roman"/>
          <w:u w:val="single"/>
        </w:rPr>
      </w:pPr>
    </w:p>
    <w:p w14:paraId="593F67C1" w14:textId="0B4670B9" w:rsidR="004A4229" w:rsidRPr="00355399" w:rsidRDefault="004A4229" w:rsidP="004A4229">
      <w:pPr>
        <w:tabs>
          <w:tab w:val="left" w:pos="720"/>
        </w:tabs>
        <w:ind w:left="720" w:hanging="720"/>
        <w:rPr>
          <w:rFonts w:ascii="Times New Roman" w:hAnsi="Times New Roman"/>
        </w:rPr>
      </w:pPr>
      <w:r w:rsidRPr="00355399">
        <w:rPr>
          <w:rFonts w:ascii="Times New Roman" w:hAnsi="Times New Roman"/>
        </w:rPr>
        <w:tab/>
        <w:t xml:space="preserve">In a graduate-level seminar, it goes without saying that your active and informed participation is expected. As a courtesy, please let me know ahead of time if you will be late or unable to attend a session of class. Also, if, for whatever reason, you find it difficult to participate in class as often as you would like, please make efforts to contribute to the class in alternate ways, such as by contributing more frequently to the online discussion board. All students are asked to take an active role in working towards the success of this class. </w:t>
      </w:r>
      <w:r w:rsidR="0062480B" w:rsidRPr="00AC25B6">
        <w:rPr>
          <w:rFonts w:ascii="Times New Roman" w:hAnsi="Times New Roman"/>
        </w:rPr>
        <w:t>Please speak with me individually if you are planning to audit.</w:t>
      </w:r>
      <w:r w:rsidR="0062480B">
        <w:rPr>
          <w:rFonts w:ascii="Times New Roman" w:hAnsi="Times New Roman"/>
        </w:rPr>
        <w:t xml:space="preserve"> </w:t>
      </w:r>
      <w:r w:rsidRPr="00355399">
        <w:rPr>
          <w:rFonts w:ascii="Times New Roman" w:hAnsi="Times New Roman"/>
        </w:rPr>
        <w:t>Frequent absences (</w:t>
      </w:r>
      <w:r w:rsidR="00B61589">
        <w:rPr>
          <w:rFonts w:ascii="Times New Roman" w:hAnsi="Times New Roman"/>
        </w:rPr>
        <w:t>over 2</w:t>
      </w:r>
      <w:r w:rsidRPr="00355399">
        <w:rPr>
          <w:rFonts w:ascii="Times New Roman" w:hAnsi="Times New Roman"/>
        </w:rPr>
        <w:t>) will negatively impact a student’s grade and may constitute grounds for dismissal from the class.</w:t>
      </w:r>
    </w:p>
    <w:p w14:paraId="707C4448" w14:textId="77777777" w:rsidR="004A4229" w:rsidRPr="00355399" w:rsidRDefault="004A4229" w:rsidP="004A4229">
      <w:pPr>
        <w:tabs>
          <w:tab w:val="left" w:pos="720"/>
        </w:tabs>
        <w:ind w:left="720" w:hanging="720"/>
        <w:rPr>
          <w:rFonts w:ascii="Times New Roman" w:hAnsi="Times New Roman"/>
        </w:rPr>
      </w:pPr>
    </w:p>
    <w:p w14:paraId="6A5470F2" w14:textId="77777777" w:rsidR="004A4229" w:rsidRPr="00355399" w:rsidRDefault="007D3F9E" w:rsidP="004A4229">
      <w:pPr>
        <w:tabs>
          <w:tab w:val="left" w:pos="720"/>
        </w:tabs>
        <w:ind w:left="720" w:hanging="720"/>
        <w:rPr>
          <w:rFonts w:ascii="Times New Roman" w:hAnsi="Times New Roman"/>
          <w:b/>
          <w:u w:val="single"/>
        </w:rPr>
      </w:pPr>
      <w:r>
        <w:rPr>
          <w:rFonts w:ascii="Times New Roman" w:hAnsi="Times New Roman"/>
          <w:b/>
        </w:rPr>
        <w:br w:type="page"/>
      </w:r>
      <w:r w:rsidR="004A4229" w:rsidRPr="00355399">
        <w:rPr>
          <w:rFonts w:ascii="Times New Roman" w:hAnsi="Times New Roman"/>
          <w:b/>
        </w:rPr>
        <w:lastRenderedPageBreak/>
        <w:sym w:font="Wingdings 2" w:char="F076"/>
      </w:r>
      <w:r w:rsidR="004A4229" w:rsidRPr="00355399">
        <w:rPr>
          <w:rFonts w:ascii="Times New Roman" w:hAnsi="Times New Roman"/>
          <w:b/>
        </w:rPr>
        <w:t xml:space="preserve"> </w:t>
      </w:r>
      <w:r w:rsidR="004A4229" w:rsidRPr="00355399">
        <w:rPr>
          <w:rFonts w:ascii="Times New Roman" w:hAnsi="Times New Roman"/>
          <w:b/>
          <w:u w:val="single"/>
        </w:rPr>
        <w:t>Online Discussion:</w:t>
      </w:r>
    </w:p>
    <w:p w14:paraId="447DD83E" w14:textId="77777777" w:rsidR="004A4229" w:rsidRPr="00355399" w:rsidRDefault="004A4229" w:rsidP="004A4229">
      <w:pPr>
        <w:tabs>
          <w:tab w:val="left" w:pos="720"/>
        </w:tabs>
        <w:ind w:left="720" w:hanging="720"/>
        <w:rPr>
          <w:rFonts w:ascii="Times New Roman" w:hAnsi="Times New Roman"/>
          <w:u w:val="single"/>
        </w:rPr>
      </w:pPr>
    </w:p>
    <w:p w14:paraId="5E8837F5" w14:textId="406DD2E8" w:rsidR="004E3112" w:rsidRPr="008D57D8" w:rsidRDefault="004A4229" w:rsidP="008D57D8">
      <w:pPr>
        <w:tabs>
          <w:tab w:val="left" w:pos="720"/>
        </w:tabs>
        <w:ind w:left="720" w:hanging="720"/>
        <w:rPr>
          <w:color w:val="0000FF"/>
          <w:u w:val="single"/>
        </w:rPr>
      </w:pPr>
      <w:r w:rsidRPr="00355399">
        <w:rPr>
          <w:rFonts w:ascii="Times New Roman" w:hAnsi="Times New Roman"/>
        </w:rPr>
        <w:tab/>
      </w:r>
      <w:proofErr w:type="gramStart"/>
      <w:r w:rsidRPr="00355399">
        <w:rPr>
          <w:rFonts w:ascii="Times New Roman" w:hAnsi="Times New Roman"/>
        </w:rPr>
        <w:t>In order to</w:t>
      </w:r>
      <w:proofErr w:type="gramEnd"/>
      <w:r w:rsidRPr="00355399">
        <w:rPr>
          <w:rFonts w:ascii="Times New Roman" w:hAnsi="Times New Roman"/>
        </w:rPr>
        <w:t xml:space="preserve"> make the most of our class time together, all students will be required to participate in an online discussion of the readings. </w:t>
      </w:r>
      <w:r w:rsidR="00B74553" w:rsidRPr="007B4E11">
        <w:rPr>
          <w:b/>
        </w:rPr>
        <w:t xml:space="preserve">Please try to skip no more than 2 weeks over the course of the semester. </w:t>
      </w:r>
      <w:r w:rsidRPr="00355399">
        <w:rPr>
          <w:rFonts w:ascii="Times New Roman" w:hAnsi="Times New Roman"/>
        </w:rPr>
        <w:t xml:space="preserve">Each post should be at least two long paragraphs in length and should contribute a </w:t>
      </w:r>
      <w:r w:rsidRPr="00355399">
        <w:rPr>
          <w:rFonts w:ascii="Times New Roman" w:hAnsi="Times New Roman"/>
          <w:b/>
        </w:rPr>
        <w:t>cultural or linguistic</w:t>
      </w:r>
      <w:r w:rsidRPr="00355399">
        <w:rPr>
          <w:rFonts w:ascii="Times New Roman" w:hAnsi="Times New Roman"/>
        </w:rPr>
        <w:t xml:space="preserve"> </w:t>
      </w:r>
      <w:r w:rsidRPr="00355399">
        <w:rPr>
          <w:rFonts w:ascii="Times New Roman" w:hAnsi="Times New Roman"/>
          <w:b/>
        </w:rPr>
        <w:t>example</w:t>
      </w:r>
      <w:r w:rsidRPr="00355399">
        <w:rPr>
          <w:rFonts w:ascii="Times New Roman" w:hAnsi="Times New Roman"/>
        </w:rPr>
        <w:t xml:space="preserve"> that pertains to the readings for the week. </w:t>
      </w:r>
      <w:r w:rsidR="00114A6B" w:rsidRPr="007B4E11">
        <w:t xml:space="preserve">You have several choices for the topic of your post: 1) draw on your own research experience 2) provide a contemporary example from the media (with links, if possible) 3) offer critical commentary or questions. Feel free to build on previous posts by your classmates! </w:t>
      </w:r>
      <w:r w:rsidRPr="00355399">
        <w:rPr>
          <w:rFonts w:ascii="Times New Roman" w:hAnsi="Times New Roman"/>
        </w:rPr>
        <w:t xml:space="preserve">This is an especially good forum for students who have trouble speaking up in class and who prefer to </w:t>
      </w:r>
      <w:proofErr w:type="gramStart"/>
      <w:r w:rsidRPr="00355399">
        <w:rPr>
          <w:rFonts w:ascii="Times New Roman" w:hAnsi="Times New Roman"/>
        </w:rPr>
        <w:t>more carefully craft their comments</w:t>
      </w:r>
      <w:proofErr w:type="gramEnd"/>
      <w:r w:rsidRPr="00355399">
        <w:rPr>
          <w:rFonts w:ascii="Times New Roman" w:hAnsi="Times New Roman"/>
        </w:rPr>
        <w:t xml:space="preserve">. Please allow enough time for thoughtful reflection of the readings! Posts may be submitted no later than </w:t>
      </w:r>
      <w:r w:rsidR="000F1A84" w:rsidRPr="00355399">
        <w:rPr>
          <w:rFonts w:ascii="Times New Roman" w:hAnsi="Times New Roman"/>
          <w:b/>
        </w:rPr>
        <w:t>Tuesday by</w:t>
      </w:r>
      <w:r w:rsidR="00531035">
        <w:rPr>
          <w:rFonts w:ascii="Times New Roman" w:hAnsi="Times New Roman"/>
          <w:b/>
        </w:rPr>
        <w:t xml:space="preserve"> 8</w:t>
      </w:r>
      <w:r w:rsidRPr="00355399">
        <w:rPr>
          <w:rFonts w:ascii="Times New Roman" w:hAnsi="Times New Roman"/>
          <w:b/>
        </w:rPr>
        <w:t xml:space="preserve"> pm</w:t>
      </w:r>
      <w:r w:rsidRPr="00355399">
        <w:rPr>
          <w:rFonts w:ascii="Times New Roman" w:hAnsi="Times New Roman"/>
        </w:rPr>
        <w:t xml:space="preserve">. </w:t>
      </w:r>
      <w:r w:rsidR="00AD1420" w:rsidRPr="007B4E11">
        <w:t xml:space="preserve">All students will need to read the week’s posts prior to class. The </w:t>
      </w:r>
      <w:proofErr w:type="spellStart"/>
      <w:r w:rsidR="00AD1420" w:rsidRPr="007B4E11">
        <w:t>padlet</w:t>
      </w:r>
      <w:proofErr w:type="spellEnd"/>
      <w:r w:rsidR="00AD1420" w:rsidRPr="007B4E11">
        <w:t xml:space="preserve"> address for this class is: </w:t>
      </w:r>
      <w:r w:rsidR="00AD1420">
        <w:rPr>
          <w:rStyle w:val="Hyperlink"/>
        </w:rPr>
        <w:t>https://padlet.com/jenrothg/keywords</w:t>
      </w:r>
    </w:p>
    <w:p w14:paraId="14037F1B" w14:textId="77777777" w:rsidR="00995A47" w:rsidRPr="00355399" w:rsidRDefault="00995A47" w:rsidP="00E925BA">
      <w:pPr>
        <w:tabs>
          <w:tab w:val="left" w:pos="720"/>
          <w:tab w:val="left" w:pos="1440"/>
          <w:tab w:val="left" w:pos="2880"/>
        </w:tabs>
        <w:rPr>
          <w:rFonts w:ascii="Times New Roman" w:hAnsi="Times New Roman"/>
        </w:rPr>
      </w:pPr>
    </w:p>
    <w:p w14:paraId="652FE4C1" w14:textId="77777777" w:rsidR="004A4229" w:rsidRPr="00355399" w:rsidRDefault="004A4229" w:rsidP="004A4229">
      <w:pPr>
        <w:tabs>
          <w:tab w:val="left" w:pos="720"/>
        </w:tabs>
        <w:ind w:left="720" w:hanging="720"/>
        <w:rPr>
          <w:rFonts w:ascii="Times New Roman" w:hAnsi="Times New Roman"/>
          <w:u w:val="single"/>
        </w:rPr>
      </w:pPr>
      <w:r w:rsidRPr="00355399">
        <w:rPr>
          <w:rFonts w:ascii="Times New Roman" w:hAnsi="Times New Roman"/>
        </w:rPr>
        <w:sym w:font="Wingdings 2" w:char="F077"/>
      </w:r>
      <w:r w:rsidRPr="00355399">
        <w:rPr>
          <w:rFonts w:ascii="Times New Roman" w:hAnsi="Times New Roman"/>
        </w:rPr>
        <w:t xml:space="preserve"> </w:t>
      </w:r>
      <w:r w:rsidRPr="00355399">
        <w:rPr>
          <w:rFonts w:ascii="Times New Roman" w:hAnsi="Times New Roman"/>
          <w:u w:val="single"/>
        </w:rPr>
        <w:t>Mid-term Paper:</w:t>
      </w:r>
    </w:p>
    <w:p w14:paraId="7967B7EC" w14:textId="77777777" w:rsidR="004A4229" w:rsidRPr="00355399" w:rsidRDefault="004A4229" w:rsidP="004A4229">
      <w:pPr>
        <w:tabs>
          <w:tab w:val="left" w:pos="720"/>
        </w:tabs>
        <w:ind w:left="720" w:hanging="720"/>
        <w:rPr>
          <w:rFonts w:ascii="Times New Roman" w:hAnsi="Times New Roman"/>
        </w:rPr>
      </w:pPr>
    </w:p>
    <w:p w14:paraId="1B07C396" w14:textId="7BCE147C" w:rsidR="004A4229" w:rsidRPr="00355399" w:rsidRDefault="004A4229" w:rsidP="004A4229">
      <w:pPr>
        <w:tabs>
          <w:tab w:val="left" w:pos="720"/>
        </w:tabs>
        <w:ind w:left="720" w:hanging="720"/>
        <w:rPr>
          <w:rFonts w:ascii="Times New Roman" w:hAnsi="Times New Roman"/>
        </w:rPr>
      </w:pPr>
      <w:r w:rsidRPr="00355399">
        <w:rPr>
          <w:rFonts w:ascii="Times New Roman" w:hAnsi="Times New Roman"/>
        </w:rPr>
        <w:tab/>
        <w:t xml:space="preserve">For your first paper, you will explore one of the keywords we have covered in a short paper of 8-10 pages. Outside reading is not required, as I am most interested in your thoughtful synthesis of the readings at hand. Working through data you have from ongoing or past research is always welcome and generally most productive for students, though you are also able to take examples from popular culture, </w:t>
      </w:r>
      <w:r w:rsidR="00C76843" w:rsidRPr="00355399">
        <w:rPr>
          <w:rFonts w:ascii="Times New Roman" w:hAnsi="Times New Roman"/>
        </w:rPr>
        <w:t>social media</w:t>
      </w:r>
      <w:r w:rsidRPr="00355399">
        <w:rPr>
          <w:rFonts w:ascii="Times New Roman" w:hAnsi="Times New Roman"/>
        </w:rPr>
        <w:t xml:space="preserve">, </w:t>
      </w:r>
      <w:r w:rsidR="00C76843" w:rsidRPr="00355399">
        <w:rPr>
          <w:rFonts w:ascii="Times New Roman" w:hAnsi="Times New Roman"/>
        </w:rPr>
        <w:t>“regular”</w:t>
      </w:r>
      <w:r w:rsidRPr="00355399">
        <w:rPr>
          <w:rFonts w:ascii="Times New Roman" w:hAnsi="Times New Roman"/>
        </w:rPr>
        <w:t xml:space="preserve"> media, etc. (</w:t>
      </w:r>
      <w:r w:rsidR="00E70CBF">
        <w:rPr>
          <w:rFonts w:ascii="Times New Roman" w:hAnsi="Times New Roman"/>
        </w:rPr>
        <w:t>T</w:t>
      </w:r>
      <w:r w:rsidRPr="00355399">
        <w:rPr>
          <w:rFonts w:ascii="Times New Roman" w:hAnsi="Times New Roman"/>
        </w:rPr>
        <w:t>his includes developing the analysis of one of your weekly examples</w:t>
      </w:r>
      <w:r w:rsidR="00E70CBF">
        <w:rPr>
          <w:rFonts w:ascii="Times New Roman" w:hAnsi="Times New Roman"/>
        </w:rPr>
        <w:t>.</w:t>
      </w:r>
      <w:r w:rsidRPr="00355399">
        <w:rPr>
          <w:rFonts w:ascii="Times New Roman" w:hAnsi="Times New Roman"/>
        </w:rPr>
        <w:t xml:space="preserve">) </w:t>
      </w:r>
      <w:r w:rsidRPr="00355399">
        <w:rPr>
          <w:rFonts w:ascii="Times New Roman" w:hAnsi="Times New Roman"/>
          <w:i/>
        </w:rPr>
        <w:t>Please note that you are expected to cite generously from class readings and feel free to consult with me before the paper deadline</w:t>
      </w:r>
      <w:r w:rsidRPr="00355399">
        <w:rPr>
          <w:rFonts w:ascii="Times New Roman" w:hAnsi="Times New Roman"/>
        </w:rPr>
        <w:t xml:space="preserve">. </w:t>
      </w:r>
      <w:proofErr w:type="gramStart"/>
      <w:r w:rsidRPr="00355399">
        <w:rPr>
          <w:rFonts w:ascii="Times New Roman" w:hAnsi="Times New Roman"/>
        </w:rPr>
        <w:t>In order to</w:t>
      </w:r>
      <w:proofErr w:type="gramEnd"/>
      <w:r w:rsidRPr="00355399">
        <w:rPr>
          <w:rFonts w:ascii="Times New Roman" w:hAnsi="Times New Roman"/>
        </w:rPr>
        <w:t xml:space="preserve"> allow me to offer you detailed feedback on your paper in a timely fashion, I only accept electronic copies (</w:t>
      </w:r>
      <w:r w:rsidR="00E70CBF">
        <w:rPr>
          <w:rFonts w:ascii="Times New Roman" w:hAnsi="Times New Roman"/>
        </w:rPr>
        <w:t>as a Microsoft W</w:t>
      </w:r>
      <w:r w:rsidRPr="00355399">
        <w:rPr>
          <w:rFonts w:ascii="Times New Roman" w:hAnsi="Times New Roman"/>
        </w:rPr>
        <w:t xml:space="preserve">ord doc). This paper is due on </w:t>
      </w:r>
      <w:r w:rsidR="00D22426">
        <w:rPr>
          <w:rFonts w:ascii="Times New Roman" w:hAnsi="Times New Roman"/>
        </w:rPr>
        <w:t>Sunday</w:t>
      </w:r>
      <w:r w:rsidRPr="00355399">
        <w:rPr>
          <w:rFonts w:ascii="Times New Roman" w:hAnsi="Times New Roman"/>
        </w:rPr>
        <w:t xml:space="preserve">, </w:t>
      </w:r>
      <w:r w:rsidR="00D22426">
        <w:rPr>
          <w:rFonts w:ascii="Times New Roman" w:hAnsi="Times New Roman"/>
          <w:b/>
        </w:rPr>
        <w:t>March</w:t>
      </w:r>
      <w:r w:rsidR="005F553B">
        <w:rPr>
          <w:rFonts w:ascii="Times New Roman" w:hAnsi="Times New Roman"/>
          <w:b/>
        </w:rPr>
        <w:t xml:space="preserve"> </w:t>
      </w:r>
      <w:r w:rsidR="00A73A97">
        <w:rPr>
          <w:rFonts w:ascii="Times New Roman" w:hAnsi="Times New Roman"/>
          <w:b/>
        </w:rPr>
        <w:t>12</w:t>
      </w:r>
      <w:r w:rsidRPr="00355399">
        <w:rPr>
          <w:rFonts w:ascii="Times New Roman" w:hAnsi="Times New Roman"/>
        </w:rPr>
        <w:t>.</w:t>
      </w:r>
    </w:p>
    <w:p w14:paraId="13E705DF" w14:textId="77777777" w:rsidR="004A4229" w:rsidRPr="00355399" w:rsidRDefault="004A4229" w:rsidP="004A4229">
      <w:pPr>
        <w:tabs>
          <w:tab w:val="left" w:pos="720"/>
        </w:tabs>
        <w:ind w:left="720" w:hanging="720"/>
        <w:rPr>
          <w:rFonts w:ascii="Times New Roman" w:hAnsi="Times New Roman"/>
        </w:rPr>
      </w:pPr>
    </w:p>
    <w:p w14:paraId="20D8EE37" w14:textId="77777777" w:rsidR="004A4229" w:rsidRPr="00355399" w:rsidRDefault="004A4229" w:rsidP="004A4229">
      <w:pPr>
        <w:tabs>
          <w:tab w:val="left" w:pos="720"/>
        </w:tabs>
        <w:ind w:left="720" w:hanging="720"/>
        <w:rPr>
          <w:rFonts w:ascii="Times New Roman" w:hAnsi="Times New Roman"/>
          <w:b/>
          <w:u w:val="single"/>
        </w:rPr>
      </w:pPr>
      <w:r w:rsidRPr="00355399">
        <w:rPr>
          <w:rFonts w:ascii="Times New Roman" w:hAnsi="Times New Roman"/>
        </w:rPr>
        <w:sym w:font="Wingdings 2" w:char="F078"/>
      </w:r>
      <w:r w:rsidRPr="00355399">
        <w:rPr>
          <w:rFonts w:ascii="Times New Roman" w:hAnsi="Times New Roman"/>
        </w:rPr>
        <w:t xml:space="preserve"> </w:t>
      </w:r>
      <w:r w:rsidRPr="00355399">
        <w:rPr>
          <w:rFonts w:ascii="Times New Roman" w:hAnsi="Times New Roman"/>
          <w:u w:val="single"/>
        </w:rPr>
        <w:t>Final Paper(s):</w:t>
      </w:r>
    </w:p>
    <w:p w14:paraId="3D378248" w14:textId="77777777" w:rsidR="004A4229" w:rsidRPr="00355399" w:rsidRDefault="004A4229" w:rsidP="004A4229">
      <w:pPr>
        <w:tabs>
          <w:tab w:val="left" w:pos="720"/>
        </w:tabs>
        <w:ind w:left="720" w:hanging="720"/>
        <w:rPr>
          <w:rFonts w:ascii="Times New Roman" w:hAnsi="Times New Roman"/>
        </w:rPr>
      </w:pPr>
    </w:p>
    <w:p w14:paraId="158DD6E1" w14:textId="70DA4AB9" w:rsidR="004A4229" w:rsidRPr="00355399" w:rsidRDefault="004A4229" w:rsidP="004A4229">
      <w:pPr>
        <w:tabs>
          <w:tab w:val="left" w:pos="720"/>
        </w:tabs>
        <w:ind w:left="720" w:hanging="720"/>
        <w:rPr>
          <w:rFonts w:ascii="Times New Roman" w:hAnsi="Times New Roman"/>
          <w:b/>
          <w:u w:val="single"/>
        </w:rPr>
      </w:pPr>
      <w:r w:rsidRPr="00355399">
        <w:rPr>
          <w:rFonts w:ascii="Times New Roman" w:hAnsi="Times New Roman"/>
        </w:rPr>
        <w:tab/>
        <w:t>For your final paper, you have the option of focusing on one or more of the remaini</w:t>
      </w:r>
      <w:r w:rsidR="00457A3A" w:rsidRPr="00355399">
        <w:rPr>
          <w:rFonts w:ascii="Times New Roman" w:hAnsi="Times New Roman"/>
        </w:rPr>
        <w:t>ng keywords in a long paper (16-</w:t>
      </w:r>
      <w:r w:rsidRPr="00355399">
        <w:rPr>
          <w:rFonts w:ascii="Times New Roman" w:hAnsi="Times New Roman"/>
        </w:rPr>
        <w:t xml:space="preserve">20 pages) or completing two additional short papers, each on different keywords (8-10 pages). Based on mid-term papers, some students may be encouraged to take the three-paper option. Should you choose one final paper, an abstract of your proposed topic is due </w:t>
      </w:r>
      <w:r w:rsidR="00080910">
        <w:rPr>
          <w:rFonts w:ascii="Times New Roman" w:hAnsi="Times New Roman"/>
          <w:b/>
        </w:rPr>
        <w:t>April</w:t>
      </w:r>
      <w:r w:rsidR="005F553B">
        <w:rPr>
          <w:rFonts w:ascii="Times New Roman" w:hAnsi="Times New Roman"/>
          <w:b/>
        </w:rPr>
        <w:t xml:space="preserve"> </w:t>
      </w:r>
      <w:r w:rsidR="009E28D9">
        <w:rPr>
          <w:rFonts w:ascii="Times New Roman" w:hAnsi="Times New Roman"/>
          <w:b/>
        </w:rPr>
        <w:t>1</w:t>
      </w:r>
      <w:r w:rsidR="00080910">
        <w:rPr>
          <w:rFonts w:ascii="Times New Roman" w:hAnsi="Times New Roman"/>
          <w:b/>
        </w:rPr>
        <w:t>6</w:t>
      </w:r>
      <w:r w:rsidR="008C74FA">
        <w:rPr>
          <w:rFonts w:ascii="Times New Roman" w:hAnsi="Times New Roman"/>
          <w:b/>
        </w:rPr>
        <w:t>.</w:t>
      </w:r>
      <w:r w:rsidRPr="00355399">
        <w:rPr>
          <w:rFonts w:ascii="Times New Roman" w:hAnsi="Times New Roman"/>
        </w:rPr>
        <w:t xml:space="preserve"> This final paper is due on </w:t>
      </w:r>
      <w:r w:rsidR="00080910">
        <w:rPr>
          <w:rFonts w:ascii="Times New Roman" w:hAnsi="Times New Roman"/>
          <w:b/>
        </w:rPr>
        <w:t>May</w:t>
      </w:r>
      <w:r w:rsidR="005F553B">
        <w:rPr>
          <w:rFonts w:ascii="Times New Roman" w:hAnsi="Times New Roman"/>
          <w:b/>
        </w:rPr>
        <w:t xml:space="preserve"> </w:t>
      </w:r>
      <w:r w:rsidR="00080910">
        <w:rPr>
          <w:rFonts w:ascii="Times New Roman" w:hAnsi="Times New Roman"/>
          <w:b/>
        </w:rPr>
        <w:t>7</w:t>
      </w:r>
      <w:r w:rsidRPr="00355399">
        <w:rPr>
          <w:rFonts w:ascii="Times New Roman" w:hAnsi="Times New Roman"/>
        </w:rPr>
        <w:t xml:space="preserve">. Shorter papers will likewise be due on </w:t>
      </w:r>
      <w:r w:rsidR="00080910">
        <w:rPr>
          <w:rFonts w:ascii="Times New Roman" w:hAnsi="Times New Roman"/>
          <w:b/>
        </w:rPr>
        <w:t>April</w:t>
      </w:r>
      <w:r w:rsidR="005F553B">
        <w:rPr>
          <w:rFonts w:ascii="Times New Roman" w:hAnsi="Times New Roman"/>
          <w:b/>
        </w:rPr>
        <w:t xml:space="preserve"> </w:t>
      </w:r>
      <w:r w:rsidR="009E28D9">
        <w:rPr>
          <w:rFonts w:ascii="Times New Roman" w:hAnsi="Times New Roman"/>
          <w:b/>
        </w:rPr>
        <w:t>1</w:t>
      </w:r>
      <w:r w:rsidR="00080910">
        <w:rPr>
          <w:rFonts w:ascii="Times New Roman" w:hAnsi="Times New Roman"/>
          <w:b/>
        </w:rPr>
        <w:t>6</w:t>
      </w:r>
      <w:r w:rsidR="008C74FA">
        <w:rPr>
          <w:rFonts w:ascii="Times New Roman" w:hAnsi="Times New Roman"/>
          <w:b/>
        </w:rPr>
        <w:t xml:space="preserve"> </w:t>
      </w:r>
      <w:r w:rsidRPr="00355399">
        <w:rPr>
          <w:rFonts w:ascii="Times New Roman" w:hAnsi="Times New Roman"/>
        </w:rPr>
        <w:t xml:space="preserve">and </w:t>
      </w:r>
      <w:r w:rsidR="00080910">
        <w:rPr>
          <w:rFonts w:ascii="Times New Roman" w:hAnsi="Times New Roman"/>
          <w:b/>
        </w:rPr>
        <w:t>May</w:t>
      </w:r>
      <w:r w:rsidR="005F553B">
        <w:rPr>
          <w:rFonts w:ascii="Times New Roman" w:hAnsi="Times New Roman"/>
          <w:b/>
        </w:rPr>
        <w:t xml:space="preserve"> </w:t>
      </w:r>
      <w:r w:rsidR="00080910">
        <w:rPr>
          <w:rFonts w:ascii="Times New Roman" w:hAnsi="Times New Roman"/>
          <w:b/>
        </w:rPr>
        <w:t>7</w:t>
      </w:r>
      <w:r w:rsidRPr="00355399">
        <w:rPr>
          <w:rFonts w:ascii="Times New Roman" w:hAnsi="Times New Roman"/>
          <w:b/>
        </w:rPr>
        <w:t xml:space="preserve">. </w:t>
      </w:r>
      <w:r w:rsidRPr="00355399">
        <w:rPr>
          <w:rFonts w:ascii="Times New Roman" w:hAnsi="Times New Roman"/>
          <w:i/>
        </w:rPr>
        <w:t>All students are advised to meet with me at least once during the semester to discuss your progress in the class.</w:t>
      </w:r>
    </w:p>
    <w:p w14:paraId="7D793D97" w14:textId="77777777" w:rsidR="004A4229" w:rsidRPr="00355399" w:rsidRDefault="004A4229" w:rsidP="004A4229">
      <w:pPr>
        <w:tabs>
          <w:tab w:val="left" w:pos="720"/>
        </w:tabs>
        <w:ind w:left="720" w:hanging="720"/>
        <w:rPr>
          <w:rFonts w:ascii="Times New Roman" w:hAnsi="Times New Roman"/>
          <w:u w:val="single"/>
        </w:rPr>
      </w:pPr>
    </w:p>
    <w:p w14:paraId="2F3CD17A" w14:textId="6418279D" w:rsidR="00A75F47" w:rsidRDefault="00A75F47" w:rsidP="002078F7">
      <w:pPr>
        <w:tabs>
          <w:tab w:val="left" w:pos="720"/>
        </w:tabs>
        <w:rPr>
          <w:rFonts w:ascii="Times New Roman" w:hAnsi="Times New Roman"/>
          <w:b/>
        </w:rPr>
      </w:pPr>
      <w:r>
        <w:rPr>
          <w:rFonts w:ascii="Times New Roman" w:hAnsi="Times New Roman"/>
          <w:b/>
          <w:u w:val="single"/>
        </w:rPr>
        <w:t>Graduate Learning Outcomes:</w:t>
      </w:r>
    </w:p>
    <w:p w14:paraId="4B3D0678" w14:textId="77777777" w:rsidR="00A75F47" w:rsidRDefault="00A75F47" w:rsidP="00A75F47">
      <w:pPr>
        <w:tabs>
          <w:tab w:val="left" w:pos="720"/>
        </w:tabs>
        <w:ind w:left="720" w:hanging="720"/>
        <w:rPr>
          <w:rFonts w:ascii="Times New Roman" w:hAnsi="Times New Roman"/>
          <w:b/>
          <w:u w:val="single"/>
        </w:rPr>
      </w:pPr>
    </w:p>
    <w:p w14:paraId="7F2DF891" w14:textId="77777777" w:rsidR="00A75F47" w:rsidRDefault="00A75F47" w:rsidP="00A75F47">
      <w:pPr>
        <w:tabs>
          <w:tab w:val="left" w:pos="720"/>
        </w:tabs>
        <w:ind w:left="720" w:hanging="720"/>
        <w:rPr>
          <w:rFonts w:ascii="Times New Roman" w:hAnsi="Times New Roman"/>
        </w:rPr>
      </w:pPr>
      <w:r>
        <w:rPr>
          <w:rFonts w:ascii="Times New Roman" w:hAnsi="Times New Roman"/>
        </w:rPr>
        <w:tab/>
        <w:t>Through this course, students will develop a deeper understanding of how to:</w:t>
      </w:r>
    </w:p>
    <w:p w14:paraId="21A5BDC0" w14:textId="77777777" w:rsidR="00A75F47" w:rsidRPr="00F714D4" w:rsidRDefault="00A75F47" w:rsidP="00A75F47">
      <w:pPr>
        <w:tabs>
          <w:tab w:val="left" w:pos="720"/>
        </w:tabs>
        <w:ind w:left="720" w:hanging="720"/>
        <w:rPr>
          <w:rFonts w:ascii="Times New Roman" w:hAnsi="Times New Roman"/>
        </w:rPr>
      </w:pPr>
    </w:p>
    <w:p w14:paraId="6E6D37F4" w14:textId="77777777" w:rsidR="00A75F47" w:rsidRDefault="00A75F47" w:rsidP="00A75F47">
      <w:pPr>
        <w:tabs>
          <w:tab w:val="left" w:pos="720"/>
        </w:tabs>
        <w:rPr>
          <w:rFonts w:ascii="Times New Roman" w:hAnsi="Times New Roman"/>
        </w:rPr>
      </w:pPr>
      <w:r>
        <w:tab/>
      </w:r>
      <w:r>
        <w:tab/>
        <w:t>•Assess</w:t>
      </w:r>
      <w:r w:rsidRPr="00F714D4">
        <w:t xml:space="preserve"> the importance of culture and how culture influences our lives</w:t>
      </w:r>
    </w:p>
    <w:p w14:paraId="6F08773C" w14:textId="77777777" w:rsidR="00A75F47" w:rsidRDefault="00A75F47" w:rsidP="00A75F47">
      <w:pPr>
        <w:tabs>
          <w:tab w:val="left" w:pos="720"/>
        </w:tabs>
        <w:rPr>
          <w:rFonts w:ascii="Times New Roman" w:hAnsi="Times New Roman"/>
        </w:rPr>
      </w:pPr>
      <w:r>
        <w:tab/>
      </w:r>
      <w:r>
        <w:tab/>
        <w:t>•Critique</w:t>
      </w:r>
      <w:r w:rsidRPr="00F714D4">
        <w:t xml:space="preserve"> social inequality</w:t>
      </w:r>
    </w:p>
    <w:p w14:paraId="32D332B5" w14:textId="77777777" w:rsidR="00A75F47" w:rsidRDefault="00A75F47" w:rsidP="00A75F47">
      <w:pPr>
        <w:tabs>
          <w:tab w:val="left" w:pos="720"/>
        </w:tabs>
        <w:rPr>
          <w:rFonts w:ascii="Times New Roman" w:hAnsi="Times New Roman"/>
        </w:rPr>
      </w:pPr>
      <w:r>
        <w:tab/>
      </w:r>
      <w:r>
        <w:tab/>
        <w:t>•Analyze</w:t>
      </w:r>
      <w:r w:rsidRPr="00F714D4">
        <w:t xml:space="preserve"> language in context</w:t>
      </w:r>
    </w:p>
    <w:p w14:paraId="6B4D119C" w14:textId="77777777" w:rsidR="00A75F47" w:rsidRPr="00C364B7" w:rsidRDefault="00A75F47" w:rsidP="00A75F47">
      <w:pPr>
        <w:tabs>
          <w:tab w:val="left" w:pos="720"/>
        </w:tabs>
        <w:rPr>
          <w:rFonts w:ascii="Times New Roman" w:hAnsi="Times New Roman"/>
        </w:rPr>
      </w:pPr>
      <w:r>
        <w:tab/>
      </w:r>
      <w:r>
        <w:tab/>
        <w:t>•D</w:t>
      </w:r>
      <w:r w:rsidRPr="00F714D4">
        <w:t xml:space="preserve">esign and carry out primary research in </w:t>
      </w:r>
      <w:r>
        <w:t>a</w:t>
      </w:r>
      <w:r w:rsidRPr="00F714D4">
        <w:t>nthropology</w:t>
      </w:r>
    </w:p>
    <w:p w14:paraId="06A96EEF" w14:textId="77777777" w:rsidR="00F714D4" w:rsidRDefault="00F714D4" w:rsidP="00A75F47">
      <w:pPr>
        <w:tabs>
          <w:tab w:val="left" w:pos="720"/>
        </w:tabs>
        <w:ind w:left="720" w:hanging="720"/>
        <w:rPr>
          <w:rFonts w:ascii="Times New Roman" w:hAnsi="Times New Roman"/>
          <w:b/>
          <w:u w:val="single"/>
        </w:rPr>
      </w:pPr>
    </w:p>
    <w:p w14:paraId="2D11719C" w14:textId="77777777" w:rsidR="004A4229" w:rsidRPr="00355399" w:rsidRDefault="004A4229" w:rsidP="004A4229">
      <w:pPr>
        <w:tabs>
          <w:tab w:val="left" w:pos="720"/>
        </w:tabs>
        <w:ind w:left="720" w:hanging="720"/>
        <w:rPr>
          <w:rFonts w:ascii="Times New Roman" w:hAnsi="Times New Roman"/>
          <w:b/>
          <w:u w:val="single"/>
        </w:rPr>
      </w:pPr>
      <w:r w:rsidRPr="00355399">
        <w:rPr>
          <w:rFonts w:ascii="Times New Roman" w:hAnsi="Times New Roman"/>
          <w:b/>
          <w:u w:val="single"/>
        </w:rPr>
        <w:t>Grading:</w:t>
      </w:r>
    </w:p>
    <w:p w14:paraId="11403CA6" w14:textId="77777777" w:rsidR="004A4229" w:rsidRPr="00355399" w:rsidRDefault="004A4229" w:rsidP="004A4229">
      <w:pPr>
        <w:tabs>
          <w:tab w:val="left" w:pos="720"/>
        </w:tabs>
        <w:ind w:left="720" w:hanging="720"/>
        <w:rPr>
          <w:rFonts w:ascii="Times New Roman" w:hAnsi="Times New Roman"/>
          <w:u w:val="single"/>
        </w:rPr>
      </w:pPr>
    </w:p>
    <w:p w14:paraId="68637103" w14:textId="77777777" w:rsidR="004A4229" w:rsidRPr="00355399" w:rsidRDefault="00F714D4" w:rsidP="004A4229">
      <w:pPr>
        <w:tabs>
          <w:tab w:val="left" w:pos="720"/>
        </w:tabs>
        <w:ind w:left="720" w:hanging="720"/>
        <w:rPr>
          <w:rFonts w:ascii="Times New Roman" w:hAnsi="Times New Roman"/>
        </w:rPr>
      </w:pPr>
      <w:r>
        <w:rPr>
          <w:rFonts w:ascii="Times New Roman" w:hAnsi="Times New Roman"/>
        </w:rPr>
        <w:tab/>
      </w:r>
      <w:r w:rsidR="004A4229" w:rsidRPr="00355399">
        <w:rPr>
          <w:rFonts w:ascii="Times New Roman" w:hAnsi="Times New Roman"/>
        </w:rPr>
        <w:t>Attendance, Participation, Online Posts:</w:t>
      </w:r>
      <w:r w:rsidR="004A4229" w:rsidRPr="00355399">
        <w:rPr>
          <w:rFonts w:ascii="Times New Roman" w:hAnsi="Times New Roman"/>
        </w:rPr>
        <w:tab/>
      </w:r>
      <w:r w:rsidR="004A4229" w:rsidRPr="00355399">
        <w:rPr>
          <w:rFonts w:ascii="Times New Roman" w:hAnsi="Times New Roman"/>
        </w:rPr>
        <w:tab/>
      </w:r>
      <w:r w:rsidR="004F2792" w:rsidRPr="00355399">
        <w:rPr>
          <w:rFonts w:ascii="Times New Roman" w:hAnsi="Times New Roman"/>
        </w:rPr>
        <w:tab/>
      </w:r>
      <w:r w:rsidR="004F2792" w:rsidRPr="00355399">
        <w:rPr>
          <w:rFonts w:ascii="Times New Roman" w:hAnsi="Times New Roman"/>
        </w:rPr>
        <w:tab/>
      </w:r>
      <w:r w:rsidR="004A4229" w:rsidRPr="00355399">
        <w:rPr>
          <w:rFonts w:ascii="Times New Roman" w:hAnsi="Times New Roman"/>
        </w:rPr>
        <w:t>25%</w:t>
      </w:r>
    </w:p>
    <w:p w14:paraId="49F36F95" w14:textId="77777777" w:rsidR="004A4229" w:rsidRPr="00355399" w:rsidRDefault="00F714D4" w:rsidP="004A4229">
      <w:pPr>
        <w:tabs>
          <w:tab w:val="left" w:pos="720"/>
        </w:tabs>
        <w:ind w:left="720" w:hanging="720"/>
        <w:rPr>
          <w:rFonts w:ascii="Times New Roman" w:hAnsi="Times New Roman"/>
        </w:rPr>
      </w:pPr>
      <w:r>
        <w:rPr>
          <w:rFonts w:ascii="Times New Roman" w:hAnsi="Times New Roman"/>
        </w:rPr>
        <w:tab/>
      </w:r>
      <w:r w:rsidR="004A4229" w:rsidRPr="00355399">
        <w:rPr>
          <w:rFonts w:ascii="Times New Roman" w:hAnsi="Times New Roman"/>
        </w:rPr>
        <w:t>Mid-term Paper:</w:t>
      </w:r>
      <w:r w:rsidR="004A4229" w:rsidRPr="00355399">
        <w:rPr>
          <w:rFonts w:ascii="Times New Roman" w:hAnsi="Times New Roman"/>
        </w:rPr>
        <w:tab/>
      </w:r>
      <w:r w:rsidR="004A4229" w:rsidRPr="00355399">
        <w:rPr>
          <w:rFonts w:ascii="Times New Roman" w:hAnsi="Times New Roman"/>
        </w:rPr>
        <w:tab/>
      </w:r>
      <w:r w:rsidR="004A4229" w:rsidRPr="00355399">
        <w:rPr>
          <w:rFonts w:ascii="Times New Roman" w:hAnsi="Times New Roman"/>
        </w:rPr>
        <w:tab/>
      </w:r>
      <w:r w:rsidR="004A4229" w:rsidRPr="00355399">
        <w:rPr>
          <w:rFonts w:ascii="Times New Roman" w:hAnsi="Times New Roman"/>
        </w:rPr>
        <w:tab/>
      </w:r>
      <w:r w:rsidR="004A4229" w:rsidRPr="00355399">
        <w:rPr>
          <w:rFonts w:ascii="Times New Roman" w:hAnsi="Times New Roman"/>
        </w:rPr>
        <w:tab/>
      </w:r>
      <w:r w:rsidR="004F2792" w:rsidRPr="00355399">
        <w:rPr>
          <w:rFonts w:ascii="Times New Roman" w:hAnsi="Times New Roman"/>
        </w:rPr>
        <w:tab/>
      </w:r>
      <w:r w:rsidR="004F2792" w:rsidRPr="00355399">
        <w:rPr>
          <w:rFonts w:ascii="Times New Roman" w:hAnsi="Times New Roman"/>
        </w:rPr>
        <w:tab/>
      </w:r>
      <w:r w:rsidR="004A4229" w:rsidRPr="00355399">
        <w:rPr>
          <w:rFonts w:ascii="Times New Roman" w:hAnsi="Times New Roman"/>
        </w:rPr>
        <w:t>25%</w:t>
      </w:r>
    </w:p>
    <w:p w14:paraId="1B0C8BC3" w14:textId="77777777" w:rsidR="004A4229" w:rsidRPr="00355399" w:rsidRDefault="00F714D4" w:rsidP="004A4229">
      <w:pPr>
        <w:tabs>
          <w:tab w:val="left" w:pos="720"/>
        </w:tabs>
        <w:ind w:left="720" w:hanging="720"/>
        <w:rPr>
          <w:rFonts w:ascii="Times New Roman" w:hAnsi="Times New Roman"/>
        </w:rPr>
      </w:pPr>
      <w:r>
        <w:rPr>
          <w:rFonts w:ascii="Times New Roman" w:hAnsi="Times New Roman"/>
        </w:rPr>
        <w:tab/>
      </w:r>
      <w:r w:rsidR="004A4229" w:rsidRPr="00355399">
        <w:rPr>
          <w:rFonts w:ascii="Times New Roman" w:hAnsi="Times New Roman"/>
        </w:rPr>
        <w:t>Final Paper:</w:t>
      </w:r>
      <w:r w:rsidR="004A4229" w:rsidRPr="00355399">
        <w:rPr>
          <w:rFonts w:ascii="Times New Roman" w:hAnsi="Times New Roman"/>
        </w:rPr>
        <w:tab/>
      </w:r>
      <w:r w:rsidR="004A4229" w:rsidRPr="00355399">
        <w:rPr>
          <w:rFonts w:ascii="Times New Roman" w:hAnsi="Times New Roman"/>
        </w:rPr>
        <w:tab/>
      </w:r>
      <w:r w:rsidR="004A4229" w:rsidRPr="00355399">
        <w:rPr>
          <w:rFonts w:ascii="Times New Roman" w:hAnsi="Times New Roman"/>
        </w:rPr>
        <w:tab/>
      </w:r>
      <w:r w:rsidR="004A4229" w:rsidRPr="00355399">
        <w:rPr>
          <w:rFonts w:ascii="Times New Roman" w:hAnsi="Times New Roman"/>
        </w:rPr>
        <w:tab/>
      </w:r>
      <w:r w:rsidR="004A4229" w:rsidRPr="00355399">
        <w:rPr>
          <w:rFonts w:ascii="Times New Roman" w:hAnsi="Times New Roman"/>
        </w:rPr>
        <w:tab/>
      </w:r>
      <w:r w:rsidR="004A4229" w:rsidRPr="00355399">
        <w:rPr>
          <w:rFonts w:ascii="Times New Roman" w:hAnsi="Times New Roman"/>
        </w:rPr>
        <w:tab/>
      </w:r>
      <w:r w:rsidR="004F2792" w:rsidRPr="00355399">
        <w:rPr>
          <w:rFonts w:ascii="Times New Roman" w:hAnsi="Times New Roman"/>
        </w:rPr>
        <w:tab/>
      </w:r>
      <w:r w:rsidR="004F2792" w:rsidRPr="00355399">
        <w:rPr>
          <w:rFonts w:ascii="Times New Roman" w:hAnsi="Times New Roman"/>
        </w:rPr>
        <w:tab/>
      </w:r>
      <w:r w:rsidR="004A4229" w:rsidRPr="00355399">
        <w:rPr>
          <w:rFonts w:ascii="Times New Roman" w:hAnsi="Times New Roman"/>
        </w:rPr>
        <w:t>50%</w:t>
      </w:r>
    </w:p>
    <w:p w14:paraId="4B5A6924" w14:textId="77777777" w:rsidR="004A4229" w:rsidRPr="00355399" w:rsidRDefault="00F714D4" w:rsidP="004A4229">
      <w:pPr>
        <w:tabs>
          <w:tab w:val="left" w:pos="720"/>
        </w:tabs>
        <w:ind w:left="720" w:hanging="720"/>
        <w:rPr>
          <w:rFonts w:ascii="Times New Roman" w:hAnsi="Times New Roman"/>
        </w:rPr>
      </w:pPr>
      <w:r>
        <w:rPr>
          <w:rFonts w:ascii="Times New Roman" w:hAnsi="Times New Roman"/>
        </w:rPr>
        <w:tab/>
      </w:r>
      <w:r w:rsidR="004A4229" w:rsidRPr="00355399">
        <w:rPr>
          <w:rFonts w:ascii="Times New Roman" w:hAnsi="Times New Roman"/>
        </w:rPr>
        <w:t>(</w:t>
      </w:r>
      <w:proofErr w:type="gramStart"/>
      <w:r w:rsidR="004A4229" w:rsidRPr="00355399">
        <w:rPr>
          <w:rFonts w:ascii="Times New Roman" w:hAnsi="Times New Roman"/>
        </w:rPr>
        <w:t>or</w:t>
      </w:r>
      <w:proofErr w:type="gramEnd"/>
      <w:r w:rsidR="004A4229" w:rsidRPr="00355399">
        <w:rPr>
          <w:rFonts w:ascii="Times New Roman" w:hAnsi="Times New Roman"/>
        </w:rPr>
        <w:t xml:space="preserve"> two short papers, 25% each)</w:t>
      </w:r>
    </w:p>
    <w:p w14:paraId="668077D9" w14:textId="77777777" w:rsidR="004A4229" w:rsidRPr="00355399" w:rsidRDefault="004A4229" w:rsidP="004A4229">
      <w:pPr>
        <w:tabs>
          <w:tab w:val="left" w:pos="720"/>
        </w:tabs>
        <w:ind w:left="720" w:hanging="720"/>
        <w:rPr>
          <w:rFonts w:ascii="Times New Roman" w:hAnsi="Times New Roman"/>
          <w:u w:val="single"/>
        </w:rPr>
      </w:pPr>
    </w:p>
    <w:p w14:paraId="69829DA4" w14:textId="77777777" w:rsidR="004A4229" w:rsidRPr="00355399" w:rsidRDefault="004A4229" w:rsidP="004A4229">
      <w:pPr>
        <w:tabs>
          <w:tab w:val="left" w:pos="720"/>
        </w:tabs>
        <w:ind w:left="720" w:hanging="720"/>
        <w:rPr>
          <w:rFonts w:ascii="Times New Roman" w:hAnsi="Times New Roman"/>
          <w:b/>
          <w:u w:val="single"/>
        </w:rPr>
      </w:pPr>
      <w:r w:rsidRPr="00355399">
        <w:rPr>
          <w:rFonts w:ascii="Times New Roman" w:hAnsi="Times New Roman"/>
          <w:b/>
          <w:u w:val="single"/>
        </w:rPr>
        <w:t>Course Readings:</w:t>
      </w:r>
    </w:p>
    <w:p w14:paraId="52E6864D" w14:textId="77777777" w:rsidR="004A4229" w:rsidRPr="00355399" w:rsidRDefault="004A4229" w:rsidP="004A4229">
      <w:pPr>
        <w:tabs>
          <w:tab w:val="left" w:pos="720"/>
        </w:tabs>
        <w:ind w:left="720" w:hanging="720"/>
        <w:rPr>
          <w:rFonts w:ascii="Times New Roman" w:hAnsi="Times New Roman"/>
          <w:u w:val="single"/>
        </w:rPr>
      </w:pPr>
    </w:p>
    <w:p w14:paraId="70BB1D20" w14:textId="77777777" w:rsidR="004A4229" w:rsidRPr="00FE029E" w:rsidRDefault="004A4229" w:rsidP="008D78DB">
      <w:pPr>
        <w:tabs>
          <w:tab w:val="left" w:pos="720"/>
        </w:tabs>
        <w:ind w:left="720" w:hanging="720"/>
        <w:rPr>
          <w:rFonts w:ascii="Times New Roman" w:hAnsi="Times New Roman"/>
          <w:szCs w:val="24"/>
        </w:rPr>
      </w:pPr>
      <w:r w:rsidRPr="00355399">
        <w:rPr>
          <w:rFonts w:ascii="Times New Roman" w:hAnsi="Times New Roman"/>
        </w:rPr>
        <w:tab/>
        <w:t xml:space="preserve">All readings will be made available on the d2l class website. </w:t>
      </w:r>
      <w:r w:rsidRPr="00FE029E">
        <w:rPr>
          <w:rFonts w:ascii="Times New Roman" w:hAnsi="Times New Roman"/>
          <w:szCs w:val="24"/>
        </w:rPr>
        <w:t xml:space="preserve">Readings </w:t>
      </w:r>
      <w:r w:rsidR="008D78DB">
        <w:rPr>
          <w:rFonts w:ascii="Times New Roman" w:hAnsi="Times New Roman"/>
          <w:szCs w:val="24"/>
        </w:rPr>
        <w:t xml:space="preserve">and other information contained in the course syllabus, other than the grade and absence policy, </w:t>
      </w:r>
      <w:r w:rsidR="00FE029E" w:rsidRPr="00FE029E">
        <w:rPr>
          <w:rFonts w:ascii="Times New Roman" w:hAnsi="Times New Roman"/>
          <w:szCs w:val="24"/>
        </w:rPr>
        <w:t>may be subject to change with advance notice, as deemed appropriate by the instructor</w:t>
      </w:r>
      <w:r w:rsidRPr="00FE029E">
        <w:rPr>
          <w:rFonts w:ascii="Times New Roman" w:hAnsi="Times New Roman"/>
          <w:szCs w:val="24"/>
        </w:rPr>
        <w:t>; please check the d2l site.</w:t>
      </w:r>
    </w:p>
    <w:p w14:paraId="555936B5" w14:textId="77777777" w:rsidR="004A4229" w:rsidRPr="00355399" w:rsidRDefault="004A4229" w:rsidP="004A4229">
      <w:pPr>
        <w:tabs>
          <w:tab w:val="left" w:pos="720"/>
        </w:tabs>
        <w:ind w:left="720" w:hanging="720"/>
        <w:rPr>
          <w:rFonts w:ascii="Times New Roman" w:hAnsi="Times New Roman"/>
        </w:rPr>
      </w:pPr>
    </w:p>
    <w:p w14:paraId="5A948EC0" w14:textId="77777777" w:rsidR="004A4229" w:rsidRPr="00355399" w:rsidRDefault="004A4229" w:rsidP="004A4229">
      <w:pPr>
        <w:tabs>
          <w:tab w:val="left" w:pos="720"/>
          <w:tab w:val="left" w:pos="1440"/>
          <w:tab w:val="left" w:pos="2880"/>
        </w:tabs>
        <w:ind w:left="720" w:hanging="720"/>
        <w:rPr>
          <w:rFonts w:ascii="Times New Roman" w:hAnsi="Times New Roman"/>
          <w:b/>
        </w:rPr>
      </w:pPr>
      <w:r w:rsidRPr="00355399">
        <w:rPr>
          <w:rFonts w:ascii="Times New Roman" w:hAnsi="Times New Roman"/>
          <w:b/>
          <w:u w:val="single"/>
        </w:rPr>
        <w:t>Class Schedule</w:t>
      </w:r>
      <w:r w:rsidRPr="00355399">
        <w:rPr>
          <w:rFonts w:ascii="Times New Roman" w:hAnsi="Times New Roman"/>
          <w:b/>
        </w:rPr>
        <w:t xml:space="preserve">: </w:t>
      </w:r>
    </w:p>
    <w:p w14:paraId="10354327" w14:textId="77777777" w:rsidR="004A4229" w:rsidRPr="00355399" w:rsidRDefault="004A4229" w:rsidP="004A4229">
      <w:pPr>
        <w:tabs>
          <w:tab w:val="left" w:pos="720"/>
          <w:tab w:val="left" w:pos="1440"/>
          <w:tab w:val="left" w:pos="2880"/>
        </w:tabs>
        <w:ind w:left="720" w:hanging="720"/>
        <w:rPr>
          <w:rFonts w:ascii="Times New Roman" w:hAnsi="Times New Roman"/>
          <w:b/>
        </w:rPr>
      </w:pPr>
    </w:p>
    <w:p w14:paraId="665DFC1E" w14:textId="77777777" w:rsidR="004A4229" w:rsidRPr="00355399" w:rsidRDefault="004A4229" w:rsidP="004A4229">
      <w:pPr>
        <w:pBdr>
          <w:top w:val="single" w:sz="4" w:space="1" w:color="auto" w:shadow="1"/>
          <w:left w:val="single" w:sz="4" w:space="4" w:color="auto" w:shadow="1"/>
          <w:bottom w:val="single" w:sz="4" w:space="1" w:color="auto" w:shadow="1"/>
          <w:right w:val="single" w:sz="4" w:space="4" w:color="auto" w:shadow="1"/>
        </w:pBdr>
        <w:tabs>
          <w:tab w:val="left" w:pos="720"/>
          <w:tab w:val="left" w:pos="1440"/>
          <w:tab w:val="left" w:pos="2880"/>
        </w:tabs>
        <w:ind w:left="720" w:hanging="720"/>
        <w:jc w:val="center"/>
        <w:rPr>
          <w:rFonts w:ascii="Times New Roman" w:hAnsi="Times New Roman"/>
          <w:b/>
          <w:i/>
        </w:rPr>
      </w:pPr>
      <w:r w:rsidRPr="00355399">
        <w:rPr>
          <w:rFonts w:ascii="Times New Roman" w:hAnsi="Times New Roman"/>
          <w:b/>
          <w:i/>
        </w:rPr>
        <w:t>Culture</w:t>
      </w:r>
    </w:p>
    <w:p w14:paraId="3E9DF9A5" w14:textId="77777777" w:rsidR="004A4229" w:rsidRPr="00355399" w:rsidRDefault="004A4229" w:rsidP="004A4229">
      <w:pPr>
        <w:tabs>
          <w:tab w:val="left" w:pos="720"/>
          <w:tab w:val="left" w:pos="1440"/>
          <w:tab w:val="left" w:pos="2880"/>
        </w:tabs>
        <w:ind w:left="720" w:hanging="720"/>
        <w:rPr>
          <w:rFonts w:ascii="Times New Roman" w:hAnsi="Times New Roman"/>
        </w:rPr>
      </w:pPr>
    </w:p>
    <w:p w14:paraId="4D7EF440" w14:textId="77777777" w:rsidR="004A4229" w:rsidRPr="00355399" w:rsidRDefault="004A4229" w:rsidP="004A4229">
      <w:pPr>
        <w:ind w:left="720" w:hanging="720"/>
        <w:rPr>
          <w:rFonts w:ascii="Times New Roman" w:hAnsi="Times New Roman"/>
          <w:i/>
        </w:rPr>
      </w:pPr>
      <w:r w:rsidRPr="00355399">
        <w:rPr>
          <w:rFonts w:ascii="Times New Roman" w:hAnsi="Times New Roman"/>
          <w:i/>
        </w:rPr>
        <w:t>Week One: Introductions</w:t>
      </w:r>
    </w:p>
    <w:p w14:paraId="1A6D15C4" w14:textId="6AA04114" w:rsidR="004A4229" w:rsidRPr="00355399" w:rsidRDefault="00751E97" w:rsidP="004A4229">
      <w:pPr>
        <w:ind w:left="720" w:hanging="720"/>
        <w:rPr>
          <w:rFonts w:ascii="Times New Roman" w:hAnsi="Times New Roman"/>
          <w:b/>
        </w:rPr>
      </w:pPr>
      <w:r>
        <w:rPr>
          <w:rFonts w:ascii="Times New Roman" w:hAnsi="Times New Roman"/>
          <w:b/>
        </w:rPr>
        <w:t>January 11</w:t>
      </w:r>
    </w:p>
    <w:p w14:paraId="65E8C3DD" w14:textId="77777777" w:rsidR="004A4229" w:rsidRDefault="004A4229" w:rsidP="004A4229">
      <w:pPr>
        <w:ind w:left="720" w:hanging="720"/>
        <w:rPr>
          <w:rFonts w:ascii="Times New Roman" w:hAnsi="Times New Roman"/>
        </w:rPr>
      </w:pPr>
    </w:p>
    <w:p w14:paraId="2DAECFF3" w14:textId="77777777" w:rsidR="00C3282E" w:rsidRPr="00C3282E" w:rsidRDefault="00C3282E" w:rsidP="004A4229">
      <w:pPr>
        <w:ind w:left="720" w:hanging="720"/>
        <w:rPr>
          <w:rFonts w:ascii="Times New Roman" w:hAnsi="Times New Roman"/>
        </w:rPr>
      </w:pPr>
      <w:r>
        <w:rPr>
          <w:rFonts w:ascii="Times New Roman" w:hAnsi="Times New Roman"/>
        </w:rPr>
        <w:t xml:space="preserve">Besnier, </w:t>
      </w:r>
      <w:proofErr w:type="gramStart"/>
      <w:r>
        <w:rPr>
          <w:rFonts w:ascii="Times New Roman" w:hAnsi="Times New Roman"/>
        </w:rPr>
        <w:t>Niko</w:t>
      </w:r>
      <w:proofErr w:type="gramEnd"/>
      <w:r>
        <w:rPr>
          <w:rFonts w:ascii="Times New Roman" w:hAnsi="Times New Roman"/>
        </w:rPr>
        <w:t xml:space="preserve"> and Pablo Morales. 2018. Tell the Story: How to Write for American Ethnologist. </w:t>
      </w:r>
      <w:r>
        <w:rPr>
          <w:rFonts w:ascii="Times New Roman" w:hAnsi="Times New Roman"/>
          <w:i/>
        </w:rPr>
        <w:t>American Ethnologist</w:t>
      </w:r>
      <w:r>
        <w:rPr>
          <w:rFonts w:ascii="Times New Roman" w:hAnsi="Times New Roman"/>
        </w:rPr>
        <w:t xml:space="preserve"> 45(2):163–172.</w:t>
      </w:r>
    </w:p>
    <w:p w14:paraId="266C6EE0" w14:textId="77777777" w:rsidR="00C3282E" w:rsidRPr="00355399" w:rsidRDefault="00C3282E" w:rsidP="00C3282E">
      <w:pPr>
        <w:rPr>
          <w:rFonts w:ascii="Times New Roman" w:hAnsi="Times New Roman"/>
        </w:rPr>
      </w:pPr>
    </w:p>
    <w:p w14:paraId="28E659CC" w14:textId="77777777" w:rsidR="004A4229" w:rsidRPr="00355399" w:rsidRDefault="004A4229" w:rsidP="004A4229">
      <w:pPr>
        <w:ind w:left="720" w:hanging="720"/>
        <w:rPr>
          <w:rFonts w:ascii="Times New Roman" w:hAnsi="Times New Roman"/>
          <w:i/>
        </w:rPr>
      </w:pPr>
      <w:r w:rsidRPr="00355399">
        <w:rPr>
          <w:rFonts w:ascii="Times New Roman" w:hAnsi="Times New Roman"/>
          <w:i/>
        </w:rPr>
        <w:t xml:space="preserve">Week Two: </w:t>
      </w:r>
      <w:r w:rsidR="00CF5071">
        <w:rPr>
          <w:rFonts w:ascii="Times New Roman" w:hAnsi="Times New Roman"/>
          <w:i/>
        </w:rPr>
        <w:t>De/reconstructing the Concept of Culture</w:t>
      </w:r>
    </w:p>
    <w:p w14:paraId="280FB975" w14:textId="427633FB" w:rsidR="004A4229" w:rsidRPr="00355399" w:rsidRDefault="00751E97" w:rsidP="004A4229">
      <w:pPr>
        <w:ind w:left="720" w:hanging="720"/>
        <w:rPr>
          <w:rFonts w:ascii="Times New Roman" w:hAnsi="Times New Roman"/>
          <w:b/>
        </w:rPr>
      </w:pPr>
      <w:r>
        <w:rPr>
          <w:rFonts w:ascii="Times New Roman" w:hAnsi="Times New Roman"/>
          <w:b/>
        </w:rPr>
        <w:t>January 18</w:t>
      </w:r>
    </w:p>
    <w:p w14:paraId="7E4A88E1" w14:textId="77777777" w:rsidR="004A4229" w:rsidRPr="00355399" w:rsidRDefault="004A4229" w:rsidP="004A4229">
      <w:pPr>
        <w:ind w:left="720" w:hanging="720"/>
        <w:rPr>
          <w:rFonts w:ascii="Times New Roman" w:hAnsi="Times New Roman"/>
        </w:rPr>
      </w:pPr>
    </w:p>
    <w:p w14:paraId="0C72159B" w14:textId="77777777" w:rsidR="004A4229" w:rsidRPr="00355399" w:rsidRDefault="004A4229" w:rsidP="004A4229">
      <w:pPr>
        <w:ind w:left="720" w:hanging="720"/>
        <w:rPr>
          <w:rFonts w:ascii="Times New Roman" w:hAnsi="Times New Roman"/>
        </w:rPr>
      </w:pPr>
      <w:r w:rsidRPr="00355399">
        <w:rPr>
          <w:rFonts w:ascii="Times New Roman" w:hAnsi="Times New Roman"/>
        </w:rPr>
        <w:t xml:space="preserve">Abu-Lughod, Lila. 1991. Writing Against Culture, in </w:t>
      </w:r>
      <w:r w:rsidRPr="00355399">
        <w:rPr>
          <w:rFonts w:ascii="Times New Roman" w:hAnsi="Times New Roman"/>
          <w:i/>
        </w:rPr>
        <w:t>Recapturing Anthropology: Working in the Present</w:t>
      </w:r>
      <w:r w:rsidRPr="00355399">
        <w:rPr>
          <w:rFonts w:ascii="Times New Roman" w:hAnsi="Times New Roman"/>
        </w:rPr>
        <w:t xml:space="preserve">, ed. by Richard G. Fox. Santa Fe, NM: School </w:t>
      </w:r>
      <w:r w:rsidR="00C04AF0">
        <w:rPr>
          <w:rFonts w:ascii="Times New Roman" w:hAnsi="Times New Roman"/>
        </w:rPr>
        <w:t>of American Research Press. 137–</w:t>
      </w:r>
      <w:r w:rsidRPr="00355399">
        <w:rPr>
          <w:rFonts w:ascii="Times New Roman" w:hAnsi="Times New Roman"/>
        </w:rPr>
        <w:t>162.</w:t>
      </w:r>
    </w:p>
    <w:p w14:paraId="0FB38426" w14:textId="77777777" w:rsidR="004A4229" w:rsidRPr="00355399" w:rsidRDefault="004A4229" w:rsidP="004A4229">
      <w:pPr>
        <w:ind w:left="720" w:hanging="720"/>
        <w:rPr>
          <w:rFonts w:ascii="Times New Roman" w:hAnsi="Times New Roman"/>
        </w:rPr>
      </w:pPr>
    </w:p>
    <w:p w14:paraId="74E1590E" w14:textId="77777777" w:rsidR="004A4229" w:rsidRPr="00355399" w:rsidRDefault="004A4229" w:rsidP="004A4229">
      <w:pPr>
        <w:ind w:left="720" w:hanging="720"/>
        <w:rPr>
          <w:rFonts w:ascii="Times New Roman" w:hAnsi="Times New Roman"/>
        </w:rPr>
      </w:pPr>
      <w:r w:rsidRPr="00355399">
        <w:rPr>
          <w:rFonts w:ascii="Times New Roman" w:hAnsi="Times New Roman"/>
        </w:rPr>
        <w:t xml:space="preserve">Brightman, Robert. 1995. Forget Culture: Replacement, Transcendence, Relexification. </w:t>
      </w:r>
      <w:r w:rsidRPr="00355399">
        <w:rPr>
          <w:rFonts w:ascii="Times New Roman" w:hAnsi="Times New Roman"/>
          <w:i/>
        </w:rPr>
        <w:t>Cultural Anthropology</w:t>
      </w:r>
      <w:r w:rsidR="00C04AF0">
        <w:rPr>
          <w:rFonts w:ascii="Times New Roman" w:hAnsi="Times New Roman"/>
        </w:rPr>
        <w:t xml:space="preserve"> 10(4):509–</w:t>
      </w:r>
      <w:r w:rsidRPr="00355399">
        <w:rPr>
          <w:rFonts w:ascii="Times New Roman" w:hAnsi="Times New Roman"/>
        </w:rPr>
        <w:t>546.</w:t>
      </w:r>
    </w:p>
    <w:p w14:paraId="04225138" w14:textId="77777777" w:rsidR="004A4229" w:rsidRPr="00355399" w:rsidRDefault="004A4229" w:rsidP="004A4229">
      <w:pPr>
        <w:ind w:left="720" w:hanging="720"/>
        <w:rPr>
          <w:rFonts w:ascii="Times New Roman" w:hAnsi="Times New Roman"/>
        </w:rPr>
      </w:pPr>
    </w:p>
    <w:p w14:paraId="339290CF" w14:textId="77777777" w:rsidR="004A4229" w:rsidRPr="00355399" w:rsidRDefault="004A4229" w:rsidP="004A4229">
      <w:pPr>
        <w:ind w:left="720" w:hanging="720"/>
        <w:rPr>
          <w:rFonts w:ascii="Times New Roman" w:hAnsi="Times New Roman"/>
        </w:rPr>
      </w:pPr>
      <w:proofErr w:type="spellStart"/>
      <w:r w:rsidRPr="00355399">
        <w:rPr>
          <w:rFonts w:ascii="Times New Roman" w:hAnsi="Times New Roman"/>
        </w:rPr>
        <w:t>Bashkow</w:t>
      </w:r>
      <w:proofErr w:type="spellEnd"/>
      <w:r w:rsidRPr="00355399">
        <w:rPr>
          <w:rFonts w:ascii="Times New Roman" w:hAnsi="Times New Roman"/>
        </w:rPr>
        <w:t xml:space="preserve">, Ira. 2004. A Neo-Boasian Conception of Cultural Boundaries. </w:t>
      </w:r>
      <w:r w:rsidRPr="00355399">
        <w:rPr>
          <w:rFonts w:ascii="Times New Roman" w:hAnsi="Times New Roman"/>
          <w:i/>
        </w:rPr>
        <w:t>American Anthropologist</w:t>
      </w:r>
      <w:r w:rsidR="00C04AF0">
        <w:rPr>
          <w:rFonts w:ascii="Times New Roman" w:hAnsi="Times New Roman"/>
        </w:rPr>
        <w:t xml:space="preserve"> 106(3):443–</w:t>
      </w:r>
      <w:r w:rsidRPr="00355399">
        <w:rPr>
          <w:rFonts w:ascii="Times New Roman" w:hAnsi="Times New Roman"/>
        </w:rPr>
        <w:t>458.</w:t>
      </w:r>
    </w:p>
    <w:p w14:paraId="18CA2945" w14:textId="77777777" w:rsidR="004A4229" w:rsidRPr="00355399" w:rsidRDefault="004A4229" w:rsidP="004A4229">
      <w:pPr>
        <w:ind w:left="720" w:hanging="720"/>
        <w:rPr>
          <w:rFonts w:ascii="Times New Roman" w:hAnsi="Times New Roman"/>
        </w:rPr>
      </w:pPr>
    </w:p>
    <w:p w14:paraId="7052D9F9" w14:textId="77777777" w:rsidR="00807F3F" w:rsidRDefault="004A4229" w:rsidP="00807F3F">
      <w:pPr>
        <w:ind w:left="720" w:hanging="720"/>
        <w:rPr>
          <w:rFonts w:ascii="Times New Roman" w:hAnsi="Times New Roman"/>
        </w:rPr>
      </w:pPr>
      <w:r w:rsidRPr="00355399">
        <w:rPr>
          <w:rFonts w:ascii="Times New Roman" w:hAnsi="Times New Roman"/>
        </w:rPr>
        <w:t xml:space="preserve">Gupta, </w:t>
      </w:r>
      <w:proofErr w:type="gramStart"/>
      <w:r w:rsidRPr="00355399">
        <w:rPr>
          <w:rFonts w:ascii="Times New Roman" w:hAnsi="Times New Roman"/>
        </w:rPr>
        <w:t>Akhil</w:t>
      </w:r>
      <w:proofErr w:type="gramEnd"/>
      <w:r w:rsidRPr="00355399">
        <w:rPr>
          <w:rFonts w:ascii="Times New Roman" w:hAnsi="Times New Roman"/>
        </w:rPr>
        <w:t xml:space="preserve"> and James Ferguson. 199</w:t>
      </w:r>
      <w:r w:rsidR="00C0314A">
        <w:rPr>
          <w:rFonts w:ascii="Times New Roman" w:hAnsi="Times New Roman"/>
        </w:rPr>
        <w:t>2</w:t>
      </w:r>
      <w:r w:rsidRPr="00355399">
        <w:rPr>
          <w:rFonts w:ascii="Times New Roman" w:hAnsi="Times New Roman"/>
        </w:rPr>
        <w:t>. Beyond “Culture”: Space, Identity, and the Politics of Difference.</w:t>
      </w:r>
      <w:r w:rsidR="00C0314A">
        <w:rPr>
          <w:rFonts w:ascii="Times New Roman" w:hAnsi="Times New Roman"/>
        </w:rPr>
        <w:t xml:space="preserve"> </w:t>
      </w:r>
      <w:r w:rsidR="00C0314A">
        <w:rPr>
          <w:rFonts w:ascii="Times New Roman" w:hAnsi="Times New Roman"/>
          <w:i/>
        </w:rPr>
        <w:t>Cultural Anthropology</w:t>
      </w:r>
      <w:r w:rsidR="00C0314A">
        <w:rPr>
          <w:rFonts w:ascii="Times New Roman" w:hAnsi="Times New Roman"/>
        </w:rPr>
        <w:t xml:space="preserve"> 7(1):6–23.</w:t>
      </w:r>
    </w:p>
    <w:p w14:paraId="31C8ED2E" w14:textId="77777777" w:rsidR="00807F3F" w:rsidRDefault="00807F3F" w:rsidP="00807F3F">
      <w:pPr>
        <w:ind w:left="720" w:hanging="720"/>
        <w:rPr>
          <w:rFonts w:ascii="Times New Roman" w:hAnsi="Times New Roman"/>
        </w:rPr>
      </w:pPr>
    </w:p>
    <w:p w14:paraId="01D9D1A9" w14:textId="358105D1" w:rsidR="00807F3F" w:rsidRPr="00807F3F" w:rsidRDefault="0005219D" w:rsidP="00807F3F">
      <w:pPr>
        <w:ind w:left="720" w:hanging="720"/>
        <w:rPr>
          <w:rFonts w:ascii="Times New Roman" w:hAnsi="Times New Roman"/>
        </w:rPr>
      </w:pPr>
      <w:proofErr w:type="spellStart"/>
      <w:r w:rsidRPr="00807F3F">
        <w:rPr>
          <w:rFonts w:ascii="Times New Roman" w:eastAsia="Times New Roman" w:hAnsi="Times New Roman"/>
          <w:szCs w:val="24"/>
        </w:rPr>
        <w:t>Hillewaert</w:t>
      </w:r>
      <w:proofErr w:type="spellEnd"/>
      <w:r w:rsidR="00807F3F">
        <w:rPr>
          <w:rFonts w:ascii="Times New Roman" w:eastAsia="Times New Roman" w:hAnsi="Times New Roman"/>
          <w:szCs w:val="24"/>
        </w:rPr>
        <w:t xml:space="preserve">, </w:t>
      </w:r>
      <w:r w:rsidR="00807F3F" w:rsidRPr="00807F3F">
        <w:rPr>
          <w:rFonts w:ascii="Times New Roman" w:eastAsia="Times New Roman" w:hAnsi="Times New Roman"/>
          <w:szCs w:val="24"/>
        </w:rPr>
        <w:t>Sarah Marleen</w:t>
      </w:r>
      <w:r w:rsidR="00807F3F">
        <w:rPr>
          <w:rFonts w:ascii="Times New Roman" w:eastAsia="Times New Roman" w:hAnsi="Times New Roman"/>
          <w:szCs w:val="24"/>
        </w:rPr>
        <w:t>.</w:t>
      </w:r>
      <w:r w:rsidR="00807F3F" w:rsidRPr="00807F3F">
        <w:rPr>
          <w:rFonts w:ascii="Times New Roman" w:eastAsia="Times New Roman" w:hAnsi="Times New Roman"/>
          <w:szCs w:val="24"/>
        </w:rPr>
        <w:t xml:space="preserve"> 2021</w:t>
      </w:r>
      <w:r w:rsidR="00807F3F">
        <w:rPr>
          <w:rFonts w:ascii="Times New Roman" w:eastAsia="Times New Roman" w:hAnsi="Times New Roman"/>
          <w:szCs w:val="24"/>
        </w:rPr>
        <w:t>.</w:t>
      </w:r>
      <w:r w:rsidR="00807F3F" w:rsidRPr="00807F3F">
        <w:rPr>
          <w:rFonts w:ascii="Times New Roman" w:eastAsia="Times New Roman" w:hAnsi="Times New Roman"/>
          <w:szCs w:val="24"/>
        </w:rPr>
        <w:t xml:space="preserve"> </w:t>
      </w:r>
      <w:r w:rsidRPr="00807F3F">
        <w:rPr>
          <w:rFonts w:ascii="Times New Roman" w:eastAsia="Times New Roman" w:hAnsi="Times New Roman"/>
          <w:szCs w:val="24"/>
        </w:rPr>
        <w:t>Reimagining Linguistic Heritage: Or</w:t>
      </w:r>
      <w:r w:rsidRPr="00807F3F">
        <w:rPr>
          <w:rFonts w:ascii="Times New Roman" w:eastAsia="Times New Roman" w:hAnsi="Times New Roman"/>
          <w:szCs w:val="24"/>
        </w:rPr>
        <w:t xml:space="preserve"> </w:t>
      </w:r>
      <w:r w:rsidRPr="00807F3F">
        <w:rPr>
          <w:rFonts w:ascii="Times New Roman" w:eastAsia="Times New Roman" w:hAnsi="Times New Roman"/>
          <w:szCs w:val="24"/>
        </w:rPr>
        <w:t>How Mother Tongue Speakers Re-Creat</w:t>
      </w:r>
      <w:r w:rsidRPr="00807F3F">
        <w:rPr>
          <w:rFonts w:ascii="Times New Roman" w:eastAsia="Times New Roman" w:hAnsi="Times New Roman"/>
          <w:szCs w:val="24"/>
        </w:rPr>
        <w:t xml:space="preserve">e </w:t>
      </w:r>
      <w:r w:rsidRPr="00807F3F">
        <w:rPr>
          <w:rFonts w:ascii="Times New Roman" w:eastAsia="Times New Roman" w:hAnsi="Times New Roman"/>
          <w:szCs w:val="24"/>
        </w:rPr>
        <w:t>Their Language</w:t>
      </w:r>
      <w:r w:rsidR="00807F3F">
        <w:rPr>
          <w:rFonts w:ascii="Times New Roman" w:eastAsia="Times New Roman" w:hAnsi="Times New Roman"/>
          <w:szCs w:val="24"/>
        </w:rPr>
        <w:t xml:space="preserve">. </w:t>
      </w:r>
      <w:r w:rsidR="00807F3F" w:rsidRPr="00807F3F">
        <w:rPr>
          <w:rFonts w:ascii="Times New Roman" w:eastAsia="Times New Roman" w:hAnsi="Times New Roman"/>
          <w:i/>
          <w:iCs/>
          <w:szCs w:val="24"/>
        </w:rPr>
        <w:t>Journal of Linguistic Anthropolog</w:t>
      </w:r>
      <w:r w:rsidR="00807F3F" w:rsidRPr="00807F3F">
        <w:rPr>
          <w:rFonts w:ascii="Times New Roman" w:eastAsia="Times New Roman" w:hAnsi="Times New Roman"/>
          <w:i/>
          <w:iCs/>
          <w:szCs w:val="24"/>
        </w:rPr>
        <w:t>y</w:t>
      </w:r>
      <w:r w:rsidR="00807F3F" w:rsidRPr="00807F3F">
        <w:rPr>
          <w:rFonts w:ascii="Times New Roman" w:eastAsia="Times New Roman" w:hAnsi="Times New Roman"/>
          <w:szCs w:val="24"/>
        </w:rPr>
        <w:t xml:space="preserve"> </w:t>
      </w:r>
      <w:r w:rsidR="00807F3F" w:rsidRPr="00807F3F">
        <w:rPr>
          <w:rFonts w:ascii="Times New Roman" w:eastAsia="Times New Roman" w:hAnsi="Times New Roman"/>
          <w:szCs w:val="24"/>
        </w:rPr>
        <w:t>3</w:t>
      </w:r>
      <w:r w:rsidR="00807F3F" w:rsidRPr="00807F3F">
        <w:rPr>
          <w:rFonts w:ascii="Times New Roman" w:eastAsia="Times New Roman" w:hAnsi="Times New Roman"/>
          <w:szCs w:val="24"/>
        </w:rPr>
        <w:t>1(3):</w:t>
      </w:r>
      <w:r w:rsidR="00807F3F" w:rsidRPr="00807F3F">
        <w:rPr>
          <w:rFonts w:ascii="Times New Roman" w:eastAsia="Times New Roman" w:hAnsi="Times New Roman"/>
          <w:szCs w:val="24"/>
        </w:rPr>
        <w:t xml:space="preserve"> 396–411</w:t>
      </w:r>
      <w:r w:rsidR="00807F3F">
        <w:rPr>
          <w:rFonts w:ascii="Times New Roman" w:eastAsia="Times New Roman" w:hAnsi="Times New Roman"/>
          <w:szCs w:val="24"/>
        </w:rPr>
        <w:t>.</w:t>
      </w:r>
    </w:p>
    <w:p w14:paraId="5F453FC9" w14:textId="77777777" w:rsidR="00346C55" w:rsidRPr="00355399" w:rsidRDefault="00346C55" w:rsidP="00346C55">
      <w:pPr>
        <w:rPr>
          <w:rFonts w:ascii="Times New Roman" w:hAnsi="Times New Roman"/>
        </w:rPr>
      </w:pPr>
    </w:p>
    <w:p w14:paraId="071EB978" w14:textId="77777777" w:rsidR="004A4229" w:rsidRPr="00355399" w:rsidRDefault="004A4229" w:rsidP="004A4229">
      <w:pPr>
        <w:ind w:left="720" w:hanging="720"/>
        <w:rPr>
          <w:rFonts w:ascii="Times New Roman" w:hAnsi="Times New Roman"/>
          <w:i/>
        </w:rPr>
      </w:pPr>
      <w:r w:rsidRPr="00355399">
        <w:rPr>
          <w:rFonts w:ascii="Times New Roman" w:hAnsi="Times New Roman"/>
          <w:i/>
        </w:rPr>
        <w:t xml:space="preserve">Week Three: </w:t>
      </w:r>
      <w:r w:rsidR="00221B80">
        <w:rPr>
          <w:rFonts w:ascii="Times New Roman" w:hAnsi="Times New Roman"/>
          <w:i/>
        </w:rPr>
        <w:t>Constructing</w:t>
      </w:r>
      <w:r w:rsidR="001B5C2D">
        <w:rPr>
          <w:rFonts w:ascii="Times New Roman" w:hAnsi="Times New Roman"/>
          <w:i/>
        </w:rPr>
        <w:t xml:space="preserve"> Difference</w:t>
      </w:r>
    </w:p>
    <w:p w14:paraId="40BDF454" w14:textId="75FC5D6B" w:rsidR="004A4229" w:rsidRPr="00355399" w:rsidRDefault="00751E97" w:rsidP="004A4229">
      <w:pPr>
        <w:ind w:left="720" w:hanging="720"/>
        <w:rPr>
          <w:rFonts w:ascii="Times New Roman" w:hAnsi="Times New Roman"/>
          <w:b/>
        </w:rPr>
      </w:pPr>
      <w:r>
        <w:rPr>
          <w:rFonts w:ascii="Times New Roman" w:hAnsi="Times New Roman"/>
          <w:b/>
        </w:rPr>
        <w:t>January 25</w:t>
      </w:r>
    </w:p>
    <w:p w14:paraId="52531C25" w14:textId="77777777" w:rsidR="008C28A4" w:rsidRDefault="008C28A4" w:rsidP="00963E08">
      <w:pPr>
        <w:tabs>
          <w:tab w:val="left" w:pos="720"/>
        </w:tabs>
      </w:pPr>
    </w:p>
    <w:p w14:paraId="6515CF55" w14:textId="77777777" w:rsidR="00212EEA" w:rsidRDefault="00963E08" w:rsidP="00212EEA">
      <w:pPr>
        <w:ind w:left="720" w:hanging="720"/>
        <w:rPr>
          <w:rFonts w:ascii="Times New Roman" w:hAnsi="Times New Roman"/>
        </w:rPr>
      </w:pPr>
      <w:r>
        <w:rPr>
          <w:rFonts w:ascii="Times New Roman" w:eastAsia="Times New Roman" w:hAnsi="Times New Roman"/>
          <w:color w:val="151515"/>
          <w:szCs w:val="24"/>
        </w:rPr>
        <w:t>Middleton, Townsend. 2015. Becoming Tribal in Darjeeling: An Introduction to the Ethno-Contemporary (</w:t>
      </w:r>
      <w:r w:rsidR="00CB64B2">
        <w:rPr>
          <w:rFonts w:ascii="Times New Roman" w:eastAsia="Times New Roman" w:hAnsi="Times New Roman"/>
          <w:color w:val="151515"/>
          <w:szCs w:val="24"/>
        </w:rPr>
        <w:t>i</w:t>
      </w:r>
      <w:r>
        <w:rPr>
          <w:rFonts w:ascii="Times New Roman" w:eastAsia="Times New Roman" w:hAnsi="Times New Roman"/>
          <w:color w:val="151515"/>
          <w:szCs w:val="24"/>
        </w:rPr>
        <w:t xml:space="preserve">ntroduction), in </w:t>
      </w:r>
      <w:r w:rsidRPr="00041E62">
        <w:rPr>
          <w:rFonts w:ascii="Times New Roman" w:eastAsia="Times New Roman" w:hAnsi="Times New Roman"/>
          <w:i/>
          <w:szCs w:val="24"/>
        </w:rPr>
        <w:t>The Demands of Recognition</w:t>
      </w:r>
      <w:r>
        <w:rPr>
          <w:rFonts w:ascii="Times New Roman" w:eastAsia="Times New Roman" w:hAnsi="Times New Roman"/>
          <w:szCs w:val="24"/>
        </w:rPr>
        <w:t>. Palo Alto: Stanford University Press. 1–26.</w:t>
      </w:r>
    </w:p>
    <w:p w14:paraId="2D6A52D0" w14:textId="77777777" w:rsidR="00212EEA" w:rsidRDefault="00212EEA" w:rsidP="00212EEA">
      <w:pPr>
        <w:ind w:left="720" w:hanging="720"/>
        <w:rPr>
          <w:rFonts w:ascii="Times New Roman" w:hAnsi="Times New Roman"/>
          <w:szCs w:val="24"/>
        </w:rPr>
      </w:pPr>
    </w:p>
    <w:p w14:paraId="44D7B5B8" w14:textId="10BFE96A" w:rsidR="00195F91" w:rsidRPr="00212EEA" w:rsidRDefault="00212EEA" w:rsidP="00212EEA">
      <w:pPr>
        <w:ind w:left="720" w:hanging="720"/>
        <w:rPr>
          <w:rFonts w:ascii="Times New Roman" w:hAnsi="Times New Roman"/>
        </w:rPr>
      </w:pPr>
      <w:r>
        <w:rPr>
          <w:rFonts w:ascii="Times New Roman" w:hAnsi="Times New Roman"/>
          <w:szCs w:val="24"/>
        </w:rPr>
        <w:t xml:space="preserve">Simpson, Audra. 2014. </w:t>
      </w:r>
      <w:r w:rsidR="00271622">
        <w:rPr>
          <w:rFonts w:ascii="Times New Roman" w:hAnsi="Times New Roman"/>
          <w:szCs w:val="24"/>
        </w:rPr>
        <w:t>Ethnographic Refusal: Anthropological Need</w:t>
      </w:r>
      <w:r w:rsidR="00762F81">
        <w:rPr>
          <w:rFonts w:ascii="Times New Roman" w:hAnsi="Times New Roman"/>
          <w:szCs w:val="24"/>
        </w:rPr>
        <w:t xml:space="preserve"> (chapter 4), in </w:t>
      </w:r>
      <w:r w:rsidRPr="00212EEA">
        <w:rPr>
          <w:rFonts w:ascii="Times New Roman" w:eastAsia="Times New Roman" w:hAnsi="Times New Roman"/>
          <w:i/>
          <w:iCs/>
          <w:szCs w:val="24"/>
        </w:rPr>
        <w:t>Mohawk Interruptus: Political Life across the Borders</w:t>
      </w:r>
      <w:r>
        <w:rPr>
          <w:rFonts w:ascii="Times New Roman" w:eastAsia="Times New Roman" w:hAnsi="Times New Roman"/>
          <w:i/>
          <w:iCs/>
          <w:szCs w:val="24"/>
        </w:rPr>
        <w:t xml:space="preserve"> </w:t>
      </w:r>
      <w:r w:rsidRPr="00212EEA">
        <w:rPr>
          <w:rFonts w:ascii="Times New Roman" w:eastAsia="Times New Roman" w:hAnsi="Times New Roman"/>
          <w:i/>
          <w:iCs/>
          <w:szCs w:val="24"/>
        </w:rPr>
        <w:t>of Settler States</w:t>
      </w:r>
      <w:r w:rsidRPr="00212EEA">
        <w:rPr>
          <w:rFonts w:ascii="Times New Roman" w:eastAsia="Times New Roman" w:hAnsi="Times New Roman"/>
          <w:szCs w:val="24"/>
        </w:rPr>
        <w:t>. Durham, NC: Duke University Press.</w:t>
      </w:r>
      <w:r>
        <w:rPr>
          <w:rFonts w:ascii="Times New Roman" w:eastAsia="Times New Roman" w:hAnsi="Times New Roman"/>
          <w:i/>
          <w:iCs/>
          <w:szCs w:val="24"/>
        </w:rPr>
        <w:t xml:space="preserve"> </w:t>
      </w:r>
      <w:r w:rsidR="00762F81">
        <w:rPr>
          <w:rFonts w:ascii="Times New Roman" w:hAnsi="Times New Roman"/>
          <w:szCs w:val="24"/>
        </w:rPr>
        <w:t>95–114.</w:t>
      </w:r>
    </w:p>
    <w:p w14:paraId="51A5C6B4" w14:textId="77777777" w:rsidR="00195F91" w:rsidRDefault="00195F91" w:rsidP="00372FB7">
      <w:pPr>
        <w:tabs>
          <w:tab w:val="left" w:pos="720"/>
        </w:tabs>
        <w:ind w:left="720" w:hanging="720"/>
        <w:rPr>
          <w:rFonts w:ascii="Times New Roman" w:hAnsi="Times New Roman"/>
          <w:szCs w:val="24"/>
        </w:rPr>
      </w:pPr>
    </w:p>
    <w:p w14:paraId="162E7CA9" w14:textId="22632C43" w:rsidR="00344514" w:rsidRPr="00372FB7" w:rsidRDefault="00344514" w:rsidP="00372FB7">
      <w:pPr>
        <w:tabs>
          <w:tab w:val="left" w:pos="720"/>
        </w:tabs>
        <w:ind w:left="720" w:hanging="720"/>
        <w:rPr>
          <w:rFonts w:ascii="Times New Roman" w:hAnsi="Times New Roman"/>
          <w:szCs w:val="24"/>
        </w:rPr>
      </w:pPr>
      <w:r w:rsidRPr="00372FB7">
        <w:rPr>
          <w:rFonts w:ascii="Times New Roman" w:eastAsia="Times New Roman" w:hAnsi="Times New Roman"/>
          <w:szCs w:val="24"/>
        </w:rPr>
        <w:t xml:space="preserve">Cho, </w:t>
      </w:r>
      <w:proofErr w:type="spellStart"/>
      <w:r w:rsidRPr="00372FB7">
        <w:rPr>
          <w:rFonts w:ascii="Times New Roman" w:eastAsia="Times New Roman" w:hAnsi="Times New Roman"/>
          <w:szCs w:val="24"/>
        </w:rPr>
        <w:t>J</w:t>
      </w:r>
      <w:r w:rsidRPr="00372FB7">
        <w:rPr>
          <w:rFonts w:ascii="Times New Roman" w:eastAsia="Times New Roman" w:hAnsi="Times New Roman"/>
          <w:szCs w:val="24"/>
        </w:rPr>
        <w:t>inhyun</w:t>
      </w:r>
      <w:proofErr w:type="spellEnd"/>
      <w:r w:rsidRPr="00372FB7">
        <w:rPr>
          <w:rFonts w:ascii="Times New Roman" w:eastAsia="Times New Roman" w:hAnsi="Times New Roman"/>
          <w:szCs w:val="24"/>
        </w:rPr>
        <w:t xml:space="preserve">. 2021. Constructing a </w:t>
      </w:r>
      <w:r w:rsidR="00372FB7">
        <w:rPr>
          <w:rFonts w:ascii="Times New Roman" w:eastAsia="Times New Roman" w:hAnsi="Times New Roman"/>
          <w:szCs w:val="24"/>
        </w:rPr>
        <w:t>W</w:t>
      </w:r>
      <w:r w:rsidRPr="00372FB7">
        <w:rPr>
          <w:rFonts w:ascii="Times New Roman" w:eastAsia="Times New Roman" w:hAnsi="Times New Roman"/>
          <w:szCs w:val="24"/>
        </w:rPr>
        <w:t xml:space="preserve">hite </w:t>
      </w:r>
      <w:r w:rsidR="00372FB7">
        <w:rPr>
          <w:rFonts w:ascii="Times New Roman" w:eastAsia="Times New Roman" w:hAnsi="Times New Roman"/>
          <w:szCs w:val="24"/>
        </w:rPr>
        <w:t>M</w:t>
      </w:r>
      <w:r w:rsidRPr="00372FB7">
        <w:rPr>
          <w:rFonts w:ascii="Times New Roman" w:eastAsia="Times New Roman" w:hAnsi="Times New Roman"/>
          <w:szCs w:val="24"/>
        </w:rPr>
        <w:t xml:space="preserve">ask through English: The </w:t>
      </w:r>
      <w:r w:rsidR="00372FB7">
        <w:rPr>
          <w:rFonts w:ascii="Times New Roman" w:eastAsia="Times New Roman" w:hAnsi="Times New Roman"/>
          <w:szCs w:val="24"/>
        </w:rPr>
        <w:t>M</w:t>
      </w:r>
      <w:r w:rsidRPr="00372FB7">
        <w:rPr>
          <w:rFonts w:ascii="Times New Roman" w:eastAsia="Times New Roman" w:hAnsi="Times New Roman"/>
          <w:szCs w:val="24"/>
        </w:rPr>
        <w:t xml:space="preserve">isrecognized </w:t>
      </w:r>
      <w:r w:rsidR="00372FB7">
        <w:rPr>
          <w:rFonts w:ascii="Times New Roman" w:eastAsia="Times New Roman" w:hAnsi="Times New Roman"/>
          <w:szCs w:val="24"/>
        </w:rPr>
        <w:t>S</w:t>
      </w:r>
      <w:r w:rsidRPr="00372FB7">
        <w:rPr>
          <w:rFonts w:ascii="Times New Roman" w:eastAsia="Times New Roman" w:hAnsi="Times New Roman"/>
          <w:szCs w:val="24"/>
        </w:rPr>
        <w:t xml:space="preserve">elf in Orientalism. </w:t>
      </w:r>
      <w:r w:rsidRPr="00372FB7">
        <w:rPr>
          <w:rFonts w:ascii="Times New Roman" w:eastAsia="Times New Roman" w:hAnsi="Times New Roman"/>
          <w:i/>
          <w:iCs/>
          <w:szCs w:val="24"/>
        </w:rPr>
        <w:t xml:space="preserve">International Journal of the Sociology of Language </w:t>
      </w:r>
      <w:r w:rsidRPr="00372FB7">
        <w:rPr>
          <w:rFonts w:ascii="Times New Roman" w:eastAsia="Times New Roman" w:hAnsi="Times New Roman"/>
          <w:szCs w:val="24"/>
        </w:rPr>
        <w:t>271</w:t>
      </w:r>
      <w:r w:rsidR="00372FB7">
        <w:rPr>
          <w:rFonts w:ascii="Times New Roman" w:eastAsia="Times New Roman" w:hAnsi="Times New Roman"/>
          <w:szCs w:val="24"/>
        </w:rPr>
        <w:t>:</w:t>
      </w:r>
      <w:r w:rsidRPr="00372FB7">
        <w:rPr>
          <w:rFonts w:ascii="Times New Roman" w:eastAsia="Times New Roman" w:hAnsi="Times New Roman"/>
          <w:szCs w:val="24"/>
        </w:rPr>
        <w:t>17–34.</w:t>
      </w:r>
    </w:p>
    <w:p w14:paraId="7ED5AC53" w14:textId="77777777" w:rsidR="00344514" w:rsidRPr="00372FB7" w:rsidRDefault="00344514" w:rsidP="00963E08">
      <w:pPr>
        <w:ind w:left="720" w:hanging="720"/>
        <w:rPr>
          <w:rFonts w:ascii="Times New Roman" w:hAnsi="Times New Roman"/>
          <w:szCs w:val="24"/>
        </w:rPr>
      </w:pPr>
    </w:p>
    <w:p w14:paraId="7CE72DF2" w14:textId="5296D0D0" w:rsidR="00963E08" w:rsidRDefault="00963E08" w:rsidP="00963E08">
      <w:pPr>
        <w:ind w:left="720" w:hanging="720"/>
        <w:rPr>
          <w:rFonts w:ascii="Times New Roman" w:eastAsia="Times New Roman" w:hAnsi="Times New Roman"/>
          <w:szCs w:val="24"/>
        </w:rPr>
      </w:pPr>
      <w:r>
        <w:rPr>
          <w:rFonts w:ascii="Times New Roman" w:hAnsi="Times New Roman"/>
        </w:rPr>
        <w:t>Brink-</w:t>
      </w:r>
      <w:proofErr w:type="spellStart"/>
      <w:r>
        <w:rPr>
          <w:rFonts w:ascii="Times New Roman" w:hAnsi="Times New Roman"/>
        </w:rPr>
        <w:t>Danan</w:t>
      </w:r>
      <w:proofErr w:type="spellEnd"/>
      <w:r>
        <w:rPr>
          <w:rFonts w:ascii="Times New Roman" w:hAnsi="Times New Roman"/>
        </w:rPr>
        <w:t xml:space="preserve">, Marcy. 2010. </w:t>
      </w:r>
      <w:r w:rsidRPr="00963E08">
        <w:rPr>
          <w:rFonts w:ascii="Times New Roman" w:eastAsia="Times New Roman" w:hAnsi="Times New Roman"/>
          <w:szCs w:val="24"/>
        </w:rPr>
        <w:t>Names That Show Time: Turkish Jews as “Strangers” and the Semiotics of Reclassification</w:t>
      </w:r>
      <w:r>
        <w:rPr>
          <w:rFonts w:ascii="Times New Roman" w:eastAsia="Times New Roman" w:hAnsi="Times New Roman"/>
          <w:i/>
          <w:szCs w:val="24"/>
        </w:rPr>
        <w:t>. American Anthropologist</w:t>
      </w:r>
      <w:r>
        <w:rPr>
          <w:rFonts w:ascii="Times New Roman" w:eastAsia="Times New Roman" w:hAnsi="Times New Roman"/>
          <w:szCs w:val="24"/>
        </w:rPr>
        <w:t xml:space="preserve"> 112(3):384–396.</w:t>
      </w:r>
    </w:p>
    <w:p w14:paraId="4BDA9480" w14:textId="77777777" w:rsidR="00134137" w:rsidRDefault="00134137" w:rsidP="00963E08">
      <w:pPr>
        <w:ind w:left="720" w:hanging="720"/>
        <w:rPr>
          <w:rFonts w:ascii="Times New Roman" w:hAnsi="Times New Roman"/>
        </w:rPr>
      </w:pPr>
    </w:p>
    <w:p w14:paraId="1B7FC872" w14:textId="77777777" w:rsidR="00134137" w:rsidRPr="00134137" w:rsidRDefault="00134137" w:rsidP="00963E08">
      <w:pPr>
        <w:ind w:left="720" w:hanging="720"/>
        <w:rPr>
          <w:rFonts w:ascii="Times New Roman" w:hAnsi="Times New Roman"/>
        </w:rPr>
      </w:pPr>
      <w:r>
        <w:rPr>
          <w:rFonts w:ascii="Times New Roman" w:hAnsi="Times New Roman"/>
        </w:rPr>
        <w:t xml:space="preserve">Hankins, Joseph Doyle. 2013. An Ecology of Sensibility: The Politics of Scents and Stigma in Japan. </w:t>
      </w:r>
      <w:r>
        <w:rPr>
          <w:rFonts w:ascii="Times New Roman" w:hAnsi="Times New Roman"/>
          <w:i/>
        </w:rPr>
        <w:t>Anthropological Theory</w:t>
      </w:r>
      <w:r>
        <w:rPr>
          <w:rFonts w:ascii="Times New Roman" w:hAnsi="Times New Roman"/>
        </w:rPr>
        <w:t xml:space="preserve"> 13(1/2):49–66.</w:t>
      </w:r>
    </w:p>
    <w:p w14:paraId="10397E01" w14:textId="77777777" w:rsidR="00EE5E80" w:rsidRPr="00355399" w:rsidRDefault="00EE5E80" w:rsidP="0059616F">
      <w:pPr>
        <w:widowControl w:val="0"/>
        <w:autoSpaceDE w:val="0"/>
        <w:autoSpaceDN w:val="0"/>
        <w:adjustRightInd w:val="0"/>
        <w:rPr>
          <w:rFonts w:ascii="Times New Roman" w:eastAsia="Times New Roman" w:hAnsi="Times New Roman"/>
          <w:color w:val="000000"/>
          <w:sz w:val="27"/>
          <w:szCs w:val="27"/>
        </w:rPr>
      </w:pPr>
    </w:p>
    <w:p w14:paraId="08A3B5DF" w14:textId="77777777" w:rsidR="004A4229" w:rsidRPr="00355399" w:rsidRDefault="004A4229" w:rsidP="004A4229">
      <w:pPr>
        <w:pBdr>
          <w:top w:val="single" w:sz="4" w:space="1" w:color="auto" w:shadow="1"/>
          <w:left w:val="single" w:sz="4" w:space="4" w:color="auto" w:shadow="1"/>
          <w:bottom w:val="single" w:sz="4" w:space="1" w:color="auto" w:shadow="1"/>
          <w:right w:val="single" w:sz="4" w:space="4" w:color="auto" w:shadow="1"/>
        </w:pBdr>
        <w:tabs>
          <w:tab w:val="left" w:pos="720"/>
          <w:tab w:val="left" w:pos="1440"/>
          <w:tab w:val="left" w:pos="2880"/>
        </w:tabs>
        <w:ind w:left="720" w:hanging="720"/>
        <w:jc w:val="center"/>
        <w:rPr>
          <w:rFonts w:ascii="Times New Roman" w:hAnsi="Times New Roman"/>
          <w:b/>
          <w:i/>
        </w:rPr>
      </w:pPr>
      <w:r w:rsidRPr="00355399">
        <w:rPr>
          <w:rFonts w:ascii="Times New Roman" w:hAnsi="Times New Roman"/>
          <w:b/>
          <w:i/>
        </w:rPr>
        <w:t>Community</w:t>
      </w:r>
    </w:p>
    <w:p w14:paraId="0B84E6C2" w14:textId="77777777" w:rsidR="004A4229" w:rsidRPr="00355399" w:rsidRDefault="004A4229" w:rsidP="004A4229">
      <w:pPr>
        <w:ind w:left="720" w:hanging="720"/>
        <w:rPr>
          <w:rFonts w:ascii="Times New Roman" w:hAnsi="Times New Roman"/>
        </w:rPr>
      </w:pPr>
    </w:p>
    <w:p w14:paraId="0495638B" w14:textId="77777777" w:rsidR="004A4229" w:rsidRPr="00355399" w:rsidRDefault="004A4229" w:rsidP="004A4229">
      <w:pPr>
        <w:ind w:left="720" w:hanging="720"/>
        <w:rPr>
          <w:rFonts w:ascii="Times New Roman" w:hAnsi="Times New Roman"/>
          <w:i/>
        </w:rPr>
      </w:pPr>
      <w:r w:rsidRPr="00355399">
        <w:rPr>
          <w:rFonts w:ascii="Times New Roman" w:hAnsi="Times New Roman"/>
          <w:i/>
        </w:rPr>
        <w:t xml:space="preserve">Week Four: Community </w:t>
      </w:r>
      <w:r w:rsidR="0059616F" w:rsidRPr="00355399">
        <w:rPr>
          <w:rFonts w:ascii="Times New Roman" w:hAnsi="Times New Roman"/>
          <w:i/>
        </w:rPr>
        <w:t>Across</w:t>
      </w:r>
      <w:r w:rsidRPr="00355399">
        <w:rPr>
          <w:rFonts w:ascii="Times New Roman" w:hAnsi="Times New Roman"/>
          <w:i/>
        </w:rPr>
        <w:t xml:space="preserve"> Time and Space</w:t>
      </w:r>
    </w:p>
    <w:p w14:paraId="72186E69" w14:textId="7C1EE8FA" w:rsidR="004A4229" w:rsidRPr="00355399" w:rsidRDefault="00751E97" w:rsidP="004A4229">
      <w:pPr>
        <w:ind w:left="720" w:hanging="720"/>
        <w:rPr>
          <w:rFonts w:ascii="Times New Roman" w:hAnsi="Times New Roman"/>
          <w:b/>
        </w:rPr>
      </w:pPr>
      <w:r>
        <w:rPr>
          <w:rFonts w:ascii="Times New Roman" w:hAnsi="Times New Roman"/>
          <w:b/>
        </w:rPr>
        <w:t>February</w:t>
      </w:r>
      <w:r w:rsidR="007D3F9E">
        <w:rPr>
          <w:rFonts w:ascii="Times New Roman" w:hAnsi="Times New Roman"/>
          <w:b/>
        </w:rPr>
        <w:t xml:space="preserve"> 1</w:t>
      </w:r>
    </w:p>
    <w:p w14:paraId="2E50A4B6" w14:textId="77777777" w:rsidR="004A4229" w:rsidRPr="00355399" w:rsidRDefault="004A4229" w:rsidP="004A4229">
      <w:pPr>
        <w:rPr>
          <w:rFonts w:ascii="Times New Roman" w:hAnsi="Times New Roman"/>
        </w:rPr>
      </w:pPr>
    </w:p>
    <w:p w14:paraId="66CBA99D" w14:textId="77777777" w:rsidR="004A4229" w:rsidRPr="00355399" w:rsidRDefault="004A4229" w:rsidP="004A4229">
      <w:pPr>
        <w:ind w:left="720" w:hanging="720"/>
        <w:rPr>
          <w:rFonts w:ascii="Times New Roman" w:hAnsi="Times New Roman"/>
        </w:rPr>
      </w:pPr>
      <w:r w:rsidRPr="00355399">
        <w:rPr>
          <w:rFonts w:ascii="Times New Roman" w:hAnsi="Times New Roman"/>
        </w:rPr>
        <w:t xml:space="preserve">Pratt, Mary Louise. 1987. Linguistic Utopias, in </w:t>
      </w:r>
      <w:r w:rsidRPr="00355399">
        <w:rPr>
          <w:rFonts w:ascii="Times New Roman" w:hAnsi="Times New Roman"/>
          <w:i/>
        </w:rPr>
        <w:t>The Linguistics of Writing</w:t>
      </w:r>
      <w:r w:rsidRPr="00355399">
        <w:rPr>
          <w:rFonts w:ascii="Times New Roman" w:hAnsi="Times New Roman"/>
        </w:rPr>
        <w:t xml:space="preserve">, ed. by Nigel </w:t>
      </w:r>
      <w:proofErr w:type="spellStart"/>
      <w:r w:rsidRPr="00355399">
        <w:rPr>
          <w:rFonts w:ascii="Times New Roman" w:hAnsi="Times New Roman"/>
        </w:rPr>
        <w:t>Fabb</w:t>
      </w:r>
      <w:proofErr w:type="spellEnd"/>
      <w:r w:rsidRPr="00355399">
        <w:rPr>
          <w:rFonts w:ascii="Times New Roman" w:hAnsi="Times New Roman"/>
        </w:rPr>
        <w:t xml:space="preserve">, Derek </w:t>
      </w:r>
      <w:proofErr w:type="spellStart"/>
      <w:r w:rsidRPr="00355399">
        <w:rPr>
          <w:rFonts w:ascii="Times New Roman" w:hAnsi="Times New Roman"/>
        </w:rPr>
        <w:t>Attridge</w:t>
      </w:r>
      <w:proofErr w:type="spellEnd"/>
      <w:r w:rsidRPr="00355399">
        <w:rPr>
          <w:rFonts w:ascii="Times New Roman" w:hAnsi="Times New Roman"/>
        </w:rPr>
        <w:t xml:space="preserve">, Alan Durant and Colin McCabe. Manchester: </w:t>
      </w:r>
      <w:r w:rsidR="00B97B4B">
        <w:rPr>
          <w:rFonts w:ascii="Times New Roman" w:hAnsi="Times New Roman"/>
        </w:rPr>
        <w:t>Manchester University Press. 46–</w:t>
      </w:r>
      <w:r w:rsidRPr="00355399">
        <w:rPr>
          <w:rFonts w:ascii="Times New Roman" w:hAnsi="Times New Roman"/>
        </w:rPr>
        <w:t>66.</w:t>
      </w:r>
    </w:p>
    <w:p w14:paraId="2E36E186" w14:textId="77777777" w:rsidR="004A4229" w:rsidRPr="00355399" w:rsidRDefault="004A4229" w:rsidP="004A4229">
      <w:pPr>
        <w:ind w:left="720" w:hanging="720"/>
        <w:rPr>
          <w:rFonts w:ascii="Times New Roman" w:hAnsi="Times New Roman"/>
        </w:rPr>
      </w:pPr>
    </w:p>
    <w:p w14:paraId="6075B3CB" w14:textId="77777777" w:rsidR="004A4229" w:rsidRPr="00355399" w:rsidRDefault="004A4229" w:rsidP="004A4229">
      <w:pPr>
        <w:ind w:left="720" w:hanging="720"/>
        <w:rPr>
          <w:rFonts w:ascii="Times New Roman" w:hAnsi="Times New Roman"/>
        </w:rPr>
      </w:pPr>
      <w:r w:rsidRPr="00355399">
        <w:rPr>
          <w:rFonts w:ascii="Times New Roman" w:hAnsi="Times New Roman"/>
        </w:rPr>
        <w:t xml:space="preserve">Irvine, Judith. 1997. Language and Community: Introduction. </w:t>
      </w:r>
      <w:r w:rsidRPr="00355399">
        <w:rPr>
          <w:rFonts w:ascii="Times New Roman" w:hAnsi="Times New Roman"/>
          <w:i/>
        </w:rPr>
        <w:t>Journal of Linguistic Anthropology</w:t>
      </w:r>
      <w:r w:rsidR="00B97B4B">
        <w:rPr>
          <w:rFonts w:ascii="Times New Roman" w:hAnsi="Times New Roman"/>
        </w:rPr>
        <w:t xml:space="preserve"> 6(2):123–</w:t>
      </w:r>
      <w:r w:rsidRPr="00355399">
        <w:rPr>
          <w:rFonts w:ascii="Times New Roman" w:hAnsi="Times New Roman"/>
        </w:rPr>
        <w:t>125.</w:t>
      </w:r>
    </w:p>
    <w:p w14:paraId="1E7F69BC" w14:textId="77777777" w:rsidR="004A4229" w:rsidRPr="00355399" w:rsidRDefault="004A4229" w:rsidP="004A4229">
      <w:pPr>
        <w:ind w:left="720" w:hanging="720"/>
        <w:rPr>
          <w:rFonts w:ascii="Times New Roman" w:hAnsi="Times New Roman"/>
        </w:rPr>
      </w:pPr>
    </w:p>
    <w:p w14:paraId="190815DC" w14:textId="77777777" w:rsidR="004A4229" w:rsidRPr="00355399" w:rsidRDefault="004A4229" w:rsidP="004A4229">
      <w:pPr>
        <w:ind w:left="720" w:hanging="720"/>
        <w:rPr>
          <w:rFonts w:ascii="Times New Roman" w:hAnsi="Times New Roman"/>
        </w:rPr>
      </w:pPr>
      <w:r w:rsidRPr="00355399">
        <w:rPr>
          <w:rFonts w:ascii="Times New Roman" w:hAnsi="Times New Roman"/>
        </w:rPr>
        <w:t xml:space="preserve">Ortner, Sherry B. 1997. Fieldwork in the </w:t>
      </w:r>
      <w:proofErr w:type="spellStart"/>
      <w:r w:rsidRPr="00355399">
        <w:rPr>
          <w:rFonts w:ascii="Times New Roman" w:hAnsi="Times New Roman"/>
        </w:rPr>
        <w:t>Postcommunity</w:t>
      </w:r>
      <w:proofErr w:type="spellEnd"/>
      <w:r w:rsidRPr="00355399">
        <w:rPr>
          <w:rFonts w:ascii="Times New Roman" w:hAnsi="Times New Roman"/>
        </w:rPr>
        <w:t xml:space="preserve">. </w:t>
      </w:r>
      <w:r w:rsidRPr="00355399">
        <w:rPr>
          <w:rFonts w:ascii="Times New Roman" w:hAnsi="Times New Roman"/>
          <w:i/>
        </w:rPr>
        <w:t>Anthropology and Humanism</w:t>
      </w:r>
      <w:r w:rsidR="00B97B4B">
        <w:rPr>
          <w:rFonts w:ascii="Times New Roman" w:hAnsi="Times New Roman"/>
        </w:rPr>
        <w:t xml:space="preserve"> 22(1): 61–</w:t>
      </w:r>
      <w:r w:rsidRPr="00355399">
        <w:rPr>
          <w:rFonts w:ascii="Times New Roman" w:hAnsi="Times New Roman"/>
        </w:rPr>
        <w:t>80.</w:t>
      </w:r>
    </w:p>
    <w:p w14:paraId="663B541D" w14:textId="77777777" w:rsidR="004A4229" w:rsidRPr="00355399" w:rsidRDefault="004A4229" w:rsidP="004A4229">
      <w:pPr>
        <w:ind w:left="720" w:hanging="720"/>
        <w:rPr>
          <w:rFonts w:ascii="Times New Roman" w:hAnsi="Times New Roman"/>
        </w:rPr>
      </w:pPr>
    </w:p>
    <w:p w14:paraId="0D16C969" w14:textId="74035780" w:rsidR="004A4229" w:rsidRDefault="00C40F36" w:rsidP="004A4229">
      <w:pPr>
        <w:ind w:left="720" w:hanging="720"/>
        <w:rPr>
          <w:rFonts w:ascii="Times New Roman" w:eastAsia="Times New Roman" w:hAnsi="Times New Roman"/>
          <w:szCs w:val="24"/>
        </w:rPr>
      </w:pPr>
      <w:r w:rsidRPr="00355399">
        <w:rPr>
          <w:rFonts w:ascii="Times New Roman" w:eastAsia="Times New Roman" w:hAnsi="Times New Roman"/>
          <w:szCs w:val="24"/>
        </w:rPr>
        <w:t xml:space="preserve">Juris, Jeffrey. 2012. Reflections on #Occupy Everywhere: </w:t>
      </w:r>
      <w:proofErr w:type="gramStart"/>
      <w:r w:rsidRPr="00355399">
        <w:rPr>
          <w:rFonts w:ascii="Times New Roman" w:eastAsia="Times New Roman" w:hAnsi="Times New Roman"/>
          <w:szCs w:val="24"/>
        </w:rPr>
        <w:t>Social Media</w:t>
      </w:r>
      <w:proofErr w:type="gramEnd"/>
      <w:r w:rsidRPr="00355399">
        <w:rPr>
          <w:rFonts w:ascii="Times New Roman" w:eastAsia="Times New Roman" w:hAnsi="Times New Roman"/>
          <w:szCs w:val="24"/>
        </w:rPr>
        <w:t xml:space="preserve">, Public Space, and Emerging Logics of Aggregation. </w:t>
      </w:r>
      <w:r w:rsidRPr="00355399">
        <w:rPr>
          <w:rFonts w:ascii="Times New Roman" w:eastAsia="Times New Roman" w:hAnsi="Times New Roman"/>
          <w:i/>
          <w:szCs w:val="24"/>
        </w:rPr>
        <w:t>American Ethnologist</w:t>
      </w:r>
      <w:r w:rsidRPr="00355399">
        <w:rPr>
          <w:rFonts w:ascii="Times New Roman" w:eastAsia="Times New Roman" w:hAnsi="Times New Roman"/>
          <w:szCs w:val="24"/>
        </w:rPr>
        <w:t xml:space="preserve"> 39(2):259–279. </w:t>
      </w:r>
    </w:p>
    <w:p w14:paraId="3F40B77F" w14:textId="30CC4F7D" w:rsidR="000B16D7" w:rsidRDefault="000B16D7" w:rsidP="004A4229">
      <w:pPr>
        <w:ind w:left="720" w:hanging="720"/>
        <w:rPr>
          <w:rFonts w:ascii="Times New Roman" w:eastAsia="Times New Roman" w:hAnsi="Times New Roman"/>
          <w:szCs w:val="24"/>
        </w:rPr>
      </w:pPr>
    </w:p>
    <w:p w14:paraId="3E3971B3" w14:textId="5B857535" w:rsidR="00C40F36" w:rsidRPr="00683078" w:rsidRDefault="000B16D7" w:rsidP="00683078">
      <w:pPr>
        <w:ind w:left="720" w:hanging="720"/>
        <w:rPr>
          <w:rFonts w:ascii="Times New Roman" w:eastAsia="Times New Roman" w:hAnsi="Times New Roman"/>
          <w:szCs w:val="24"/>
        </w:rPr>
      </w:pPr>
      <w:r>
        <w:rPr>
          <w:rFonts w:ascii="Times New Roman" w:eastAsia="Times New Roman" w:hAnsi="Times New Roman"/>
          <w:szCs w:val="24"/>
        </w:rPr>
        <w:t xml:space="preserve">Shipley, Jesse. </w:t>
      </w:r>
      <w:r w:rsidR="00683078">
        <w:rPr>
          <w:rFonts w:ascii="Times New Roman" w:eastAsia="Times New Roman" w:hAnsi="Times New Roman"/>
          <w:szCs w:val="24"/>
        </w:rPr>
        <w:t>2013.</w:t>
      </w:r>
      <w:r w:rsidR="004D62EC">
        <w:rPr>
          <w:rFonts w:ascii="Times New Roman" w:eastAsia="Times New Roman" w:hAnsi="Times New Roman"/>
          <w:szCs w:val="24"/>
        </w:rPr>
        <w:t xml:space="preserve"> </w:t>
      </w:r>
      <w:r w:rsidRPr="00683078">
        <w:rPr>
          <w:rFonts w:ascii="Times New Roman" w:eastAsia="Times New Roman" w:hAnsi="Times New Roman"/>
          <w:szCs w:val="24"/>
        </w:rPr>
        <w:t xml:space="preserve">Transnational </w:t>
      </w:r>
      <w:r w:rsidR="00683078">
        <w:rPr>
          <w:rFonts w:ascii="Times New Roman" w:eastAsia="Times New Roman" w:hAnsi="Times New Roman"/>
          <w:szCs w:val="24"/>
        </w:rPr>
        <w:t>C</w:t>
      </w:r>
      <w:r w:rsidRPr="00683078">
        <w:rPr>
          <w:rFonts w:ascii="Times New Roman" w:eastAsia="Times New Roman" w:hAnsi="Times New Roman"/>
          <w:szCs w:val="24"/>
        </w:rPr>
        <w:t xml:space="preserve">irculation and </w:t>
      </w:r>
      <w:r w:rsidR="00683078">
        <w:rPr>
          <w:rFonts w:ascii="Times New Roman" w:eastAsia="Times New Roman" w:hAnsi="Times New Roman"/>
          <w:szCs w:val="24"/>
        </w:rPr>
        <w:t>D</w:t>
      </w:r>
      <w:r w:rsidRPr="00683078">
        <w:rPr>
          <w:rFonts w:ascii="Times New Roman" w:eastAsia="Times New Roman" w:hAnsi="Times New Roman"/>
          <w:szCs w:val="24"/>
        </w:rPr>
        <w:t>igital</w:t>
      </w:r>
      <w:r w:rsidR="00683078">
        <w:rPr>
          <w:rFonts w:ascii="Times New Roman" w:eastAsia="Times New Roman" w:hAnsi="Times New Roman"/>
          <w:szCs w:val="24"/>
        </w:rPr>
        <w:t xml:space="preserve"> F</w:t>
      </w:r>
      <w:r w:rsidRPr="00683078">
        <w:rPr>
          <w:rFonts w:ascii="Times New Roman" w:eastAsia="Times New Roman" w:hAnsi="Times New Roman"/>
          <w:szCs w:val="24"/>
        </w:rPr>
        <w:t xml:space="preserve">atigue in Ghana’s Azonto </w:t>
      </w:r>
      <w:r w:rsidR="00683078">
        <w:rPr>
          <w:rFonts w:ascii="Times New Roman" w:eastAsia="Times New Roman" w:hAnsi="Times New Roman"/>
          <w:szCs w:val="24"/>
        </w:rPr>
        <w:t>D</w:t>
      </w:r>
      <w:r w:rsidRPr="00683078">
        <w:rPr>
          <w:rFonts w:ascii="Times New Roman" w:eastAsia="Times New Roman" w:hAnsi="Times New Roman"/>
          <w:szCs w:val="24"/>
        </w:rPr>
        <w:t xml:space="preserve">ance </w:t>
      </w:r>
      <w:r w:rsidR="00683078">
        <w:rPr>
          <w:rFonts w:ascii="Times New Roman" w:eastAsia="Times New Roman" w:hAnsi="Times New Roman"/>
          <w:szCs w:val="24"/>
        </w:rPr>
        <w:t>C</w:t>
      </w:r>
      <w:r w:rsidRPr="00683078">
        <w:rPr>
          <w:rFonts w:ascii="Times New Roman" w:eastAsia="Times New Roman" w:hAnsi="Times New Roman"/>
          <w:szCs w:val="24"/>
        </w:rPr>
        <w:t>raze</w:t>
      </w:r>
      <w:r w:rsidR="00683078">
        <w:rPr>
          <w:rFonts w:ascii="Times New Roman" w:eastAsia="Times New Roman" w:hAnsi="Times New Roman"/>
          <w:szCs w:val="24"/>
        </w:rPr>
        <w:t xml:space="preserve">. </w:t>
      </w:r>
      <w:r w:rsidR="00683078">
        <w:rPr>
          <w:rFonts w:ascii="Times New Roman" w:eastAsia="Times New Roman" w:hAnsi="Times New Roman"/>
          <w:i/>
          <w:iCs/>
          <w:szCs w:val="24"/>
        </w:rPr>
        <w:t xml:space="preserve">American Ethnologist </w:t>
      </w:r>
      <w:r w:rsidR="00683078" w:rsidRPr="00683078">
        <w:rPr>
          <w:rFonts w:ascii="Times New Roman" w:eastAsia="Times New Roman" w:hAnsi="Times New Roman"/>
          <w:szCs w:val="24"/>
        </w:rPr>
        <w:t>40</w:t>
      </w:r>
      <w:r w:rsidR="00683078">
        <w:rPr>
          <w:rFonts w:ascii="Times New Roman" w:eastAsia="Times New Roman" w:hAnsi="Times New Roman"/>
          <w:szCs w:val="24"/>
        </w:rPr>
        <w:t>(</w:t>
      </w:r>
      <w:r w:rsidR="00683078" w:rsidRPr="00683078">
        <w:rPr>
          <w:rFonts w:ascii="Times New Roman" w:eastAsia="Times New Roman" w:hAnsi="Times New Roman"/>
          <w:szCs w:val="24"/>
        </w:rPr>
        <w:t>2</w:t>
      </w:r>
      <w:r w:rsidR="00683078">
        <w:rPr>
          <w:rFonts w:ascii="Times New Roman" w:eastAsia="Times New Roman" w:hAnsi="Times New Roman"/>
          <w:szCs w:val="24"/>
        </w:rPr>
        <w:t>):</w:t>
      </w:r>
      <w:r w:rsidR="00683078" w:rsidRPr="00683078">
        <w:rPr>
          <w:rFonts w:ascii="Times New Roman" w:eastAsia="Times New Roman" w:hAnsi="Times New Roman"/>
          <w:szCs w:val="24"/>
        </w:rPr>
        <w:t>362–381</w:t>
      </w:r>
      <w:r w:rsidR="00683078">
        <w:rPr>
          <w:rFonts w:ascii="Times New Roman" w:eastAsia="Times New Roman" w:hAnsi="Times New Roman"/>
          <w:szCs w:val="24"/>
        </w:rPr>
        <w:t>.</w:t>
      </w:r>
    </w:p>
    <w:p w14:paraId="471A6B8B" w14:textId="77777777" w:rsidR="00683078" w:rsidRPr="00683078" w:rsidRDefault="00683078" w:rsidP="004A4229">
      <w:pPr>
        <w:ind w:left="720" w:hanging="720"/>
        <w:rPr>
          <w:rFonts w:ascii="Times New Roman" w:hAnsi="Times New Roman"/>
          <w:szCs w:val="24"/>
        </w:rPr>
      </w:pPr>
    </w:p>
    <w:p w14:paraId="0A4E6CBC" w14:textId="77777777" w:rsidR="00983F50" w:rsidRPr="00355399" w:rsidRDefault="00983F50" w:rsidP="00983F50">
      <w:pPr>
        <w:ind w:left="720" w:hanging="720"/>
        <w:rPr>
          <w:rFonts w:ascii="Times New Roman" w:hAnsi="Times New Roman"/>
        </w:rPr>
      </w:pPr>
      <w:r>
        <w:rPr>
          <w:rFonts w:ascii="Times New Roman" w:hAnsi="Times New Roman"/>
        </w:rPr>
        <w:t xml:space="preserve">Dick, Hilary Parsons. </w:t>
      </w:r>
      <w:r>
        <w:rPr>
          <w:rFonts w:ascii="Times New Roman" w:eastAsia="Times New Roman" w:hAnsi="Times New Roman"/>
          <w:szCs w:val="24"/>
        </w:rPr>
        <w:t xml:space="preserve">2013. </w:t>
      </w:r>
      <w:r w:rsidRPr="00AD6127">
        <w:rPr>
          <w:rFonts w:ascii="Times New Roman" w:eastAsia="Times New Roman" w:hAnsi="Times New Roman"/>
          <w:szCs w:val="24"/>
        </w:rPr>
        <w:t>Diaspora and Discourse: The Contrapuntal</w:t>
      </w:r>
      <w:r>
        <w:rPr>
          <w:rFonts w:ascii="Times New Roman" w:hAnsi="Times New Roman"/>
        </w:rPr>
        <w:t xml:space="preserve"> </w:t>
      </w:r>
      <w:r>
        <w:rPr>
          <w:rFonts w:ascii="Times New Roman" w:eastAsia="Times New Roman" w:hAnsi="Times New Roman"/>
          <w:szCs w:val="24"/>
        </w:rPr>
        <w:t xml:space="preserve">Lives of Mexican </w:t>
      </w:r>
      <w:proofErr w:type="spellStart"/>
      <w:r>
        <w:rPr>
          <w:rFonts w:ascii="Times New Roman" w:eastAsia="Times New Roman" w:hAnsi="Times New Roman"/>
          <w:szCs w:val="24"/>
        </w:rPr>
        <w:t>Nonmigrants</w:t>
      </w:r>
      <w:proofErr w:type="spellEnd"/>
      <w:r>
        <w:rPr>
          <w:rFonts w:ascii="Times New Roman" w:eastAsia="Times New Roman" w:hAnsi="Times New Roman"/>
          <w:szCs w:val="24"/>
        </w:rPr>
        <w:t>, i</w:t>
      </w:r>
      <w:r w:rsidRPr="00AD6127">
        <w:rPr>
          <w:rFonts w:ascii="Times New Roman" w:eastAsia="Times New Roman" w:hAnsi="Times New Roman"/>
          <w:szCs w:val="24"/>
        </w:rPr>
        <w:t xml:space="preserve">n </w:t>
      </w:r>
      <w:r w:rsidRPr="00AD6127">
        <w:rPr>
          <w:rFonts w:ascii="Times New Roman" w:eastAsia="Times New Roman" w:hAnsi="Times New Roman"/>
          <w:i/>
          <w:szCs w:val="24"/>
        </w:rPr>
        <w:t>A Companion to</w:t>
      </w:r>
      <w:r>
        <w:rPr>
          <w:rFonts w:ascii="Times New Roman" w:eastAsia="Times New Roman" w:hAnsi="Times New Roman"/>
          <w:i/>
          <w:szCs w:val="24"/>
        </w:rPr>
        <w:t xml:space="preserve"> </w:t>
      </w:r>
      <w:r w:rsidRPr="00AD6127">
        <w:rPr>
          <w:rFonts w:ascii="Times New Roman" w:eastAsia="Times New Roman" w:hAnsi="Times New Roman"/>
          <w:i/>
          <w:szCs w:val="24"/>
        </w:rPr>
        <w:t>Diaspora</w:t>
      </w:r>
      <w:r>
        <w:rPr>
          <w:rFonts w:ascii="Times New Roman" w:hAnsi="Times New Roman"/>
        </w:rPr>
        <w:t xml:space="preserve"> </w:t>
      </w:r>
      <w:r w:rsidRPr="00AD6127">
        <w:rPr>
          <w:rFonts w:ascii="Times New Roman" w:eastAsia="Times New Roman" w:hAnsi="Times New Roman"/>
          <w:i/>
          <w:szCs w:val="24"/>
        </w:rPr>
        <w:t>and Transnationalism Studies</w:t>
      </w:r>
      <w:r>
        <w:rPr>
          <w:rFonts w:ascii="Times New Roman" w:eastAsia="Times New Roman" w:hAnsi="Times New Roman"/>
          <w:szCs w:val="24"/>
        </w:rPr>
        <w:t>, ed.</w:t>
      </w:r>
      <w:r w:rsidRPr="00AD6127">
        <w:rPr>
          <w:rFonts w:ascii="Times New Roman" w:eastAsia="Times New Roman" w:hAnsi="Times New Roman"/>
          <w:szCs w:val="24"/>
        </w:rPr>
        <w:t xml:space="preserve"> by </w:t>
      </w:r>
      <w:proofErr w:type="spellStart"/>
      <w:r w:rsidRPr="00AD6127">
        <w:rPr>
          <w:rFonts w:ascii="Times New Roman" w:eastAsia="Times New Roman" w:hAnsi="Times New Roman"/>
          <w:szCs w:val="24"/>
        </w:rPr>
        <w:t>Ato</w:t>
      </w:r>
      <w:proofErr w:type="spellEnd"/>
      <w:r w:rsidRPr="00AD6127">
        <w:rPr>
          <w:rFonts w:ascii="Times New Roman" w:eastAsia="Times New Roman" w:hAnsi="Times New Roman"/>
          <w:szCs w:val="24"/>
        </w:rPr>
        <w:t xml:space="preserve"> </w:t>
      </w:r>
      <w:proofErr w:type="spellStart"/>
      <w:r w:rsidRPr="00AD6127">
        <w:rPr>
          <w:rFonts w:ascii="Times New Roman" w:eastAsia="Times New Roman" w:hAnsi="Times New Roman"/>
          <w:szCs w:val="24"/>
        </w:rPr>
        <w:t>Quayson</w:t>
      </w:r>
      <w:proofErr w:type="spellEnd"/>
      <w:r w:rsidRPr="00AD6127">
        <w:rPr>
          <w:rFonts w:ascii="Times New Roman" w:eastAsia="Times New Roman" w:hAnsi="Times New Roman"/>
          <w:szCs w:val="24"/>
        </w:rPr>
        <w:t xml:space="preserve"> and Girish</w:t>
      </w:r>
      <w:r>
        <w:rPr>
          <w:rFonts w:ascii="Times New Roman" w:hAnsi="Times New Roman"/>
        </w:rPr>
        <w:t xml:space="preserve"> </w:t>
      </w:r>
      <w:proofErr w:type="spellStart"/>
      <w:r w:rsidRPr="00AD6127">
        <w:rPr>
          <w:rFonts w:ascii="Times New Roman" w:eastAsia="Times New Roman" w:hAnsi="Times New Roman"/>
          <w:szCs w:val="24"/>
        </w:rPr>
        <w:t>Daswani</w:t>
      </w:r>
      <w:proofErr w:type="spellEnd"/>
      <w:r w:rsidRPr="00AD6127">
        <w:rPr>
          <w:rFonts w:ascii="Times New Roman" w:eastAsia="Times New Roman" w:hAnsi="Times New Roman"/>
          <w:szCs w:val="24"/>
        </w:rPr>
        <w:t>, Malden, MA: Wiley-Blackwell.</w:t>
      </w:r>
      <w:r>
        <w:rPr>
          <w:rFonts w:ascii="Times New Roman" w:eastAsia="Times New Roman" w:hAnsi="Times New Roman"/>
          <w:szCs w:val="24"/>
        </w:rPr>
        <w:t xml:space="preserve"> </w:t>
      </w:r>
      <w:r w:rsidRPr="00AD6127">
        <w:rPr>
          <w:rFonts w:ascii="Times New Roman" w:eastAsia="Times New Roman" w:hAnsi="Times New Roman"/>
          <w:szCs w:val="24"/>
        </w:rPr>
        <w:t>412–27.</w:t>
      </w:r>
    </w:p>
    <w:p w14:paraId="7DAE262F" w14:textId="77777777" w:rsidR="00983F50" w:rsidRDefault="00983F50" w:rsidP="00983F50">
      <w:pPr>
        <w:ind w:left="720" w:hanging="720"/>
        <w:rPr>
          <w:rFonts w:ascii="Times New Roman" w:hAnsi="Times New Roman"/>
        </w:rPr>
      </w:pPr>
    </w:p>
    <w:p w14:paraId="02D582CD" w14:textId="77777777" w:rsidR="004A4229" w:rsidRPr="00355399" w:rsidRDefault="004A4229" w:rsidP="004A4229">
      <w:pPr>
        <w:ind w:left="720" w:hanging="720"/>
        <w:rPr>
          <w:rFonts w:ascii="Times New Roman" w:hAnsi="Times New Roman"/>
          <w:i/>
        </w:rPr>
      </w:pPr>
      <w:r w:rsidRPr="00355399">
        <w:rPr>
          <w:rFonts w:ascii="Times New Roman" w:hAnsi="Times New Roman"/>
          <w:i/>
        </w:rPr>
        <w:t xml:space="preserve">Week Five: </w:t>
      </w:r>
      <w:r w:rsidR="007D4BA4">
        <w:rPr>
          <w:rFonts w:ascii="Times New Roman" w:hAnsi="Times New Roman"/>
          <w:i/>
        </w:rPr>
        <w:t>Belonging</w:t>
      </w:r>
    </w:p>
    <w:p w14:paraId="5407AE31" w14:textId="19C47859" w:rsidR="008A2D45" w:rsidRDefault="00751E97" w:rsidP="008A2D45">
      <w:pPr>
        <w:ind w:left="720" w:hanging="720"/>
        <w:rPr>
          <w:rFonts w:ascii="Times New Roman" w:hAnsi="Times New Roman"/>
          <w:b/>
        </w:rPr>
      </w:pPr>
      <w:r>
        <w:rPr>
          <w:rFonts w:ascii="Times New Roman" w:hAnsi="Times New Roman"/>
          <w:b/>
        </w:rPr>
        <w:t>February 8</w:t>
      </w:r>
    </w:p>
    <w:p w14:paraId="45B25EBA" w14:textId="77777777" w:rsidR="008A2D45" w:rsidRDefault="008A2D45" w:rsidP="008A2D45">
      <w:pPr>
        <w:ind w:left="720" w:hanging="720"/>
        <w:rPr>
          <w:rFonts w:ascii="Times New Roman" w:hAnsi="Times New Roman"/>
          <w:b/>
        </w:rPr>
      </w:pPr>
    </w:p>
    <w:p w14:paraId="66E8D6A4" w14:textId="77777777" w:rsidR="008A2D45" w:rsidRPr="003E2AB3" w:rsidRDefault="002C1CE5" w:rsidP="008A2D45">
      <w:pPr>
        <w:ind w:left="720" w:hanging="720"/>
        <w:rPr>
          <w:rFonts w:ascii="Times New Roman" w:hAnsi="Times New Roman"/>
        </w:rPr>
      </w:pPr>
      <w:r>
        <w:rPr>
          <w:rFonts w:ascii="Times New Roman" w:hAnsi="Times New Roman"/>
        </w:rPr>
        <w:lastRenderedPageBreak/>
        <w:t>McIntosh, Janet. 2016</w:t>
      </w:r>
      <w:r w:rsidR="008A2D45">
        <w:rPr>
          <w:rFonts w:ascii="Times New Roman" w:hAnsi="Times New Roman"/>
        </w:rPr>
        <w:t xml:space="preserve">. </w:t>
      </w:r>
      <w:r w:rsidR="003E2AB3">
        <w:rPr>
          <w:rFonts w:ascii="Times New Roman" w:hAnsi="Times New Roman"/>
          <w:i/>
        </w:rPr>
        <w:t>Unsettled</w:t>
      </w:r>
      <w:r w:rsidR="00671B52">
        <w:rPr>
          <w:rFonts w:ascii="Times New Roman" w:hAnsi="Times New Roman"/>
          <w:i/>
        </w:rPr>
        <w:t>: Denial and Belonging among White Kenyans</w:t>
      </w:r>
      <w:r w:rsidR="005814AA">
        <w:rPr>
          <w:rFonts w:ascii="Times New Roman" w:hAnsi="Times New Roman"/>
        </w:rPr>
        <w:t xml:space="preserve"> (introduction)</w:t>
      </w:r>
      <w:r w:rsidR="003E2AB3">
        <w:rPr>
          <w:rFonts w:ascii="Times New Roman" w:hAnsi="Times New Roman"/>
        </w:rPr>
        <w:t xml:space="preserve">. </w:t>
      </w:r>
      <w:r w:rsidR="005814AA">
        <w:rPr>
          <w:rFonts w:ascii="Times New Roman" w:hAnsi="Times New Roman"/>
        </w:rPr>
        <w:t xml:space="preserve">Oakland: University of California Press. </w:t>
      </w:r>
      <w:r w:rsidR="003E2AB3">
        <w:rPr>
          <w:rFonts w:ascii="Times New Roman" w:hAnsi="Times New Roman"/>
        </w:rPr>
        <w:t>1–47.</w:t>
      </w:r>
    </w:p>
    <w:p w14:paraId="0D7F3FF3" w14:textId="77777777" w:rsidR="00283C96" w:rsidRDefault="00283C96" w:rsidP="008A2D45">
      <w:pPr>
        <w:ind w:left="720" w:hanging="720"/>
        <w:rPr>
          <w:rFonts w:ascii="Times New Roman" w:hAnsi="Times New Roman"/>
        </w:rPr>
      </w:pPr>
    </w:p>
    <w:p w14:paraId="65C5161B" w14:textId="77777777" w:rsidR="00283C96" w:rsidRPr="00283C96" w:rsidRDefault="00283C96" w:rsidP="008A2D45">
      <w:pPr>
        <w:ind w:left="720" w:hanging="720"/>
        <w:rPr>
          <w:rFonts w:ascii="Times New Roman" w:hAnsi="Times New Roman"/>
        </w:rPr>
      </w:pPr>
      <w:r>
        <w:rPr>
          <w:rFonts w:ascii="Times New Roman" w:hAnsi="Times New Roman"/>
        </w:rPr>
        <w:t xml:space="preserve">Middleton, Townsend. 2013. Anxious Belongings: Anxiety and the Politics of Belonging in </w:t>
      </w:r>
      <w:proofErr w:type="spellStart"/>
      <w:r>
        <w:rPr>
          <w:rFonts w:ascii="Times New Roman" w:hAnsi="Times New Roman"/>
        </w:rPr>
        <w:t>Subnationalist</w:t>
      </w:r>
      <w:proofErr w:type="spellEnd"/>
      <w:r>
        <w:rPr>
          <w:rFonts w:ascii="Times New Roman" w:hAnsi="Times New Roman"/>
        </w:rPr>
        <w:t xml:space="preserve"> Darjeeling. </w:t>
      </w:r>
      <w:r>
        <w:rPr>
          <w:rFonts w:ascii="Times New Roman" w:hAnsi="Times New Roman"/>
          <w:i/>
        </w:rPr>
        <w:t>American Anthropologist</w:t>
      </w:r>
      <w:r>
        <w:rPr>
          <w:rFonts w:ascii="Times New Roman" w:hAnsi="Times New Roman"/>
        </w:rPr>
        <w:t xml:space="preserve"> 115(4):608–621.</w:t>
      </w:r>
    </w:p>
    <w:p w14:paraId="54EDF8ED" w14:textId="77777777" w:rsidR="003D0E3D" w:rsidRDefault="003D0E3D" w:rsidP="008A2D45">
      <w:pPr>
        <w:ind w:left="720" w:hanging="720"/>
        <w:rPr>
          <w:rFonts w:ascii="Times New Roman" w:hAnsi="Times New Roman"/>
        </w:rPr>
      </w:pPr>
    </w:p>
    <w:p w14:paraId="4873843F" w14:textId="77777777" w:rsidR="00BA7A11" w:rsidRDefault="003D0E3D" w:rsidP="00BA7A11">
      <w:pPr>
        <w:ind w:left="720" w:hanging="720"/>
        <w:rPr>
          <w:rFonts w:ascii="Times New Roman" w:hAnsi="Times New Roman"/>
        </w:rPr>
      </w:pPr>
      <w:proofErr w:type="spellStart"/>
      <w:r>
        <w:rPr>
          <w:rFonts w:ascii="Times New Roman" w:hAnsi="Times New Roman"/>
        </w:rPr>
        <w:t>Woronov</w:t>
      </w:r>
      <w:proofErr w:type="spellEnd"/>
      <w:r>
        <w:rPr>
          <w:rFonts w:ascii="Times New Roman" w:hAnsi="Times New Roman"/>
        </w:rPr>
        <w:t xml:space="preserve">, T.E. 2007. Performing the Nation: China’s Children as Little Red Pioneers. </w:t>
      </w:r>
      <w:r>
        <w:rPr>
          <w:rFonts w:ascii="Times New Roman" w:hAnsi="Times New Roman"/>
          <w:i/>
        </w:rPr>
        <w:t>Anthropological Quarterly</w:t>
      </w:r>
      <w:r>
        <w:rPr>
          <w:rFonts w:ascii="Times New Roman" w:hAnsi="Times New Roman"/>
        </w:rPr>
        <w:t xml:space="preserve"> 80(3):647–672.</w:t>
      </w:r>
    </w:p>
    <w:p w14:paraId="12A55129" w14:textId="77777777" w:rsidR="00BA7A11" w:rsidRDefault="00BA7A11" w:rsidP="00BA7A11">
      <w:pPr>
        <w:ind w:left="720" w:hanging="720"/>
        <w:rPr>
          <w:rFonts w:ascii="Times New Roman" w:hAnsi="Times New Roman"/>
        </w:rPr>
      </w:pPr>
    </w:p>
    <w:p w14:paraId="6B27576D" w14:textId="77777777" w:rsidR="00BA7A11" w:rsidRPr="00BA7A11" w:rsidRDefault="00BA7A11" w:rsidP="00BA7A11">
      <w:pPr>
        <w:ind w:left="720" w:hanging="720"/>
        <w:rPr>
          <w:rFonts w:ascii="Times New Roman" w:hAnsi="Times New Roman"/>
        </w:rPr>
      </w:pPr>
      <w:proofErr w:type="spellStart"/>
      <w:r>
        <w:rPr>
          <w:rFonts w:ascii="Times New Roman" w:hAnsi="Times New Roman"/>
        </w:rPr>
        <w:t>Meiu</w:t>
      </w:r>
      <w:proofErr w:type="spellEnd"/>
      <w:r>
        <w:rPr>
          <w:rFonts w:ascii="Times New Roman" w:hAnsi="Times New Roman"/>
        </w:rPr>
        <w:t xml:space="preserve">, George Paul. 2020. </w:t>
      </w:r>
      <w:r w:rsidRPr="00BA7A11">
        <w:rPr>
          <w:rFonts w:ascii="Times New Roman" w:eastAsia="Times New Roman" w:hAnsi="Times New Roman"/>
          <w:szCs w:val="24"/>
        </w:rPr>
        <w:t>Panics over Plastics: A Matter of Belonging in Kenya</w:t>
      </w:r>
      <w:r>
        <w:rPr>
          <w:rFonts w:ascii="Times New Roman" w:eastAsia="Times New Roman" w:hAnsi="Times New Roman"/>
          <w:szCs w:val="24"/>
        </w:rPr>
        <w:t xml:space="preserve">. </w:t>
      </w:r>
      <w:r>
        <w:rPr>
          <w:rFonts w:ascii="Times New Roman" w:eastAsia="Times New Roman" w:hAnsi="Times New Roman"/>
          <w:i/>
          <w:iCs/>
          <w:szCs w:val="24"/>
        </w:rPr>
        <w:t xml:space="preserve">American Anthropologist </w:t>
      </w:r>
      <w:r>
        <w:rPr>
          <w:rFonts w:ascii="Times New Roman" w:eastAsia="Times New Roman" w:hAnsi="Times New Roman"/>
          <w:szCs w:val="24"/>
        </w:rPr>
        <w:t>122(2): 222–235.</w:t>
      </w:r>
    </w:p>
    <w:p w14:paraId="5F51E004" w14:textId="77777777" w:rsidR="006D6D06" w:rsidRDefault="006D6D06" w:rsidP="006D6D06">
      <w:pPr>
        <w:ind w:left="720" w:hanging="720"/>
        <w:rPr>
          <w:rFonts w:ascii="Times New Roman" w:hAnsi="Times New Roman"/>
          <w:b/>
        </w:rPr>
      </w:pPr>
    </w:p>
    <w:p w14:paraId="630BD730" w14:textId="77777777" w:rsidR="00B83ABD" w:rsidRPr="00B83ABD" w:rsidRDefault="00B83ABD" w:rsidP="00B83ABD">
      <w:pPr>
        <w:ind w:left="720" w:hanging="720"/>
        <w:rPr>
          <w:rFonts w:ascii="Times New Roman" w:eastAsia="Times New Roman" w:hAnsi="Times New Roman"/>
          <w:szCs w:val="24"/>
        </w:rPr>
      </w:pPr>
      <w:r>
        <w:rPr>
          <w:rFonts w:ascii="Times New Roman" w:eastAsia="Times New Roman" w:hAnsi="Times New Roman"/>
          <w:szCs w:val="24"/>
        </w:rPr>
        <w:t>Bryant, Rebecca. 2014. History’s R</w:t>
      </w:r>
      <w:r w:rsidRPr="00B83ABD">
        <w:rPr>
          <w:rFonts w:ascii="Times New Roman" w:eastAsia="Times New Roman" w:hAnsi="Times New Roman"/>
          <w:szCs w:val="24"/>
        </w:rPr>
        <w:t xml:space="preserve">emainders: </w:t>
      </w:r>
      <w:r>
        <w:rPr>
          <w:rFonts w:ascii="Times New Roman" w:eastAsia="Times New Roman" w:hAnsi="Times New Roman"/>
          <w:szCs w:val="24"/>
        </w:rPr>
        <w:t>On Time and Objects after C</w:t>
      </w:r>
      <w:r w:rsidRPr="00B83ABD">
        <w:rPr>
          <w:rFonts w:ascii="Times New Roman" w:eastAsia="Times New Roman" w:hAnsi="Times New Roman"/>
          <w:szCs w:val="24"/>
        </w:rPr>
        <w:t>onflict in Cyprus</w:t>
      </w:r>
      <w:r>
        <w:rPr>
          <w:rFonts w:ascii="Times New Roman" w:eastAsia="Times New Roman" w:hAnsi="Times New Roman"/>
          <w:szCs w:val="24"/>
        </w:rPr>
        <w:t xml:space="preserve">. </w:t>
      </w:r>
      <w:r>
        <w:rPr>
          <w:rFonts w:ascii="Times New Roman" w:eastAsia="Times New Roman" w:hAnsi="Times New Roman"/>
          <w:i/>
          <w:szCs w:val="24"/>
        </w:rPr>
        <w:t xml:space="preserve">American Ethnologist </w:t>
      </w:r>
      <w:r>
        <w:rPr>
          <w:rFonts w:ascii="Times New Roman" w:eastAsia="Times New Roman" w:hAnsi="Times New Roman"/>
          <w:szCs w:val="24"/>
        </w:rPr>
        <w:t>41(4):</w:t>
      </w:r>
      <w:r w:rsidRPr="00B83ABD">
        <w:rPr>
          <w:rFonts w:ascii="Times New Roman" w:eastAsia="Times New Roman" w:hAnsi="Times New Roman"/>
          <w:szCs w:val="24"/>
        </w:rPr>
        <w:t>681–697</w:t>
      </w:r>
      <w:r>
        <w:rPr>
          <w:rFonts w:ascii="Times New Roman" w:eastAsia="Times New Roman" w:hAnsi="Times New Roman"/>
          <w:szCs w:val="24"/>
        </w:rPr>
        <w:t>.</w:t>
      </w:r>
    </w:p>
    <w:p w14:paraId="584B2F31" w14:textId="77777777" w:rsidR="00612A97" w:rsidRPr="00355399" w:rsidRDefault="00612A97" w:rsidP="003D0E3D">
      <w:pPr>
        <w:rPr>
          <w:rFonts w:ascii="Times New Roman" w:hAnsi="Times New Roman"/>
        </w:rPr>
      </w:pPr>
    </w:p>
    <w:p w14:paraId="575E5413" w14:textId="77777777" w:rsidR="004A4229" w:rsidRPr="00355399" w:rsidRDefault="004A4229" w:rsidP="004A4229">
      <w:pPr>
        <w:pBdr>
          <w:top w:val="single" w:sz="4" w:space="1" w:color="auto" w:shadow="1"/>
          <w:left w:val="single" w:sz="4" w:space="4" w:color="auto" w:shadow="1"/>
          <w:bottom w:val="single" w:sz="4" w:space="1" w:color="auto" w:shadow="1"/>
          <w:right w:val="single" w:sz="4" w:space="4" w:color="auto" w:shadow="1"/>
        </w:pBdr>
        <w:tabs>
          <w:tab w:val="left" w:pos="720"/>
          <w:tab w:val="left" w:pos="1440"/>
          <w:tab w:val="left" w:pos="2880"/>
        </w:tabs>
        <w:ind w:left="720" w:hanging="720"/>
        <w:jc w:val="center"/>
        <w:rPr>
          <w:rFonts w:ascii="Times New Roman" w:hAnsi="Times New Roman"/>
          <w:b/>
          <w:i/>
        </w:rPr>
      </w:pPr>
      <w:r w:rsidRPr="00355399">
        <w:rPr>
          <w:rFonts w:ascii="Times New Roman" w:hAnsi="Times New Roman"/>
          <w:b/>
          <w:i/>
        </w:rPr>
        <w:t>Identity</w:t>
      </w:r>
    </w:p>
    <w:p w14:paraId="58CC3E9C" w14:textId="77777777" w:rsidR="004A4229" w:rsidRPr="00355399" w:rsidRDefault="004A4229" w:rsidP="004A4229">
      <w:pPr>
        <w:ind w:left="720" w:hanging="720"/>
        <w:rPr>
          <w:rFonts w:ascii="Times New Roman" w:hAnsi="Times New Roman"/>
        </w:rPr>
      </w:pPr>
    </w:p>
    <w:p w14:paraId="2E8ABB1E" w14:textId="77777777" w:rsidR="004A4229" w:rsidRPr="00355399" w:rsidRDefault="002108FF" w:rsidP="004A4229">
      <w:pPr>
        <w:ind w:left="720" w:hanging="720"/>
        <w:rPr>
          <w:rFonts w:ascii="Times New Roman" w:hAnsi="Times New Roman"/>
          <w:i/>
        </w:rPr>
      </w:pPr>
      <w:r w:rsidRPr="00355399">
        <w:rPr>
          <w:rFonts w:ascii="Times New Roman" w:hAnsi="Times New Roman"/>
          <w:i/>
        </w:rPr>
        <w:t>Week Six: Authenticity</w:t>
      </w:r>
      <w:r w:rsidR="00D6639F">
        <w:rPr>
          <w:rFonts w:ascii="Times New Roman" w:hAnsi="Times New Roman"/>
          <w:i/>
        </w:rPr>
        <w:t xml:space="preserve"> and the “Self”</w:t>
      </w:r>
    </w:p>
    <w:p w14:paraId="1B393C93" w14:textId="786A6D08" w:rsidR="004A4229" w:rsidRPr="00355399" w:rsidRDefault="00751E97" w:rsidP="004A4229">
      <w:pPr>
        <w:ind w:left="720" w:hanging="720"/>
        <w:rPr>
          <w:rFonts w:ascii="Times New Roman" w:hAnsi="Times New Roman"/>
          <w:b/>
        </w:rPr>
      </w:pPr>
      <w:r>
        <w:rPr>
          <w:rFonts w:ascii="Times New Roman" w:hAnsi="Times New Roman"/>
          <w:b/>
        </w:rPr>
        <w:t>February 15</w:t>
      </w:r>
    </w:p>
    <w:p w14:paraId="7DD5A299" w14:textId="77777777" w:rsidR="004A4229" w:rsidRPr="00355399" w:rsidRDefault="004A4229" w:rsidP="004A4229">
      <w:pPr>
        <w:ind w:left="720" w:hanging="720"/>
        <w:rPr>
          <w:rFonts w:ascii="Times New Roman" w:hAnsi="Times New Roman"/>
        </w:rPr>
      </w:pPr>
    </w:p>
    <w:p w14:paraId="18779105" w14:textId="77777777" w:rsidR="004A4229" w:rsidRDefault="004A4229" w:rsidP="004A4229">
      <w:pPr>
        <w:ind w:left="720" w:hanging="720"/>
        <w:rPr>
          <w:rFonts w:ascii="Times New Roman" w:hAnsi="Times New Roman"/>
        </w:rPr>
      </w:pPr>
      <w:proofErr w:type="spellStart"/>
      <w:r w:rsidRPr="00355399">
        <w:rPr>
          <w:rFonts w:ascii="Times New Roman" w:hAnsi="Times New Roman"/>
        </w:rPr>
        <w:t>Yngvesson</w:t>
      </w:r>
      <w:proofErr w:type="spellEnd"/>
      <w:r w:rsidRPr="00355399">
        <w:rPr>
          <w:rFonts w:ascii="Times New Roman" w:hAnsi="Times New Roman"/>
        </w:rPr>
        <w:t xml:space="preserve">, Barbara and Susan </w:t>
      </w:r>
      <w:proofErr w:type="spellStart"/>
      <w:r w:rsidRPr="00355399">
        <w:rPr>
          <w:rFonts w:ascii="Times New Roman" w:hAnsi="Times New Roman"/>
        </w:rPr>
        <w:t>Bibler</w:t>
      </w:r>
      <w:proofErr w:type="spellEnd"/>
      <w:r w:rsidRPr="00355399">
        <w:rPr>
          <w:rFonts w:ascii="Times New Roman" w:hAnsi="Times New Roman"/>
        </w:rPr>
        <w:t xml:space="preserve"> </w:t>
      </w:r>
      <w:proofErr w:type="spellStart"/>
      <w:r w:rsidRPr="00355399">
        <w:rPr>
          <w:rFonts w:ascii="Times New Roman" w:hAnsi="Times New Roman"/>
        </w:rPr>
        <w:t>Coutin</w:t>
      </w:r>
      <w:proofErr w:type="spellEnd"/>
      <w:r w:rsidRPr="00355399">
        <w:rPr>
          <w:rFonts w:ascii="Times New Roman" w:hAnsi="Times New Roman"/>
        </w:rPr>
        <w:t>. 2006. Backed by Papers: U</w:t>
      </w:r>
      <w:r w:rsidR="009B6AE3">
        <w:rPr>
          <w:rFonts w:ascii="Times New Roman" w:hAnsi="Times New Roman"/>
        </w:rPr>
        <w:t>ndoing Persons, Histories, and R</w:t>
      </w:r>
      <w:r w:rsidRPr="00355399">
        <w:rPr>
          <w:rFonts w:ascii="Times New Roman" w:hAnsi="Times New Roman"/>
        </w:rPr>
        <w:t xml:space="preserve">eturn. </w:t>
      </w:r>
      <w:r w:rsidRPr="00355399">
        <w:rPr>
          <w:rFonts w:ascii="Times New Roman" w:hAnsi="Times New Roman"/>
          <w:i/>
        </w:rPr>
        <w:t>American Ethnologist</w:t>
      </w:r>
      <w:r w:rsidR="00BA755C">
        <w:rPr>
          <w:rFonts w:ascii="Times New Roman" w:hAnsi="Times New Roman"/>
        </w:rPr>
        <w:t xml:space="preserve"> 33(</w:t>
      </w:r>
      <w:r w:rsidRPr="00355399">
        <w:rPr>
          <w:rFonts w:ascii="Times New Roman" w:hAnsi="Times New Roman"/>
        </w:rPr>
        <w:t>2</w:t>
      </w:r>
      <w:r w:rsidR="00BA755C">
        <w:rPr>
          <w:rFonts w:ascii="Times New Roman" w:hAnsi="Times New Roman"/>
        </w:rPr>
        <w:t>):177–</w:t>
      </w:r>
      <w:r w:rsidRPr="00355399">
        <w:rPr>
          <w:rFonts w:ascii="Times New Roman" w:hAnsi="Times New Roman"/>
        </w:rPr>
        <w:t>190.</w:t>
      </w:r>
    </w:p>
    <w:p w14:paraId="3E0339EB" w14:textId="77777777" w:rsidR="007C03D1" w:rsidRDefault="007C03D1" w:rsidP="004A4229">
      <w:pPr>
        <w:ind w:left="720" w:hanging="720"/>
        <w:rPr>
          <w:rFonts w:ascii="Times New Roman" w:hAnsi="Times New Roman"/>
        </w:rPr>
      </w:pPr>
    </w:p>
    <w:p w14:paraId="073B9A6A" w14:textId="77777777" w:rsidR="00843312" w:rsidRDefault="00843312" w:rsidP="00843312">
      <w:pPr>
        <w:ind w:left="720" w:hanging="720"/>
        <w:rPr>
          <w:rFonts w:ascii="Times New Roman" w:hAnsi="Times New Roman"/>
        </w:rPr>
      </w:pPr>
      <w:r w:rsidRPr="00355399">
        <w:rPr>
          <w:rFonts w:ascii="Times New Roman" w:hAnsi="Times New Roman"/>
        </w:rPr>
        <w:t xml:space="preserve">Gershon, Ilana. 2014. Selling Your Self in the United States. </w:t>
      </w:r>
      <w:proofErr w:type="spellStart"/>
      <w:r w:rsidRPr="00355399">
        <w:rPr>
          <w:rFonts w:ascii="Times New Roman" w:hAnsi="Times New Roman"/>
          <w:i/>
        </w:rPr>
        <w:t>PoLAR</w:t>
      </w:r>
      <w:proofErr w:type="spellEnd"/>
      <w:r w:rsidRPr="00355399">
        <w:rPr>
          <w:rFonts w:ascii="Times New Roman" w:hAnsi="Times New Roman"/>
          <w:i/>
        </w:rPr>
        <w:t>: Political and Legal Anthropology Review</w:t>
      </w:r>
      <w:r w:rsidR="00BA755C">
        <w:rPr>
          <w:rFonts w:ascii="Times New Roman" w:hAnsi="Times New Roman"/>
        </w:rPr>
        <w:t xml:space="preserve"> 37(</w:t>
      </w:r>
      <w:r w:rsidRPr="00355399">
        <w:rPr>
          <w:rFonts w:ascii="Times New Roman" w:hAnsi="Times New Roman"/>
        </w:rPr>
        <w:t>2</w:t>
      </w:r>
      <w:r w:rsidR="00BA755C">
        <w:rPr>
          <w:rFonts w:ascii="Times New Roman" w:hAnsi="Times New Roman"/>
        </w:rPr>
        <w:t>):281–</w:t>
      </w:r>
      <w:r w:rsidRPr="00355399">
        <w:rPr>
          <w:rFonts w:ascii="Times New Roman" w:hAnsi="Times New Roman"/>
        </w:rPr>
        <w:t>295.</w:t>
      </w:r>
    </w:p>
    <w:p w14:paraId="149F9121" w14:textId="77777777" w:rsidR="00843312" w:rsidRDefault="00843312" w:rsidP="00843312">
      <w:pPr>
        <w:ind w:left="720" w:hanging="720"/>
        <w:rPr>
          <w:rFonts w:ascii="Times New Roman" w:hAnsi="Times New Roman"/>
        </w:rPr>
      </w:pPr>
    </w:p>
    <w:p w14:paraId="488F5071" w14:textId="77777777" w:rsidR="00981C44" w:rsidRDefault="00CE76C4" w:rsidP="00843312">
      <w:pPr>
        <w:ind w:left="720" w:hanging="720"/>
        <w:rPr>
          <w:rFonts w:ascii="Times New Roman" w:eastAsia="Times New Roman" w:hAnsi="Times New Roman"/>
          <w:color w:val="000000"/>
          <w:szCs w:val="24"/>
        </w:rPr>
      </w:pPr>
      <w:proofErr w:type="spellStart"/>
      <w:r>
        <w:rPr>
          <w:rFonts w:ascii="Times New Roman" w:eastAsia="Times New Roman" w:hAnsi="Times New Roman"/>
          <w:color w:val="000000"/>
          <w:szCs w:val="24"/>
        </w:rPr>
        <w:t>Woronov</w:t>
      </w:r>
      <w:proofErr w:type="spellEnd"/>
      <w:r>
        <w:rPr>
          <w:rFonts w:ascii="Times New Roman" w:eastAsia="Times New Roman" w:hAnsi="Times New Roman"/>
          <w:color w:val="000000"/>
          <w:szCs w:val="24"/>
        </w:rPr>
        <w:t xml:space="preserve">, T. E. 2015. </w:t>
      </w:r>
      <w:r w:rsidR="00852FD2">
        <w:rPr>
          <w:rFonts w:ascii="Times New Roman" w:eastAsia="Times New Roman" w:hAnsi="Times New Roman"/>
          <w:color w:val="000000"/>
          <w:szCs w:val="24"/>
        </w:rPr>
        <w:t xml:space="preserve">Creating Identities (chapter 4), in </w:t>
      </w:r>
      <w:r w:rsidR="00852FD2">
        <w:rPr>
          <w:rFonts w:ascii="Times New Roman" w:eastAsia="Times New Roman" w:hAnsi="Times New Roman"/>
          <w:i/>
          <w:color w:val="000000"/>
          <w:szCs w:val="24"/>
        </w:rPr>
        <w:t>Class Work: Vocational Schools and China’s Urban Youth.</w:t>
      </w:r>
      <w:r w:rsidR="00852FD2">
        <w:rPr>
          <w:rFonts w:ascii="Times New Roman" w:eastAsia="Times New Roman" w:hAnsi="Times New Roman"/>
          <w:color w:val="000000"/>
          <w:szCs w:val="24"/>
        </w:rPr>
        <w:t xml:space="preserve"> Palo Alto: Stanford University Press. 92–112.</w:t>
      </w:r>
    </w:p>
    <w:p w14:paraId="3D0DD465" w14:textId="77777777" w:rsidR="008B5347" w:rsidRDefault="008B5347" w:rsidP="00843312">
      <w:pPr>
        <w:ind w:left="720" w:hanging="720"/>
        <w:rPr>
          <w:rFonts w:ascii="Times New Roman" w:eastAsia="Times New Roman" w:hAnsi="Times New Roman"/>
          <w:color w:val="000000"/>
          <w:szCs w:val="24"/>
        </w:rPr>
      </w:pPr>
    </w:p>
    <w:p w14:paraId="5699FC42" w14:textId="2743798B" w:rsidR="008B5347" w:rsidRDefault="008B5347" w:rsidP="00843312">
      <w:pPr>
        <w:ind w:left="720" w:hanging="720"/>
        <w:rPr>
          <w:rFonts w:ascii="Times New Roman" w:eastAsia="Times New Roman" w:hAnsi="Times New Roman"/>
          <w:color w:val="000000"/>
          <w:szCs w:val="24"/>
        </w:rPr>
      </w:pPr>
      <w:r>
        <w:rPr>
          <w:rFonts w:ascii="Times New Roman" w:eastAsia="Times New Roman" w:hAnsi="Times New Roman"/>
          <w:color w:val="000000"/>
          <w:szCs w:val="24"/>
        </w:rPr>
        <w:t xml:space="preserve">Bryant, Rebecca. 2021. Sovereignty in Drag: On Fakes, Foreclosure, and Unbecoming States. </w:t>
      </w:r>
      <w:r>
        <w:rPr>
          <w:rFonts w:ascii="Times New Roman" w:eastAsia="Times New Roman" w:hAnsi="Times New Roman"/>
          <w:i/>
          <w:iCs/>
          <w:color w:val="000000"/>
          <w:szCs w:val="24"/>
        </w:rPr>
        <w:t>Cultural Anthropology</w:t>
      </w:r>
      <w:r>
        <w:rPr>
          <w:rFonts w:ascii="Times New Roman" w:eastAsia="Times New Roman" w:hAnsi="Times New Roman"/>
          <w:color w:val="000000"/>
          <w:szCs w:val="24"/>
        </w:rPr>
        <w:t xml:space="preserve"> 36(1):52–83.</w:t>
      </w:r>
    </w:p>
    <w:p w14:paraId="629A8942" w14:textId="5D9098EB" w:rsidR="002476DC" w:rsidRDefault="002476DC" w:rsidP="00843312">
      <w:pPr>
        <w:ind w:left="720" w:hanging="720"/>
        <w:rPr>
          <w:rFonts w:ascii="Times New Roman" w:eastAsia="Times New Roman" w:hAnsi="Times New Roman"/>
          <w:color w:val="000000"/>
          <w:szCs w:val="24"/>
        </w:rPr>
      </w:pPr>
    </w:p>
    <w:p w14:paraId="0F475773" w14:textId="7111A2AD" w:rsidR="002476DC" w:rsidRDefault="002476DC" w:rsidP="00843312">
      <w:pPr>
        <w:ind w:left="720" w:hanging="720"/>
        <w:rPr>
          <w:rFonts w:ascii="Times New Roman" w:eastAsia="Times New Roman" w:hAnsi="Times New Roman"/>
          <w:color w:val="000000"/>
          <w:szCs w:val="24"/>
        </w:rPr>
      </w:pPr>
      <w:r>
        <w:rPr>
          <w:rFonts w:ascii="Times New Roman" w:eastAsia="Times New Roman" w:hAnsi="Times New Roman"/>
          <w:color w:val="000000"/>
          <w:szCs w:val="24"/>
        </w:rPr>
        <w:t xml:space="preserve">Jacobs, Lanita. 2022. </w:t>
      </w:r>
      <w:r w:rsidR="008F4B0C">
        <w:rPr>
          <w:rFonts w:ascii="Times New Roman" w:eastAsia="Times New Roman" w:hAnsi="Times New Roman"/>
          <w:color w:val="000000"/>
          <w:szCs w:val="24"/>
        </w:rPr>
        <w:t>The Why of Racial Authenticity (</w:t>
      </w:r>
      <w:r w:rsidR="00623956">
        <w:rPr>
          <w:rFonts w:ascii="Times New Roman" w:eastAsia="Times New Roman" w:hAnsi="Times New Roman"/>
          <w:color w:val="000000"/>
          <w:szCs w:val="24"/>
        </w:rPr>
        <w:t>i</w:t>
      </w:r>
      <w:r w:rsidR="008F4B0C">
        <w:rPr>
          <w:rFonts w:ascii="Times New Roman" w:eastAsia="Times New Roman" w:hAnsi="Times New Roman"/>
          <w:color w:val="000000"/>
          <w:szCs w:val="24"/>
        </w:rPr>
        <w:t xml:space="preserve">ntroduction), in </w:t>
      </w:r>
      <w:r w:rsidR="001A47C0">
        <w:rPr>
          <w:rFonts w:ascii="Times New Roman" w:eastAsia="Times New Roman" w:hAnsi="Times New Roman"/>
          <w:i/>
          <w:iCs/>
          <w:color w:val="000000"/>
          <w:szCs w:val="24"/>
        </w:rPr>
        <w:t xml:space="preserve">To Be Real: </w:t>
      </w:r>
      <w:r w:rsidR="00551AC1">
        <w:rPr>
          <w:rFonts w:ascii="Times New Roman" w:eastAsia="Times New Roman" w:hAnsi="Times New Roman"/>
          <w:i/>
          <w:iCs/>
          <w:color w:val="000000"/>
          <w:szCs w:val="24"/>
        </w:rPr>
        <w:t xml:space="preserve">Truth and Racial Authenticity in African American Standup </w:t>
      </w:r>
      <w:r w:rsidR="00551AC1" w:rsidRPr="00551AC1">
        <w:rPr>
          <w:rFonts w:ascii="Times New Roman" w:eastAsia="Times New Roman" w:hAnsi="Times New Roman"/>
          <w:i/>
          <w:iCs/>
          <w:color w:val="000000"/>
          <w:szCs w:val="24"/>
        </w:rPr>
        <w:t>Comedy</w:t>
      </w:r>
      <w:r w:rsidR="00551AC1">
        <w:rPr>
          <w:rFonts w:ascii="Times New Roman" w:eastAsia="Times New Roman" w:hAnsi="Times New Roman"/>
          <w:color w:val="000000"/>
          <w:szCs w:val="24"/>
        </w:rPr>
        <w:t>.</w:t>
      </w:r>
      <w:proofErr w:type="spellStart"/>
      <w:r w:rsidR="00551AC1">
        <w:rPr>
          <w:rFonts w:ascii="Times New Roman" w:eastAsia="Times New Roman" w:hAnsi="Times New Roman"/>
          <w:color w:val="000000"/>
          <w:szCs w:val="24"/>
        </w:rPr>
        <w:t xml:space="preserve"> </w:t>
      </w:r>
      <w:proofErr w:type="spellEnd"/>
      <w:r w:rsidR="001A47C0" w:rsidRPr="00551AC1">
        <w:rPr>
          <w:rFonts w:ascii="Times New Roman" w:eastAsia="Times New Roman" w:hAnsi="Times New Roman"/>
          <w:color w:val="000000"/>
          <w:szCs w:val="24"/>
        </w:rPr>
        <w:t>New</w:t>
      </w:r>
      <w:r w:rsidR="001A47C0">
        <w:rPr>
          <w:rFonts w:ascii="Times New Roman" w:eastAsia="Times New Roman" w:hAnsi="Times New Roman"/>
          <w:color w:val="000000"/>
          <w:szCs w:val="24"/>
        </w:rPr>
        <w:t xml:space="preserve"> York: Oxford University Press. 1–22.</w:t>
      </w:r>
    </w:p>
    <w:p w14:paraId="6C6F5A73" w14:textId="77777777" w:rsidR="008B5347" w:rsidRPr="00355399" w:rsidRDefault="008B5347" w:rsidP="00DD31EF">
      <w:pPr>
        <w:rPr>
          <w:rFonts w:ascii="Times New Roman" w:hAnsi="Times New Roman"/>
        </w:rPr>
      </w:pPr>
    </w:p>
    <w:p w14:paraId="06EDCBE4" w14:textId="77777777" w:rsidR="004A4229" w:rsidRPr="00355399" w:rsidRDefault="004A4229" w:rsidP="004A4229">
      <w:pPr>
        <w:ind w:left="720" w:hanging="720"/>
        <w:rPr>
          <w:rFonts w:ascii="Times New Roman" w:hAnsi="Times New Roman"/>
          <w:i/>
        </w:rPr>
      </w:pPr>
      <w:r w:rsidRPr="00355399">
        <w:rPr>
          <w:rFonts w:ascii="Times New Roman" w:hAnsi="Times New Roman"/>
          <w:i/>
        </w:rPr>
        <w:t xml:space="preserve">Week Seven: </w:t>
      </w:r>
      <w:r w:rsidR="00A2501C">
        <w:rPr>
          <w:rFonts w:ascii="Times New Roman" w:hAnsi="Times New Roman"/>
          <w:i/>
        </w:rPr>
        <w:t>Work on the Self</w:t>
      </w:r>
    </w:p>
    <w:p w14:paraId="6BB3A2B2" w14:textId="067DC933" w:rsidR="004A4229" w:rsidRPr="00355399" w:rsidRDefault="00751E97" w:rsidP="004A4229">
      <w:pPr>
        <w:ind w:left="720" w:hanging="720"/>
        <w:rPr>
          <w:rFonts w:ascii="Times New Roman" w:hAnsi="Times New Roman"/>
          <w:b/>
        </w:rPr>
      </w:pPr>
      <w:r>
        <w:rPr>
          <w:rFonts w:ascii="Times New Roman" w:hAnsi="Times New Roman"/>
          <w:b/>
        </w:rPr>
        <w:t>February 22</w:t>
      </w:r>
    </w:p>
    <w:p w14:paraId="657581B2" w14:textId="77777777" w:rsidR="004A4229" w:rsidRDefault="004A4229" w:rsidP="004A4229">
      <w:pPr>
        <w:ind w:left="720" w:hanging="720"/>
        <w:rPr>
          <w:rFonts w:ascii="Times New Roman" w:hAnsi="Times New Roman"/>
        </w:rPr>
      </w:pPr>
    </w:p>
    <w:p w14:paraId="38AF59AB" w14:textId="77777777" w:rsidR="00D63D2F" w:rsidRDefault="00843312" w:rsidP="00D63D2F">
      <w:pPr>
        <w:tabs>
          <w:tab w:val="left" w:pos="720"/>
          <w:tab w:val="left" w:pos="810"/>
          <w:tab w:val="left" w:pos="1440"/>
          <w:tab w:val="left" w:pos="2880"/>
        </w:tabs>
        <w:ind w:left="720" w:hanging="720"/>
        <w:rPr>
          <w:rFonts w:ascii="Times New Roman" w:hAnsi="Times New Roman"/>
        </w:rPr>
      </w:pPr>
      <w:r w:rsidRPr="00355399">
        <w:rPr>
          <w:rFonts w:ascii="Times New Roman" w:hAnsi="Times New Roman"/>
        </w:rPr>
        <w:t>Mendoza-Denton, Norma. 1996. ‘</w:t>
      </w:r>
      <w:proofErr w:type="spellStart"/>
      <w:r w:rsidRPr="00355399">
        <w:rPr>
          <w:rFonts w:ascii="Times New Roman" w:hAnsi="Times New Roman"/>
        </w:rPr>
        <w:t>Muy</w:t>
      </w:r>
      <w:proofErr w:type="spellEnd"/>
      <w:r w:rsidRPr="00355399">
        <w:rPr>
          <w:rFonts w:ascii="Times New Roman" w:hAnsi="Times New Roman"/>
        </w:rPr>
        <w:t xml:space="preserve"> Macha’: Gender and Ideology in Gang-Girls’ Discourse about Makeup. </w:t>
      </w:r>
      <w:r w:rsidRPr="00355399">
        <w:rPr>
          <w:rFonts w:ascii="Times New Roman" w:hAnsi="Times New Roman"/>
          <w:i/>
        </w:rPr>
        <w:t>Ethnos</w:t>
      </w:r>
      <w:r w:rsidR="00DC1762">
        <w:rPr>
          <w:rFonts w:ascii="Times New Roman" w:hAnsi="Times New Roman"/>
        </w:rPr>
        <w:t xml:space="preserve"> 61(</w:t>
      </w:r>
      <w:r w:rsidRPr="00355399">
        <w:rPr>
          <w:rFonts w:ascii="Times New Roman" w:hAnsi="Times New Roman"/>
        </w:rPr>
        <w:t>1-2</w:t>
      </w:r>
      <w:r w:rsidR="00DC1762">
        <w:rPr>
          <w:rFonts w:ascii="Times New Roman" w:hAnsi="Times New Roman"/>
        </w:rPr>
        <w:t>):47–</w:t>
      </w:r>
      <w:r w:rsidRPr="00355399">
        <w:rPr>
          <w:rFonts w:ascii="Times New Roman" w:hAnsi="Times New Roman"/>
        </w:rPr>
        <w:t>63.</w:t>
      </w:r>
    </w:p>
    <w:p w14:paraId="08D77AD3" w14:textId="77777777" w:rsidR="00D63D2F" w:rsidRDefault="00D63D2F" w:rsidP="00D63D2F">
      <w:pPr>
        <w:tabs>
          <w:tab w:val="left" w:pos="720"/>
          <w:tab w:val="left" w:pos="810"/>
          <w:tab w:val="left" w:pos="1440"/>
          <w:tab w:val="left" w:pos="2880"/>
        </w:tabs>
        <w:ind w:left="720" w:hanging="720"/>
        <w:rPr>
          <w:rFonts w:ascii="Times New Roman" w:hAnsi="Times New Roman"/>
        </w:rPr>
      </w:pPr>
    </w:p>
    <w:p w14:paraId="03B76337" w14:textId="22ABB5CA" w:rsidR="00160BE5" w:rsidRPr="00D63D2F" w:rsidRDefault="00332DB9" w:rsidP="00D63D2F">
      <w:pPr>
        <w:tabs>
          <w:tab w:val="left" w:pos="720"/>
          <w:tab w:val="left" w:pos="810"/>
          <w:tab w:val="left" w:pos="1440"/>
          <w:tab w:val="left" w:pos="2880"/>
        </w:tabs>
        <w:ind w:left="720" w:hanging="720"/>
        <w:rPr>
          <w:rFonts w:ascii="Times New Roman" w:hAnsi="Times New Roman"/>
        </w:rPr>
      </w:pPr>
      <w:r>
        <w:rPr>
          <w:rFonts w:ascii="Times New Roman" w:eastAsia="Times New Roman" w:hAnsi="Times New Roman"/>
          <w:szCs w:val="24"/>
        </w:rPr>
        <w:t>Reyes, Angela. 202</w:t>
      </w:r>
      <w:r w:rsidR="00D63D2F">
        <w:rPr>
          <w:rFonts w:ascii="Times New Roman" w:eastAsia="Times New Roman" w:hAnsi="Times New Roman"/>
          <w:szCs w:val="24"/>
        </w:rPr>
        <w:t>0</w:t>
      </w:r>
      <w:r>
        <w:rPr>
          <w:rFonts w:ascii="Times New Roman" w:eastAsia="Times New Roman" w:hAnsi="Times New Roman"/>
          <w:szCs w:val="24"/>
        </w:rPr>
        <w:t xml:space="preserve">. </w:t>
      </w:r>
      <w:r w:rsidRPr="00332DB9">
        <w:rPr>
          <w:rFonts w:ascii="Times New Roman" w:eastAsia="Times New Roman" w:hAnsi="Times New Roman"/>
          <w:szCs w:val="24"/>
        </w:rPr>
        <w:t>Real Fake Skin: Semiotics of Skin Lightening in the</w:t>
      </w:r>
      <w:r w:rsidR="00D63D2F">
        <w:rPr>
          <w:rFonts w:ascii="Times New Roman" w:eastAsia="Times New Roman" w:hAnsi="Times New Roman"/>
          <w:szCs w:val="24"/>
        </w:rPr>
        <w:t xml:space="preserve"> </w:t>
      </w:r>
      <w:r w:rsidRPr="00332DB9">
        <w:rPr>
          <w:rFonts w:ascii="Times New Roman" w:eastAsia="Times New Roman" w:hAnsi="Times New Roman"/>
          <w:szCs w:val="24"/>
        </w:rPr>
        <w:t>Philippines</w:t>
      </w:r>
      <w:r w:rsidR="00D63D2F">
        <w:rPr>
          <w:rFonts w:ascii="Times New Roman" w:hAnsi="Times New Roman"/>
        </w:rPr>
        <w:t xml:space="preserve">. </w:t>
      </w:r>
      <w:r w:rsidR="00160BE5" w:rsidRPr="00332DB9">
        <w:rPr>
          <w:rFonts w:ascii="Times New Roman" w:eastAsia="Times New Roman" w:hAnsi="Times New Roman"/>
          <w:i/>
          <w:iCs/>
          <w:szCs w:val="24"/>
        </w:rPr>
        <w:t>Anthropological Quarterly</w:t>
      </w:r>
      <w:r>
        <w:rPr>
          <w:rFonts w:ascii="Times New Roman" w:eastAsia="Times New Roman" w:hAnsi="Times New Roman"/>
          <w:szCs w:val="24"/>
        </w:rPr>
        <w:t xml:space="preserve"> </w:t>
      </w:r>
      <w:r w:rsidR="00160BE5" w:rsidRPr="00332DB9">
        <w:rPr>
          <w:rFonts w:ascii="Times New Roman" w:eastAsia="Times New Roman" w:hAnsi="Times New Roman"/>
          <w:szCs w:val="24"/>
        </w:rPr>
        <w:t>93</w:t>
      </w:r>
      <w:r>
        <w:rPr>
          <w:rFonts w:ascii="Times New Roman" w:eastAsia="Times New Roman" w:hAnsi="Times New Roman"/>
          <w:szCs w:val="24"/>
        </w:rPr>
        <w:t>(</w:t>
      </w:r>
      <w:r w:rsidR="00160BE5" w:rsidRPr="00332DB9">
        <w:rPr>
          <w:rFonts w:ascii="Times New Roman" w:eastAsia="Times New Roman" w:hAnsi="Times New Roman"/>
          <w:szCs w:val="24"/>
        </w:rPr>
        <w:t>4</w:t>
      </w:r>
      <w:r>
        <w:rPr>
          <w:rFonts w:ascii="Times New Roman" w:eastAsia="Times New Roman" w:hAnsi="Times New Roman"/>
          <w:szCs w:val="24"/>
        </w:rPr>
        <w:t>):</w:t>
      </w:r>
      <w:r w:rsidR="00160BE5" w:rsidRPr="00332DB9">
        <w:rPr>
          <w:rFonts w:ascii="Times New Roman" w:eastAsia="Times New Roman" w:hAnsi="Times New Roman"/>
          <w:szCs w:val="24"/>
        </w:rPr>
        <w:t>653–678</w:t>
      </w:r>
      <w:r>
        <w:rPr>
          <w:rFonts w:ascii="Times New Roman" w:eastAsia="Times New Roman" w:hAnsi="Times New Roman"/>
          <w:szCs w:val="24"/>
        </w:rPr>
        <w:t>.</w:t>
      </w:r>
    </w:p>
    <w:p w14:paraId="37E195B4" w14:textId="77777777" w:rsidR="00160BE5" w:rsidRDefault="00160BE5" w:rsidP="00EA0A55">
      <w:pPr>
        <w:tabs>
          <w:tab w:val="left" w:pos="720"/>
          <w:tab w:val="left" w:pos="2160"/>
          <w:tab w:val="left" w:pos="2880"/>
          <w:tab w:val="left" w:pos="3600"/>
          <w:tab w:val="left" w:pos="4320"/>
          <w:tab w:val="left" w:pos="5040"/>
          <w:tab w:val="left" w:pos="5760"/>
          <w:tab w:val="left" w:pos="6480"/>
          <w:tab w:val="left" w:pos="7200"/>
          <w:tab w:val="left" w:pos="7920"/>
          <w:tab w:val="right" w:pos="9450"/>
        </w:tabs>
        <w:spacing w:line="240" w:lineRule="exact"/>
        <w:ind w:left="720" w:hanging="720"/>
      </w:pPr>
    </w:p>
    <w:p w14:paraId="2CCA8D1C" w14:textId="2D65DD25" w:rsidR="00EA0A55" w:rsidRDefault="00EA0A55" w:rsidP="00EA0A55">
      <w:pPr>
        <w:tabs>
          <w:tab w:val="left" w:pos="720"/>
          <w:tab w:val="left" w:pos="2160"/>
          <w:tab w:val="left" w:pos="2880"/>
          <w:tab w:val="left" w:pos="3600"/>
          <w:tab w:val="left" w:pos="4320"/>
          <w:tab w:val="left" w:pos="5040"/>
          <w:tab w:val="left" w:pos="5760"/>
          <w:tab w:val="left" w:pos="6480"/>
          <w:tab w:val="left" w:pos="7200"/>
          <w:tab w:val="left" w:pos="7920"/>
          <w:tab w:val="right" w:pos="9450"/>
        </w:tabs>
        <w:spacing w:line="240" w:lineRule="exact"/>
        <w:ind w:left="720" w:hanging="720"/>
        <w:rPr>
          <w:rFonts w:ascii="Times New Roman" w:eastAsia="Times New Roman" w:hAnsi="Times New Roman"/>
          <w:szCs w:val="24"/>
        </w:rPr>
      </w:pPr>
      <w:proofErr w:type="spellStart"/>
      <w:r>
        <w:rPr>
          <w:color w:val="000000"/>
        </w:rPr>
        <w:t>Woronov</w:t>
      </w:r>
      <w:proofErr w:type="spellEnd"/>
      <w:r>
        <w:rPr>
          <w:color w:val="000000"/>
        </w:rPr>
        <w:t xml:space="preserve">, T. E. 2009. </w:t>
      </w:r>
      <w:r w:rsidRPr="00EA0A55">
        <w:rPr>
          <w:rFonts w:ascii="Times New Roman" w:eastAsia="Times New Roman" w:hAnsi="Times New Roman"/>
          <w:szCs w:val="24"/>
        </w:rPr>
        <w:t>Governing China's</w:t>
      </w:r>
      <w:r>
        <w:rPr>
          <w:rFonts w:ascii="Times New Roman" w:eastAsia="Times New Roman" w:hAnsi="Times New Roman"/>
          <w:szCs w:val="24"/>
        </w:rPr>
        <w:t xml:space="preserve"> Children: Governmentality and “</w:t>
      </w:r>
      <w:r w:rsidRPr="00EA0A55">
        <w:rPr>
          <w:rFonts w:ascii="Times New Roman" w:eastAsia="Times New Roman" w:hAnsi="Times New Roman"/>
          <w:szCs w:val="24"/>
        </w:rPr>
        <w:t>Education</w:t>
      </w:r>
      <w:r>
        <w:rPr>
          <w:color w:val="000000"/>
        </w:rPr>
        <w:t xml:space="preserve"> </w:t>
      </w:r>
      <w:r w:rsidRPr="00EA0A55">
        <w:rPr>
          <w:rFonts w:ascii="Times New Roman" w:eastAsia="Times New Roman" w:hAnsi="Times New Roman"/>
          <w:szCs w:val="24"/>
        </w:rPr>
        <w:t>for Quality</w:t>
      </w:r>
      <w:r>
        <w:rPr>
          <w:rFonts w:ascii="Times New Roman" w:eastAsia="Times New Roman" w:hAnsi="Times New Roman"/>
          <w:szCs w:val="24"/>
        </w:rPr>
        <w:t xml:space="preserve">.” </w:t>
      </w:r>
      <w:r w:rsidRPr="00EA0A55">
        <w:rPr>
          <w:rFonts w:ascii="Times New Roman" w:eastAsia="Times New Roman" w:hAnsi="Times New Roman"/>
          <w:i/>
          <w:szCs w:val="24"/>
        </w:rPr>
        <w:t>Positions: East Asia Cultures Critique</w:t>
      </w:r>
      <w:r w:rsidRPr="00EA0A55">
        <w:rPr>
          <w:rFonts w:ascii="Times New Roman" w:eastAsia="Times New Roman" w:hAnsi="Times New Roman"/>
          <w:szCs w:val="24"/>
        </w:rPr>
        <w:t>. 17(3):567–589.</w:t>
      </w:r>
    </w:p>
    <w:p w14:paraId="7194363F" w14:textId="77777777" w:rsidR="002D1E8F" w:rsidRDefault="002D1E8F" w:rsidP="00EA0A55">
      <w:pPr>
        <w:tabs>
          <w:tab w:val="left" w:pos="720"/>
          <w:tab w:val="left" w:pos="2160"/>
          <w:tab w:val="left" w:pos="2880"/>
          <w:tab w:val="left" w:pos="3600"/>
          <w:tab w:val="left" w:pos="4320"/>
          <w:tab w:val="left" w:pos="5040"/>
          <w:tab w:val="left" w:pos="5760"/>
          <w:tab w:val="left" w:pos="6480"/>
          <w:tab w:val="left" w:pos="7200"/>
          <w:tab w:val="left" w:pos="7920"/>
          <w:tab w:val="right" w:pos="9450"/>
        </w:tabs>
        <w:spacing w:line="240" w:lineRule="exact"/>
        <w:ind w:left="720" w:hanging="720"/>
        <w:rPr>
          <w:rFonts w:ascii="Times New Roman" w:eastAsia="Times New Roman" w:hAnsi="Times New Roman"/>
          <w:szCs w:val="24"/>
        </w:rPr>
      </w:pPr>
    </w:p>
    <w:p w14:paraId="5DF20F3D" w14:textId="77777777" w:rsidR="000D6F7D" w:rsidRDefault="000D6F7D" w:rsidP="000D6F7D">
      <w:pPr>
        <w:tabs>
          <w:tab w:val="left" w:pos="720"/>
          <w:tab w:val="left" w:pos="2160"/>
          <w:tab w:val="left" w:pos="2880"/>
          <w:tab w:val="left" w:pos="3600"/>
          <w:tab w:val="left" w:pos="4320"/>
          <w:tab w:val="left" w:pos="5040"/>
          <w:tab w:val="left" w:pos="5760"/>
          <w:tab w:val="left" w:pos="6480"/>
          <w:tab w:val="left" w:pos="7200"/>
          <w:tab w:val="left" w:pos="7920"/>
          <w:tab w:val="right" w:pos="9450"/>
        </w:tabs>
        <w:spacing w:line="240" w:lineRule="exact"/>
        <w:ind w:left="720" w:hanging="720"/>
        <w:rPr>
          <w:color w:val="000000"/>
        </w:rPr>
      </w:pPr>
      <w:r w:rsidRPr="000828A3">
        <w:rPr>
          <w:color w:val="000000"/>
        </w:rPr>
        <w:t xml:space="preserve">Roth-Gordon, Jennifer. </w:t>
      </w:r>
      <w:r>
        <w:rPr>
          <w:color w:val="000000"/>
        </w:rPr>
        <w:t>2013.</w:t>
      </w:r>
      <w:r w:rsidRPr="000828A3">
        <w:rPr>
          <w:color w:val="000000"/>
        </w:rPr>
        <w:t xml:space="preserve"> </w:t>
      </w:r>
      <w:r w:rsidRPr="000828A3">
        <w:t>Racial Malleability and the Sensory Regime of Politically Conscious Brazilian Hip Hop</w:t>
      </w:r>
      <w:r>
        <w:t>.</w:t>
      </w:r>
      <w:r w:rsidRPr="000828A3">
        <w:rPr>
          <w:color w:val="000000"/>
        </w:rPr>
        <w:t xml:space="preserve"> </w:t>
      </w:r>
      <w:r w:rsidRPr="000828A3">
        <w:rPr>
          <w:i/>
          <w:color w:val="000000"/>
        </w:rPr>
        <w:t>The</w:t>
      </w:r>
      <w:r w:rsidRPr="000828A3">
        <w:rPr>
          <w:color w:val="000000"/>
        </w:rPr>
        <w:t xml:space="preserve"> </w:t>
      </w:r>
      <w:r w:rsidRPr="000828A3">
        <w:rPr>
          <w:i/>
          <w:color w:val="000000"/>
        </w:rPr>
        <w:t>Journal of Latin American and Caribbean Anthropology</w:t>
      </w:r>
      <w:r>
        <w:rPr>
          <w:color w:val="000000"/>
        </w:rPr>
        <w:t xml:space="preserve"> 18(2):294–313.</w:t>
      </w:r>
    </w:p>
    <w:p w14:paraId="2A3F76D8" w14:textId="77777777" w:rsidR="000D6F7D" w:rsidRDefault="000D6F7D" w:rsidP="000D6F7D">
      <w:pPr>
        <w:tabs>
          <w:tab w:val="left" w:pos="720"/>
          <w:tab w:val="left" w:pos="2160"/>
          <w:tab w:val="left" w:pos="2880"/>
          <w:tab w:val="left" w:pos="3600"/>
          <w:tab w:val="left" w:pos="4320"/>
          <w:tab w:val="left" w:pos="5040"/>
          <w:tab w:val="left" w:pos="5760"/>
          <w:tab w:val="left" w:pos="6480"/>
          <w:tab w:val="left" w:pos="7200"/>
          <w:tab w:val="left" w:pos="7920"/>
          <w:tab w:val="right" w:pos="9450"/>
        </w:tabs>
        <w:spacing w:line="240" w:lineRule="exact"/>
        <w:ind w:left="720" w:hanging="720"/>
        <w:rPr>
          <w:color w:val="000000"/>
        </w:rPr>
      </w:pPr>
    </w:p>
    <w:p w14:paraId="5FBF1495" w14:textId="77777777" w:rsidR="00F345E1" w:rsidRPr="00F345E1" w:rsidRDefault="00F345E1" w:rsidP="00F345E1">
      <w:pPr>
        <w:tabs>
          <w:tab w:val="left" w:pos="720"/>
          <w:tab w:val="left" w:pos="2160"/>
          <w:tab w:val="left" w:pos="2880"/>
          <w:tab w:val="left" w:pos="3600"/>
          <w:tab w:val="left" w:pos="4320"/>
          <w:tab w:val="left" w:pos="5040"/>
          <w:tab w:val="left" w:pos="5760"/>
          <w:tab w:val="left" w:pos="6480"/>
          <w:tab w:val="left" w:pos="7200"/>
          <w:tab w:val="left" w:pos="7920"/>
          <w:tab w:val="right" w:pos="9450"/>
        </w:tabs>
        <w:spacing w:line="240" w:lineRule="exact"/>
        <w:ind w:left="720" w:hanging="720"/>
        <w:rPr>
          <w:color w:val="000000"/>
        </w:rPr>
      </w:pPr>
      <w:r>
        <w:rPr>
          <w:color w:val="000000"/>
        </w:rPr>
        <w:t xml:space="preserve">Wirtz, Kristina. 2017. </w:t>
      </w:r>
      <w:r w:rsidRPr="00F345E1">
        <w:rPr>
          <w:rFonts w:ascii="Times New Roman" w:eastAsia="Times New Roman" w:hAnsi="Times New Roman"/>
          <w:szCs w:val="24"/>
        </w:rPr>
        <w:t>Mobilizations of Race, Place, and History in Sa</w:t>
      </w:r>
      <w:r w:rsidR="00B279A1">
        <w:rPr>
          <w:rFonts w:ascii="Times New Roman" w:eastAsia="Times New Roman" w:hAnsi="Times New Roman"/>
          <w:szCs w:val="24"/>
        </w:rPr>
        <w:t>ntiago de Cuba’s Carnivalesque.</w:t>
      </w:r>
      <w:r>
        <w:rPr>
          <w:rFonts w:ascii="Times New Roman" w:eastAsia="Times New Roman" w:hAnsi="Times New Roman"/>
          <w:szCs w:val="24"/>
        </w:rPr>
        <w:t xml:space="preserve"> </w:t>
      </w:r>
      <w:r>
        <w:rPr>
          <w:rFonts w:ascii="Times New Roman" w:eastAsia="Times New Roman" w:hAnsi="Times New Roman"/>
          <w:i/>
          <w:szCs w:val="24"/>
        </w:rPr>
        <w:t>American Anthropologist</w:t>
      </w:r>
      <w:r w:rsidR="0044473F">
        <w:rPr>
          <w:rFonts w:ascii="Times New Roman" w:eastAsia="Times New Roman" w:hAnsi="Times New Roman"/>
          <w:szCs w:val="24"/>
        </w:rPr>
        <w:t xml:space="preserve"> </w:t>
      </w:r>
      <w:r w:rsidR="00666A6D">
        <w:rPr>
          <w:rFonts w:ascii="Times New Roman" w:eastAsia="Times New Roman" w:hAnsi="Times New Roman"/>
          <w:szCs w:val="24"/>
        </w:rPr>
        <w:t>119(1):58</w:t>
      </w:r>
      <w:r w:rsidR="00666A6D" w:rsidRPr="00EA0A55">
        <w:rPr>
          <w:rFonts w:ascii="Times New Roman" w:eastAsia="Times New Roman" w:hAnsi="Times New Roman"/>
          <w:szCs w:val="24"/>
        </w:rPr>
        <w:t>–</w:t>
      </w:r>
      <w:r w:rsidR="00666A6D">
        <w:rPr>
          <w:rFonts w:ascii="Times New Roman" w:eastAsia="Times New Roman" w:hAnsi="Times New Roman"/>
          <w:szCs w:val="24"/>
        </w:rPr>
        <w:t>72.</w:t>
      </w:r>
    </w:p>
    <w:p w14:paraId="40858959" w14:textId="77777777" w:rsidR="00F345E1" w:rsidRDefault="00F345E1" w:rsidP="000D6F7D">
      <w:pPr>
        <w:tabs>
          <w:tab w:val="left" w:pos="720"/>
          <w:tab w:val="left" w:pos="2160"/>
          <w:tab w:val="left" w:pos="2880"/>
          <w:tab w:val="left" w:pos="3600"/>
          <w:tab w:val="left" w:pos="4320"/>
          <w:tab w:val="left" w:pos="5040"/>
          <w:tab w:val="left" w:pos="5760"/>
          <w:tab w:val="left" w:pos="6480"/>
          <w:tab w:val="left" w:pos="7200"/>
          <w:tab w:val="left" w:pos="7920"/>
          <w:tab w:val="right" w:pos="9450"/>
        </w:tabs>
        <w:spacing w:line="240" w:lineRule="exact"/>
        <w:ind w:left="720" w:hanging="720"/>
        <w:rPr>
          <w:color w:val="000000"/>
        </w:rPr>
      </w:pPr>
    </w:p>
    <w:p w14:paraId="6E3BF4B4" w14:textId="77777777" w:rsidR="004A4229" w:rsidRPr="00355399" w:rsidRDefault="004A4229" w:rsidP="004A4229">
      <w:pPr>
        <w:ind w:left="720" w:hanging="720"/>
        <w:rPr>
          <w:rFonts w:ascii="Times New Roman" w:hAnsi="Times New Roman"/>
          <w:i/>
        </w:rPr>
      </w:pPr>
      <w:r w:rsidRPr="00355399">
        <w:rPr>
          <w:rFonts w:ascii="Times New Roman" w:hAnsi="Times New Roman"/>
          <w:i/>
        </w:rPr>
        <w:t>Week Eight: Culture, Community, and Identity – Connections</w:t>
      </w:r>
    </w:p>
    <w:p w14:paraId="0D279D4C" w14:textId="77265780" w:rsidR="004A4229" w:rsidRDefault="008E69BD" w:rsidP="004A4229">
      <w:pPr>
        <w:ind w:left="720" w:hanging="720"/>
        <w:rPr>
          <w:rFonts w:ascii="Times New Roman" w:hAnsi="Times New Roman"/>
          <w:b/>
        </w:rPr>
      </w:pPr>
      <w:r>
        <w:rPr>
          <w:rFonts w:ascii="Times New Roman" w:hAnsi="Times New Roman"/>
          <w:b/>
        </w:rPr>
        <w:t>March 1</w:t>
      </w:r>
    </w:p>
    <w:p w14:paraId="14F7B4BA" w14:textId="7DDCF458" w:rsidR="006B72F2" w:rsidRDefault="006B72F2" w:rsidP="004A4229">
      <w:pPr>
        <w:ind w:left="720" w:hanging="720"/>
        <w:rPr>
          <w:rFonts w:ascii="Times New Roman" w:hAnsi="Times New Roman"/>
          <w:b/>
        </w:rPr>
      </w:pPr>
    </w:p>
    <w:p w14:paraId="56C37D61" w14:textId="02B35306" w:rsidR="006B72F2" w:rsidRDefault="006B72F2" w:rsidP="006B72F2">
      <w:pPr>
        <w:rPr>
          <w:rFonts w:ascii="Times New Roman" w:hAnsi="Times New Roman"/>
          <w:i/>
        </w:rPr>
      </w:pPr>
      <w:r>
        <w:rPr>
          <w:rFonts w:ascii="Times New Roman" w:hAnsi="Times New Roman"/>
          <w:i/>
        </w:rPr>
        <w:t>Spring Break: No class</w:t>
      </w:r>
    </w:p>
    <w:p w14:paraId="2096DDB0" w14:textId="1667EF13" w:rsidR="006B72F2" w:rsidRPr="006B72F2" w:rsidRDefault="008D57BB" w:rsidP="006B72F2">
      <w:pPr>
        <w:rPr>
          <w:rFonts w:ascii="Times New Roman" w:hAnsi="Times New Roman"/>
          <w:b/>
          <w:bCs/>
          <w:iCs/>
        </w:rPr>
      </w:pPr>
      <w:r>
        <w:rPr>
          <w:rFonts w:ascii="Times New Roman" w:hAnsi="Times New Roman"/>
          <w:b/>
          <w:bCs/>
          <w:iCs/>
        </w:rPr>
        <w:t>March 8</w:t>
      </w:r>
    </w:p>
    <w:p w14:paraId="43CA227C" w14:textId="77777777" w:rsidR="004A4229" w:rsidRPr="00355399" w:rsidRDefault="004A4229" w:rsidP="004A4229">
      <w:pPr>
        <w:ind w:left="720" w:hanging="720"/>
        <w:rPr>
          <w:rFonts w:ascii="Times New Roman" w:hAnsi="Times New Roman"/>
          <w:b/>
          <w:i/>
        </w:rPr>
      </w:pPr>
    </w:p>
    <w:p w14:paraId="3C99B987" w14:textId="2C773872" w:rsidR="004A4229" w:rsidRPr="00355399" w:rsidRDefault="004A4229" w:rsidP="004A4229">
      <w:pPr>
        <w:ind w:left="720" w:hanging="720"/>
        <w:rPr>
          <w:rFonts w:ascii="Times New Roman" w:hAnsi="Times New Roman"/>
          <w:b/>
          <w:i/>
        </w:rPr>
      </w:pPr>
      <w:r w:rsidRPr="00355399">
        <w:rPr>
          <w:rFonts w:ascii="Times New Roman" w:hAnsi="Times New Roman"/>
          <w:b/>
          <w:i/>
        </w:rPr>
        <w:sym w:font="Wingdings" w:char="F0E0"/>
      </w:r>
      <w:r w:rsidRPr="00355399">
        <w:rPr>
          <w:rFonts w:ascii="Times New Roman" w:hAnsi="Times New Roman"/>
          <w:b/>
          <w:i/>
        </w:rPr>
        <w:t xml:space="preserve">Paper #1 due </w:t>
      </w:r>
      <w:r w:rsidR="008E69BD">
        <w:rPr>
          <w:rFonts w:ascii="Times New Roman" w:hAnsi="Times New Roman"/>
          <w:b/>
          <w:i/>
        </w:rPr>
        <w:t>Sunday</w:t>
      </w:r>
      <w:r w:rsidRPr="00355399">
        <w:rPr>
          <w:rFonts w:ascii="Times New Roman" w:hAnsi="Times New Roman"/>
          <w:b/>
          <w:i/>
        </w:rPr>
        <w:t xml:space="preserve"> </w:t>
      </w:r>
      <w:r w:rsidR="008E69BD">
        <w:rPr>
          <w:rFonts w:ascii="Times New Roman" w:hAnsi="Times New Roman"/>
          <w:b/>
          <w:i/>
        </w:rPr>
        <w:t xml:space="preserve">March </w:t>
      </w:r>
      <w:r w:rsidR="00A73A97">
        <w:rPr>
          <w:rFonts w:ascii="Times New Roman" w:hAnsi="Times New Roman"/>
          <w:b/>
          <w:i/>
        </w:rPr>
        <w:t>12</w:t>
      </w:r>
      <w:r w:rsidRPr="00355399">
        <w:rPr>
          <w:rFonts w:ascii="Times New Roman" w:hAnsi="Times New Roman"/>
          <w:b/>
          <w:i/>
        </w:rPr>
        <w:t xml:space="preserve"> (emailed to jenrothg@arizona.edu)</w:t>
      </w:r>
    </w:p>
    <w:p w14:paraId="706F38A5" w14:textId="77777777" w:rsidR="004A4229" w:rsidRPr="00355399" w:rsidRDefault="004A4229" w:rsidP="004A4229">
      <w:pPr>
        <w:ind w:left="720" w:hanging="720"/>
        <w:rPr>
          <w:rFonts w:ascii="Times New Roman" w:hAnsi="Times New Roman"/>
          <w:b/>
        </w:rPr>
      </w:pPr>
    </w:p>
    <w:p w14:paraId="75DD1284" w14:textId="77777777" w:rsidR="004A4229" w:rsidRPr="00355399" w:rsidRDefault="004A4229" w:rsidP="004A4229">
      <w:pPr>
        <w:pBdr>
          <w:top w:val="single" w:sz="4" w:space="1" w:color="auto" w:shadow="1"/>
          <w:left w:val="single" w:sz="4" w:space="4" w:color="auto" w:shadow="1"/>
          <w:bottom w:val="single" w:sz="4" w:space="1" w:color="auto" w:shadow="1"/>
          <w:right w:val="single" w:sz="4" w:space="4" w:color="auto" w:shadow="1"/>
        </w:pBdr>
        <w:tabs>
          <w:tab w:val="left" w:pos="720"/>
          <w:tab w:val="left" w:pos="1440"/>
          <w:tab w:val="left" w:pos="2880"/>
        </w:tabs>
        <w:ind w:left="720" w:hanging="720"/>
        <w:jc w:val="center"/>
        <w:rPr>
          <w:rFonts w:ascii="Times New Roman" w:hAnsi="Times New Roman"/>
          <w:b/>
          <w:i/>
        </w:rPr>
      </w:pPr>
      <w:r w:rsidRPr="00355399">
        <w:rPr>
          <w:rFonts w:ascii="Times New Roman" w:hAnsi="Times New Roman"/>
          <w:b/>
          <w:i/>
        </w:rPr>
        <w:t>Heteroglossia</w:t>
      </w:r>
    </w:p>
    <w:p w14:paraId="3D1C4678" w14:textId="77777777" w:rsidR="004A4229" w:rsidRPr="00355399" w:rsidRDefault="004A4229" w:rsidP="004A4229">
      <w:pPr>
        <w:ind w:left="720" w:hanging="720"/>
        <w:rPr>
          <w:rFonts w:ascii="Times New Roman" w:hAnsi="Times New Roman"/>
        </w:rPr>
      </w:pPr>
    </w:p>
    <w:p w14:paraId="00C82E75" w14:textId="77777777" w:rsidR="004A4229" w:rsidRPr="00355399" w:rsidRDefault="004A4229" w:rsidP="004A4229">
      <w:pPr>
        <w:ind w:left="720" w:hanging="720"/>
        <w:rPr>
          <w:rFonts w:ascii="Times New Roman" w:hAnsi="Times New Roman"/>
          <w:i/>
        </w:rPr>
      </w:pPr>
      <w:r w:rsidRPr="00355399">
        <w:rPr>
          <w:rFonts w:ascii="Times New Roman" w:hAnsi="Times New Roman"/>
          <w:i/>
        </w:rPr>
        <w:t xml:space="preserve">Week Nine: </w:t>
      </w:r>
      <w:proofErr w:type="spellStart"/>
      <w:r w:rsidR="005F3E53">
        <w:rPr>
          <w:rFonts w:ascii="Times New Roman" w:hAnsi="Times New Roman"/>
          <w:i/>
        </w:rPr>
        <w:t>Monologism</w:t>
      </w:r>
      <w:proofErr w:type="spellEnd"/>
      <w:r w:rsidR="005F3E53">
        <w:rPr>
          <w:rFonts w:ascii="Times New Roman" w:hAnsi="Times New Roman"/>
          <w:i/>
        </w:rPr>
        <w:t>/Dialogism</w:t>
      </w:r>
    </w:p>
    <w:p w14:paraId="1AAAEF36" w14:textId="3E12F316" w:rsidR="004A4229" w:rsidRPr="00355399" w:rsidRDefault="00FA6671" w:rsidP="004A4229">
      <w:pPr>
        <w:ind w:left="720" w:hanging="720"/>
        <w:rPr>
          <w:rFonts w:ascii="Times New Roman" w:hAnsi="Times New Roman"/>
          <w:b/>
        </w:rPr>
      </w:pPr>
      <w:r>
        <w:rPr>
          <w:rFonts w:ascii="Times New Roman" w:hAnsi="Times New Roman"/>
          <w:b/>
        </w:rPr>
        <w:t>March 15</w:t>
      </w:r>
    </w:p>
    <w:p w14:paraId="2AA7A0A5" w14:textId="77777777" w:rsidR="004A4229" w:rsidRPr="00355399" w:rsidRDefault="004A4229" w:rsidP="004A4229">
      <w:pPr>
        <w:ind w:left="720" w:hanging="720"/>
        <w:rPr>
          <w:rFonts w:ascii="Times New Roman" w:hAnsi="Times New Roman"/>
        </w:rPr>
      </w:pPr>
    </w:p>
    <w:p w14:paraId="7BCA977E" w14:textId="77777777" w:rsidR="004A4229" w:rsidRPr="00355399" w:rsidRDefault="004A4229" w:rsidP="004A4229">
      <w:pPr>
        <w:ind w:left="720" w:hanging="720"/>
        <w:rPr>
          <w:rFonts w:ascii="Times New Roman" w:hAnsi="Times New Roman"/>
        </w:rPr>
      </w:pPr>
      <w:r w:rsidRPr="00355399">
        <w:rPr>
          <w:rFonts w:ascii="Times New Roman" w:hAnsi="Times New Roman"/>
        </w:rPr>
        <w:t xml:space="preserve">Bakhtin, M. M. 1981. Discourse in the Novel, in </w:t>
      </w:r>
      <w:r w:rsidRPr="00355399">
        <w:rPr>
          <w:rFonts w:ascii="Times New Roman" w:hAnsi="Times New Roman"/>
          <w:i/>
        </w:rPr>
        <w:t>The Dialogic Imagination</w:t>
      </w:r>
      <w:r w:rsidRPr="00355399">
        <w:rPr>
          <w:rFonts w:ascii="Times New Roman" w:hAnsi="Times New Roman"/>
        </w:rPr>
        <w:t xml:space="preserve">, translated by Caryl Emerson and Michael </w:t>
      </w:r>
      <w:proofErr w:type="spellStart"/>
      <w:r w:rsidRPr="00355399">
        <w:rPr>
          <w:rFonts w:ascii="Times New Roman" w:hAnsi="Times New Roman"/>
        </w:rPr>
        <w:t>Holquist</w:t>
      </w:r>
      <w:proofErr w:type="spellEnd"/>
      <w:r w:rsidRPr="00355399">
        <w:rPr>
          <w:rFonts w:ascii="Times New Roman" w:hAnsi="Times New Roman"/>
        </w:rPr>
        <w:t xml:space="preserve">. Austin: University of Texas Press. </w:t>
      </w:r>
      <w:r w:rsidR="00CC0947">
        <w:rPr>
          <w:rFonts w:ascii="Times New Roman" w:hAnsi="Times New Roman"/>
        </w:rPr>
        <w:t xml:space="preserve">[excerpts: </w:t>
      </w:r>
      <w:r w:rsidRPr="00355399">
        <w:rPr>
          <w:rFonts w:ascii="Times New Roman" w:hAnsi="Times New Roman"/>
        </w:rPr>
        <w:t>270</w:t>
      </w:r>
      <w:r w:rsidR="007A4A12">
        <w:rPr>
          <w:rFonts w:ascii="Times New Roman" w:hAnsi="Times New Roman"/>
        </w:rPr>
        <w:t>–</w:t>
      </w:r>
      <w:r w:rsidRPr="00355399">
        <w:rPr>
          <w:rFonts w:ascii="Times New Roman" w:hAnsi="Times New Roman"/>
        </w:rPr>
        <w:t>300; 336</w:t>
      </w:r>
      <w:r w:rsidR="007A4A12">
        <w:rPr>
          <w:rFonts w:ascii="Times New Roman" w:hAnsi="Times New Roman"/>
        </w:rPr>
        <w:t>–</w:t>
      </w:r>
      <w:r w:rsidRPr="00355399">
        <w:rPr>
          <w:rFonts w:ascii="Times New Roman" w:hAnsi="Times New Roman"/>
        </w:rPr>
        <w:t>355].</w:t>
      </w:r>
    </w:p>
    <w:p w14:paraId="2622B227" w14:textId="77777777" w:rsidR="004A4229" w:rsidRPr="00355399" w:rsidRDefault="004A4229" w:rsidP="004A4229">
      <w:pPr>
        <w:ind w:left="720" w:hanging="720"/>
        <w:rPr>
          <w:rFonts w:ascii="Times New Roman" w:hAnsi="Times New Roman"/>
        </w:rPr>
      </w:pPr>
    </w:p>
    <w:p w14:paraId="1C19374B" w14:textId="77777777" w:rsidR="004A4229" w:rsidRDefault="004A4229" w:rsidP="004A4229">
      <w:pPr>
        <w:ind w:left="720" w:hanging="720"/>
        <w:rPr>
          <w:rFonts w:ascii="Times New Roman" w:hAnsi="Times New Roman"/>
        </w:rPr>
      </w:pPr>
      <w:proofErr w:type="spellStart"/>
      <w:r w:rsidRPr="00355399">
        <w:rPr>
          <w:rFonts w:ascii="Times New Roman" w:hAnsi="Times New Roman"/>
        </w:rPr>
        <w:t>Morson</w:t>
      </w:r>
      <w:proofErr w:type="spellEnd"/>
      <w:r w:rsidRPr="00355399">
        <w:rPr>
          <w:rFonts w:ascii="Times New Roman" w:hAnsi="Times New Roman"/>
        </w:rPr>
        <w:t xml:space="preserve">, Gary Saul and Caryl Emerson. 1990. Metalinguistics: The Dialogue of Authorship, in </w:t>
      </w:r>
      <w:r w:rsidRPr="00355399">
        <w:rPr>
          <w:rFonts w:ascii="Times New Roman" w:hAnsi="Times New Roman"/>
          <w:i/>
        </w:rPr>
        <w:t xml:space="preserve">Mikhail Bakhtin: Creation of a </w:t>
      </w:r>
      <w:proofErr w:type="spellStart"/>
      <w:r w:rsidRPr="00355399">
        <w:rPr>
          <w:rFonts w:ascii="Times New Roman" w:hAnsi="Times New Roman"/>
          <w:i/>
        </w:rPr>
        <w:t>Prosaics</w:t>
      </w:r>
      <w:proofErr w:type="spellEnd"/>
      <w:r w:rsidRPr="00355399">
        <w:rPr>
          <w:rFonts w:ascii="Times New Roman" w:hAnsi="Times New Roman"/>
        </w:rPr>
        <w:t>. Stanford, CA: Stanford University Press. 123</w:t>
      </w:r>
      <w:r w:rsidR="007A4A12">
        <w:rPr>
          <w:rFonts w:ascii="Times New Roman" w:hAnsi="Times New Roman"/>
        </w:rPr>
        <w:t>–</w:t>
      </w:r>
      <w:r w:rsidRPr="00355399">
        <w:rPr>
          <w:rFonts w:ascii="Times New Roman" w:hAnsi="Times New Roman"/>
        </w:rPr>
        <w:t>171.</w:t>
      </w:r>
    </w:p>
    <w:p w14:paraId="0E6B09C5" w14:textId="77777777" w:rsidR="00323DCA" w:rsidRDefault="00323DCA" w:rsidP="004A4229">
      <w:pPr>
        <w:ind w:left="720" w:hanging="720"/>
        <w:rPr>
          <w:rFonts w:ascii="Times New Roman" w:hAnsi="Times New Roman"/>
        </w:rPr>
      </w:pPr>
    </w:p>
    <w:p w14:paraId="3B629605" w14:textId="77777777" w:rsidR="00323DCA" w:rsidRDefault="00323DCA" w:rsidP="004A4229">
      <w:pPr>
        <w:ind w:left="720" w:hanging="720"/>
        <w:rPr>
          <w:rFonts w:ascii="Times New Roman" w:hAnsi="Times New Roman"/>
        </w:rPr>
      </w:pPr>
      <w:r>
        <w:rPr>
          <w:rFonts w:ascii="Times New Roman" w:hAnsi="Times New Roman"/>
        </w:rPr>
        <w:t xml:space="preserve">Tomlinson, Matt. 2017. Introduction: Imagining the Monologic, in </w:t>
      </w:r>
      <w:r>
        <w:rPr>
          <w:rFonts w:ascii="Times New Roman" w:hAnsi="Times New Roman"/>
          <w:i/>
        </w:rPr>
        <w:t>The Monologic Imagination</w:t>
      </w:r>
      <w:r>
        <w:rPr>
          <w:rFonts w:ascii="Times New Roman" w:hAnsi="Times New Roman"/>
        </w:rPr>
        <w:t>, ed. by Matt Tomlinson and Julian Millie. New York: Oxford University Press. 1–18.</w:t>
      </w:r>
    </w:p>
    <w:p w14:paraId="50221448" w14:textId="77777777" w:rsidR="00323DCA" w:rsidRDefault="00323DCA" w:rsidP="004A4229">
      <w:pPr>
        <w:ind w:left="720" w:hanging="720"/>
        <w:rPr>
          <w:rFonts w:ascii="Times New Roman" w:hAnsi="Times New Roman"/>
        </w:rPr>
      </w:pPr>
    </w:p>
    <w:p w14:paraId="4670FF86" w14:textId="77777777" w:rsidR="00323DCA" w:rsidRPr="00323DCA" w:rsidRDefault="00323DCA" w:rsidP="004A4229">
      <w:pPr>
        <w:ind w:left="720" w:hanging="720"/>
        <w:rPr>
          <w:rFonts w:ascii="Times New Roman" w:hAnsi="Times New Roman"/>
        </w:rPr>
      </w:pPr>
      <w:r>
        <w:rPr>
          <w:rFonts w:ascii="Times New Roman" w:hAnsi="Times New Roman"/>
        </w:rPr>
        <w:t xml:space="preserve">Wirtz, Kristina. 2017. “With Unity We Will Be Victorious!” A Monologic Poetics of Political “Conscientization” Within the Cuban Revolution, in </w:t>
      </w:r>
      <w:r>
        <w:rPr>
          <w:rFonts w:ascii="Times New Roman" w:hAnsi="Times New Roman"/>
          <w:i/>
        </w:rPr>
        <w:t>The Monologic Imagination</w:t>
      </w:r>
      <w:r>
        <w:rPr>
          <w:rFonts w:ascii="Times New Roman" w:hAnsi="Times New Roman"/>
        </w:rPr>
        <w:t>, ed. by Matt Tomlinson and Julian Millie. New York: Oxford University Press. 89–120.</w:t>
      </w:r>
    </w:p>
    <w:p w14:paraId="78078AB2" w14:textId="77777777" w:rsidR="009A0B9E" w:rsidRDefault="009A0B9E" w:rsidP="00323DCA">
      <w:pPr>
        <w:rPr>
          <w:rFonts w:ascii="Times New Roman" w:hAnsi="Times New Roman"/>
          <w:i/>
        </w:rPr>
      </w:pPr>
    </w:p>
    <w:p w14:paraId="5460D8C2" w14:textId="77777777" w:rsidR="004A4229" w:rsidRPr="00355399" w:rsidRDefault="004A4229" w:rsidP="004A4229">
      <w:pPr>
        <w:ind w:left="720" w:hanging="720"/>
        <w:rPr>
          <w:rFonts w:ascii="Times New Roman" w:hAnsi="Times New Roman"/>
          <w:i/>
        </w:rPr>
      </w:pPr>
      <w:r w:rsidRPr="00355399">
        <w:rPr>
          <w:rFonts w:ascii="Times New Roman" w:hAnsi="Times New Roman"/>
          <w:i/>
        </w:rPr>
        <w:t>Week Ten: H</w:t>
      </w:r>
      <w:r w:rsidR="00B86B63">
        <w:rPr>
          <w:rFonts w:ascii="Times New Roman" w:hAnsi="Times New Roman"/>
          <w:i/>
        </w:rPr>
        <w:t>eteroglossia</w:t>
      </w:r>
      <w:r w:rsidR="00B9517E">
        <w:rPr>
          <w:rFonts w:ascii="Times New Roman" w:hAnsi="Times New Roman"/>
          <w:i/>
        </w:rPr>
        <w:t xml:space="preserve"> and Intertextuality</w:t>
      </w:r>
    </w:p>
    <w:p w14:paraId="22685B54" w14:textId="75AF1ED4" w:rsidR="004A4229" w:rsidRPr="00355399" w:rsidRDefault="00FA6671" w:rsidP="004A4229">
      <w:pPr>
        <w:ind w:left="720" w:hanging="720"/>
        <w:rPr>
          <w:rFonts w:ascii="Times New Roman" w:hAnsi="Times New Roman"/>
          <w:b/>
        </w:rPr>
      </w:pPr>
      <w:r>
        <w:rPr>
          <w:rFonts w:ascii="Times New Roman" w:hAnsi="Times New Roman"/>
          <w:b/>
        </w:rPr>
        <w:t>March 22</w:t>
      </w:r>
    </w:p>
    <w:p w14:paraId="1884589F" w14:textId="77777777" w:rsidR="004A4229" w:rsidRPr="00355399" w:rsidRDefault="004A4229" w:rsidP="004A4229">
      <w:pPr>
        <w:ind w:left="720" w:hanging="720"/>
        <w:rPr>
          <w:rFonts w:ascii="Times New Roman" w:hAnsi="Times New Roman"/>
        </w:rPr>
      </w:pPr>
    </w:p>
    <w:p w14:paraId="28487A98" w14:textId="77777777" w:rsidR="004A4229" w:rsidRPr="00355399" w:rsidRDefault="004A4229" w:rsidP="004A4229">
      <w:pPr>
        <w:ind w:left="720" w:hanging="720"/>
        <w:rPr>
          <w:rFonts w:ascii="Times New Roman" w:hAnsi="Times New Roman"/>
        </w:rPr>
      </w:pPr>
      <w:r w:rsidRPr="00355399">
        <w:rPr>
          <w:rFonts w:ascii="Times New Roman" w:hAnsi="Times New Roman"/>
        </w:rPr>
        <w:t xml:space="preserve">Hill, Jane H. 1986. The Refiguration of the Anthropology of Language. </w:t>
      </w:r>
      <w:r w:rsidRPr="00355399">
        <w:rPr>
          <w:rFonts w:ascii="Times New Roman" w:hAnsi="Times New Roman"/>
          <w:i/>
        </w:rPr>
        <w:t>Cultural Anthropology.</w:t>
      </w:r>
      <w:r w:rsidRPr="00355399">
        <w:rPr>
          <w:rFonts w:ascii="Times New Roman" w:hAnsi="Times New Roman"/>
        </w:rPr>
        <w:t xml:space="preserve"> 1</w:t>
      </w:r>
      <w:r w:rsidR="007A4A12">
        <w:rPr>
          <w:rFonts w:ascii="Times New Roman" w:hAnsi="Times New Roman"/>
        </w:rPr>
        <w:t>(</w:t>
      </w:r>
      <w:r w:rsidRPr="00355399">
        <w:rPr>
          <w:rFonts w:ascii="Times New Roman" w:hAnsi="Times New Roman"/>
        </w:rPr>
        <w:t>1</w:t>
      </w:r>
      <w:r w:rsidR="007A4A12">
        <w:rPr>
          <w:rFonts w:ascii="Times New Roman" w:hAnsi="Times New Roman"/>
        </w:rPr>
        <w:t>)</w:t>
      </w:r>
      <w:r w:rsidRPr="00355399">
        <w:rPr>
          <w:rFonts w:ascii="Times New Roman" w:hAnsi="Times New Roman"/>
        </w:rPr>
        <w:t>: 89</w:t>
      </w:r>
      <w:r w:rsidR="007A4A12">
        <w:rPr>
          <w:rFonts w:ascii="Times New Roman" w:hAnsi="Times New Roman"/>
        </w:rPr>
        <w:t>–</w:t>
      </w:r>
      <w:r w:rsidRPr="00355399">
        <w:rPr>
          <w:rFonts w:ascii="Times New Roman" w:hAnsi="Times New Roman"/>
        </w:rPr>
        <w:t>102.</w:t>
      </w:r>
    </w:p>
    <w:p w14:paraId="7F93E0D9" w14:textId="77777777" w:rsidR="004A4229" w:rsidRPr="00355399" w:rsidRDefault="004A4229" w:rsidP="004A4229">
      <w:pPr>
        <w:ind w:left="720" w:hanging="720"/>
        <w:rPr>
          <w:rFonts w:ascii="Times New Roman" w:hAnsi="Times New Roman"/>
        </w:rPr>
      </w:pPr>
    </w:p>
    <w:p w14:paraId="6725D78C" w14:textId="77777777" w:rsidR="004A4229" w:rsidRPr="00355399" w:rsidRDefault="004A4229" w:rsidP="004A4229">
      <w:pPr>
        <w:ind w:left="720" w:hanging="720"/>
        <w:rPr>
          <w:rFonts w:ascii="Times New Roman" w:hAnsi="Times New Roman"/>
        </w:rPr>
      </w:pPr>
      <w:r w:rsidRPr="00355399">
        <w:rPr>
          <w:rFonts w:ascii="Times New Roman" w:hAnsi="Times New Roman"/>
        </w:rPr>
        <w:t xml:space="preserve">Hill, Jane H. 1985. The Grammar of Consciousness and the Consciousness of Grammar. </w:t>
      </w:r>
      <w:r w:rsidRPr="00355399">
        <w:rPr>
          <w:rFonts w:ascii="Times New Roman" w:hAnsi="Times New Roman"/>
          <w:i/>
        </w:rPr>
        <w:t>American Ethnologist</w:t>
      </w:r>
      <w:r w:rsidRPr="00355399">
        <w:rPr>
          <w:rFonts w:ascii="Times New Roman" w:hAnsi="Times New Roman"/>
        </w:rPr>
        <w:t>. 12</w:t>
      </w:r>
      <w:r w:rsidR="007A4A12">
        <w:rPr>
          <w:rFonts w:ascii="Times New Roman" w:hAnsi="Times New Roman"/>
        </w:rPr>
        <w:t>(</w:t>
      </w:r>
      <w:r w:rsidRPr="00355399">
        <w:rPr>
          <w:rFonts w:ascii="Times New Roman" w:hAnsi="Times New Roman"/>
        </w:rPr>
        <w:t>4</w:t>
      </w:r>
      <w:r w:rsidR="007A4A12">
        <w:rPr>
          <w:rFonts w:ascii="Times New Roman" w:hAnsi="Times New Roman"/>
        </w:rPr>
        <w:t>)</w:t>
      </w:r>
      <w:r w:rsidRPr="00355399">
        <w:rPr>
          <w:rFonts w:ascii="Times New Roman" w:hAnsi="Times New Roman"/>
        </w:rPr>
        <w:t>:725</w:t>
      </w:r>
      <w:r w:rsidR="007A4A12">
        <w:rPr>
          <w:rFonts w:ascii="Times New Roman" w:hAnsi="Times New Roman"/>
        </w:rPr>
        <w:t>–</w:t>
      </w:r>
      <w:r w:rsidRPr="00355399">
        <w:rPr>
          <w:rFonts w:ascii="Times New Roman" w:hAnsi="Times New Roman"/>
        </w:rPr>
        <w:t>737.</w:t>
      </w:r>
    </w:p>
    <w:p w14:paraId="31CAF34C" w14:textId="77777777" w:rsidR="00981C44" w:rsidRPr="00A26340" w:rsidRDefault="00981C44" w:rsidP="004A4229">
      <w:pPr>
        <w:ind w:left="720" w:hanging="720"/>
        <w:rPr>
          <w:rFonts w:ascii="Times New Roman" w:hAnsi="Times New Roman"/>
          <w:szCs w:val="24"/>
        </w:rPr>
      </w:pPr>
    </w:p>
    <w:p w14:paraId="51E4717E" w14:textId="77777777" w:rsidR="004A4229" w:rsidRPr="00355399" w:rsidRDefault="004A4229" w:rsidP="004A4229">
      <w:pPr>
        <w:ind w:left="720" w:hanging="720"/>
        <w:rPr>
          <w:rFonts w:ascii="Times New Roman" w:hAnsi="Times New Roman"/>
        </w:rPr>
      </w:pPr>
      <w:r w:rsidRPr="00355399">
        <w:rPr>
          <w:rFonts w:ascii="Times New Roman" w:hAnsi="Times New Roman"/>
        </w:rPr>
        <w:t xml:space="preserve">Smith, Andrea L. 2004. Heteroglossia, “Common Sense,” and Social Memory. </w:t>
      </w:r>
      <w:r w:rsidRPr="00355399">
        <w:rPr>
          <w:rFonts w:ascii="Times New Roman" w:hAnsi="Times New Roman"/>
          <w:i/>
        </w:rPr>
        <w:t>American Ethnologist</w:t>
      </w:r>
      <w:r w:rsidRPr="00355399">
        <w:rPr>
          <w:rFonts w:ascii="Times New Roman" w:hAnsi="Times New Roman"/>
        </w:rPr>
        <w:t>. 31</w:t>
      </w:r>
      <w:r w:rsidR="007A4A12">
        <w:rPr>
          <w:rFonts w:ascii="Times New Roman" w:hAnsi="Times New Roman"/>
        </w:rPr>
        <w:t>(</w:t>
      </w:r>
      <w:r w:rsidRPr="00355399">
        <w:rPr>
          <w:rFonts w:ascii="Times New Roman" w:hAnsi="Times New Roman"/>
        </w:rPr>
        <w:t>2</w:t>
      </w:r>
      <w:r w:rsidR="007A4A12">
        <w:rPr>
          <w:rFonts w:ascii="Times New Roman" w:hAnsi="Times New Roman"/>
        </w:rPr>
        <w:t>)</w:t>
      </w:r>
      <w:r w:rsidRPr="00355399">
        <w:rPr>
          <w:rFonts w:ascii="Times New Roman" w:hAnsi="Times New Roman"/>
        </w:rPr>
        <w:t>:251</w:t>
      </w:r>
      <w:r w:rsidR="007A4A12">
        <w:rPr>
          <w:rFonts w:ascii="Times New Roman" w:hAnsi="Times New Roman"/>
        </w:rPr>
        <w:t>–</w:t>
      </w:r>
      <w:r w:rsidRPr="00355399">
        <w:rPr>
          <w:rFonts w:ascii="Times New Roman" w:hAnsi="Times New Roman"/>
        </w:rPr>
        <w:t>269.</w:t>
      </w:r>
    </w:p>
    <w:p w14:paraId="43E2C22B" w14:textId="77777777" w:rsidR="00C61D62" w:rsidRDefault="00C61D62" w:rsidP="004A4229">
      <w:pPr>
        <w:ind w:left="720" w:hanging="720"/>
        <w:rPr>
          <w:rFonts w:ascii="Times New Roman" w:hAnsi="Times New Roman"/>
        </w:rPr>
      </w:pPr>
    </w:p>
    <w:p w14:paraId="6D3FCBD4" w14:textId="77777777" w:rsidR="000E3E7A" w:rsidRDefault="000E3E7A" w:rsidP="000E3E7A">
      <w:pPr>
        <w:ind w:left="720" w:hanging="720"/>
        <w:rPr>
          <w:rFonts w:ascii="Times New Roman" w:hAnsi="Times New Roman"/>
          <w:szCs w:val="24"/>
        </w:rPr>
      </w:pPr>
      <w:r>
        <w:rPr>
          <w:rFonts w:ascii="Times New Roman" w:eastAsia="Times New Roman" w:hAnsi="Times New Roman"/>
          <w:szCs w:val="24"/>
        </w:rPr>
        <w:t xml:space="preserve">Lazar, Sian. </w:t>
      </w:r>
      <w:r w:rsidR="00E57C1F">
        <w:rPr>
          <w:rFonts w:ascii="Times New Roman" w:eastAsia="Times New Roman" w:hAnsi="Times New Roman"/>
          <w:szCs w:val="24"/>
        </w:rPr>
        <w:t xml:space="preserve">2015. </w:t>
      </w:r>
      <w:r w:rsidR="001D5516">
        <w:rPr>
          <w:rFonts w:ascii="Times New Roman" w:eastAsia="Times New Roman" w:hAnsi="Times New Roman"/>
          <w:szCs w:val="24"/>
        </w:rPr>
        <w:t>“</w:t>
      </w:r>
      <w:r w:rsidR="00EF2553">
        <w:rPr>
          <w:rFonts w:ascii="Times New Roman" w:eastAsia="Times New Roman" w:hAnsi="Times New Roman"/>
          <w:szCs w:val="24"/>
        </w:rPr>
        <w:t>This is Not a Parade, It’s a P</w:t>
      </w:r>
      <w:r w:rsidRPr="000E3E7A">
        <w:rPr>
          <w:rFonts w:ascii="Times New Roman" w:eastAsia="Times New Roman" w:hAnsi="Times New Roman"/>
          <w:szCs w:val="24"/>
        </w:rPr>
        <w:t>rotest March</w:t>
      </w:r>
      <w:r w:rsidR="001D5516">
        <w:rPr>
          <w:rFonts w:ascii="Times New Roman" w:eastAsia="Times New Roman" w:hAnsi="Times New Roman"/>
          <w:szCs w:val="24"/>
        </w:rPr>
        <w:t>”</w:t>
      </w:r>
      <w:r w:rsidRPr="000E3E7A">
        <w:rPr>
          <w:rFonts w:ascii="Times New Roman" w:eastAsia="Times New Roman" w:hAnsi="Times New Roman"/>
          <w:szCs w:val="24"/>
        </w:rPr>
        <w:t>: Intertextuality, Citation, and Political Action on the Streets of Bo</w:t>
      </w:r>
      <w:r>
        <w:rPr>
          <w:rFonts w:ascii="Times New Roman" w:eastAsia="Times New Roman" w:hAnsi="Times New Roman"/>
          <w:szCs w:val="24"/>
        </w:rPr>
        <w:t xml:space="preserve">livia and Argentina. </w:t>
      </w:r>
      <w:r w:rsidRPr="000E3E7A">
        <w:rPr>
          <w:rFonts w:ascii="Times New Roman" w:hAnsi="Times New Roman"/>
          <w:i/>
          <w:szCs w:val="24"/>
        </w:rPr>
        <w:t>American Anthropologist</w:t>
      </w:r>
      <w:r>
        <w:rPr>
          <w:rFonts w:ascii="Times New Roman" w:hAnsi="Times New Roman"/>
          <w:i/>
          <w:szCs w:val="24"/>
        </w:rPr>
        <w:t>.</w:t>
      </w:r>
      <w:r>
        <w:rPr>
          <w:rFonts w:ascii="Times New Roman" w:hAnsi="Times New Roman"/>
          <w:szCs w:val="24"/>
        </w:rPr>
        <w:t xml:space="preserve"> </w:t>
      </w:r>
      <w:r w:rsidR="00532A4F">
        <w:rPr>
          <w:rFonts w:ascii="Times New Roman" w:hAnsi="Times New Roman"/>
          <w:szCs w:val="24"/>
        </w:rPr>
        <w:t>117(</w:t>
      </w:r>
      <w:r>
        <w:rPr>
          <w:rFonts w:ascii="Times New Roman" w:hAnsi="Times New Roman"/>
          <w:szCs w:val="24"/>
        </w:rPr>
        <w:t>2</w:t>
      </w:r>
      <w:r w:rsidR="00532A4F">
        <w:rPr>
          <w:rFonts w:ascii="Times New Roman" w:hAnsi="Times New Roman"/>
          <w:szCs w:val="24"/>
        </w:rPr>
        <w:t>)</w:t>
      </w:r>
      <w:r>
        <w:rPr>
          <w:rFonts w:ascii="Times New Roman" w:hAnsi="Times New Roman"/>
          <w:szCs w:val="24"/>
        </w:rPr>
        <w:t>:</w:t>
      </w:r>
      <w:r w:rsidRPr="000E3E7A">
        <w:rPr>
          <w:rFonts w:ascii="Times New Roman" w:hAnsi="Times New Roman"/>
          <w:szCs w:val="24"/>
        </w:rPr>
        <w:t>242–256</w:t>
      </w:r>
      <w:r>
        <w:rPr>
          <w:rFonts w:ascii="Times New Roman" w:hAnsi="Times New Roman"/>
          <w:szCs w:val="24"/>
        </w:rPr>
        <w:t>.</w:t>
      </w:r>
    </w:p>
    <w:p w14:paraId="437B668C" w14:textId="77777777" w:rsidR="00B233BD" w:rsidRDefault="00B233BD" w:rsidP="000E3E7A">
      <w:pPr>
        <w:ind w:left="720" w:hanging="720"/>
        <w:rPr>
          <w:rFonts w:ascii="Times New Roman" w:hAnsi="Times New Roman"/>
          <w:szCs w:val="24"/>
        </w:rPr>
      </w:pPr>
    </w:p>
    <w:p w14:paraId="7019DD4D" w14:textId="5A3EB4BC" w:rsidR="000E3E7A" w:rsidRDefault="00B233BD" w:rsidP="00B233BD">
      <w:pPr>
        <w:ind w:left="720" w:hanging="720"/>
        <w:rPr>
          <w:rFonts w:ascii="Times New Roman" w:eastAsia="Times New Roman" w:hAnsi="Times New Roman"/>
          <w:szCs w:val="24"/>
        </w:rPr>
      </w:pPr>
      <w:r>
        <w:rPr>
          <w:rFonts w:ascii="Times New Roman" w:hAnsi="Times New Roman"/>
          <w:szCs w:val="24"/>
        </w:rPr>
        <w:t xml:space="preserve">Gal, Susan, </w:t>
      </w:r>
      <w:r w:rsidRPr="00B233BD">
        <w:rPr>
          <w:rFonts w:ascii="Times New Roman" w:eastAsia="Times New Roman" w:hAnsi="Times New Roman"/>
          <w:szCs w:val="24"/>
        </w:rPr>
        <w:t>Julia Kowalski</w:t>
      </w:r>
      <w:r w:rsidR="002A4D6F">
        <w:rPr>
          <w:rFonts w:ascii="Times New Roman" w:eastAsia="Times New Roman" w:hAnsi="Times New Roman"/>
          <w:szCs w:val="24"/>
        </w:rPr>
        <w:t>,</w:t>
      </w:r>
      <w:r w:rsidRPr="00B233BD">
        <w:rPr>
          <w:rFonts w:ascii="Times New Roman" w:eastAsia="Times New Roman" w:hAnsi="Times New Roman"/>
          <w:szCs w:val="24"/>
        </w:rPr>
        <w:t xml:space="preserve"> and Erin Moore</w:t>
      </w:r>
      <w:r>
        <w:rPr>
          <w:rFonts w:ascii="Times New Roman" w:eastAsia="Times New Roman" w:hAnsi="Times New Roman"/>
          <w:szCs w:val="24"/>
        </w:rPr>
        <w:t xml:space="preserve">. 2015. </w:t>
      </w:r>
      <w:r w:rsidRPr="00B233BD">
        <w:rPr>
          <w:rFonts w:ascii="Times New Roman" w:eastAsia="Times New Roman" w:hAnsi="Times New Roman"/>
          <w:szCs w:val="24"/>
        </w:rPr>
        <w:t>Rethinking Translation in Feminist</w:t>
      </w:r>
      <w:r>
        <w:rPr>
          <w:rFonts w:ascii="Times New Roman" w:eastAsia="Times New Roman" w:hAnsi="Times New Roman"/>
          <w:szCs w:val="24"/>
        </w:rPr>
        <w:t xml:space="preserve"> </w:t>
      </w:r>
      <w:r w:rsidRPr="00B233BD">
        <w:rPr>
          <w:rFonts w:ascii="Times New Roman" w:eastAsia="Times New Roman" w:hAnsi="Times New Roman"/>
          <w:szCs w:val="24"/>
        </w:rPr>
        <w:t>NGOs: Rights and Empowerment</w:t>
      </w:r>
      <w:r>
        <w:rPr>
          <w:rFonts w:ascii="Times New Roman" w:eastAsia="Times New Roman" w:hAnsi="Times New Roman"/>
          <w:szCs w:val="24"/>
        </w:rPr>
        <w:t xml:space="preserve"> </w:t>
      </w:r>
      <w:r w:rsidRPr="00B233BD">
        <w:rPr>
          <w:rFonts w:ascii="Times New Roman" w:eastAsia="Times New Roman" w:hAnsi="Times New Roman"/>
          <w:szCs w:val="24"/>
        </w:rPr>
        <w:t>Across Borders</w:t>
      </w:r>
      <w:r>
        <w:rPr>
          <w:rFonts w:ascii="Times New Roman" w:eastAsia="Times New Roman" w:hAnsi="Times New Roman"/>
          <w:szCs w:val="24"/>
        </w:rPr>
        <w:t xml:space="preserve">. </w:t>
      </w:r>
      <w:r w:rsidRPr="00B233BD">
        <w:rPr>
          <w:rFonts w:ascii="Times New Roman" w:eastAsia="Times New Roman" w:hAnsi="Times New Roman"/>
          <w:i/>
          <w:szCs w:val="24"/>
        </w:rPr>
        <w:t>Social Politics</w:t>
      </w:r>
      <w:r>
        <w:rPr>
          <w:rFonts w:ascii="Times New Roman" w:eastAsia="Times New Roman" w:hAnsi="Times New Roman"/>
          <w:szCs w:val="24"/>
        </w:rPr>
        <w:t xml:space="preserve"> 22(</w:t>
      </w:r>
      <w:r w:rsidRPr="00B233BD">
        <w:rPr>
          <w:rFonts w:ascii="Times New Roman" w:eastAsia="Times New Roman" w:hAnsi="Times New Roman"/>
          <w:szCs w:val="24"/>
        </w:rPr>
        <w:t>4</w:t>
      </w:r>
      <w:r>
        <w:rPr>
          <w:rFonts w:ascii="Times New Roman" w:eastAsia="Times New Roman" w:hAnsi="Times New Roman"/>
          <w:szCs w:val="24"/>
        </w:rPr>
        <w:t>):610–635.</w:t>
      </w:r>
    </w:p>
    <w:p w14:paraId="32A864BE" w14:textId="012D9BB4" w:rsidR="00FA6671" w:rsidRDefault="00FA6671" w:rsidP="00B233BD">
      <w:pPr>
        <w:ind w:left="720" w:hanging="720"/>
        <w:rPr>
          <w:rFonts w:ascii="Times New Roman" w:eastAsia="Times New Roman" w:hAnsi="Times New Roman"/>
          <w:szCs w:val="24"/>
        </w:rPr>
      </w:pPr>
    </w:p>
    <w:p w14:paraId="4DBAF13A" w14:textId="4A12BACC" w:rsidR="00FA6671" w:rsidRPr="00FA6671" w:rsidRDefault="00FA6671" w:rsidP="00B233BD">
      <w:pPr>
        <w:ind w:left="720" w:hanging="720"/>
        <w:rPr>
          <w:rFonts w:ascii="Times New Roman" w:eastAsia="Times New Roman" w:hAnsi="Times New Roman"/>
          <w:i/>
          <w:iCs/>
          <w:szCs w:val="24"/>
        </w:rPr>
      </w:pPr>
      <w:r w:rsidRPr="00FA6671">
        <w:rPr>
          <w:rFonts w:ascii="Times New Roman" w:eastAsia="Times New Roman" w:hAnsi="Times New Roman"/>
          <w:i/>
          <w:iCs/>
          <w:szCs w:val="24"/>
        </w:rPr>
        <w:t>Week Eleven: No class</w:t>
      </w:r>
    </w:p>
    <w:p w14:paraId="4B950298" w14:textId="49FE29DD" w:rsidR="00FA6671" w:rsidRPr="00FA6671" w:rsidRDefault="00FA6671" w:rsidP="00B233BD">
      <w:pPr>
        <w:ind w:left="720" w:hanging="720"/>
        <w:rPr>
          <w:rFonts w:ascii="Times New Roman" w:eastAsia="Times New Roman" w:hAnsi="Times New Roman"/>
          <w:b/>
          <w:bCs/>
          <w:szCs w:val="24"/>
        </w:rPr>
      </w:pPr>
      <w:r w:rsidRPr="00FA6671">
        <w:rPr>
          <w:rFonts w:ascii="Times New Roman" w:eastAsia="Times New Roman" w:hAnsi="Times New Roman"/>
          <w:b/>
          <w:bCs/>
          <w:szCs w:val="24"/>
        </w:rPr>
        <w:t>March 29</w:t>
      </w:r>
    </w:p>
    <w:p w14:paraId="2B4BC803" w14:textId="77777777" w:rsidR="004A4229" w:rsidRPr="00355399" w:rsidRDefault="004A4229" w:rsidP="004A4229">
      <w:pPr>
        <w:ind w:left="720" w:hanging="720"/>
        <w:rPr>
          <w:rFonts w:ascii="Times New Roman" w:hAnsi="Times New Roman"/>
        </w:rPr>
      </w:pPr>
    </w:p>
    <w:p w14:paraId="1544EA71" w14:textId="77777777" w:rsidR="004A4229" w:rsidRPr="00355399" w:rsidRDefault="004A4229" w:rsidP="004A4229">
      <w:pPr>
        <w:pBdr>
          <w:top w:val="single" w:sz="4" w:space="1" w:color="auto" w:shadow="1"/>
          <w:left w:val="single" w:sz="4" w:space="4" w:color="auto" w:shadow="1"/>
          <w:bottom w:val="single" w:sz="4" w:space="1" w:color="auto" w:shadow="1"/>
          <w:right w:val="single" w:sz="4" w:space="4" w:color="auto" w:shadow="1"/>
        </w:pBdr>
        <w:tabs>
          <w:tab w:val="left" w:pos="720"/>
          <w:tab w:val="left" w:pos="1440"/>
          <w:tab w:val="left" w:pos="2880"/>
        </w:tabs>
        <w:ind w:left="720" w:hanging="720"/>
        <w:jc w:val="center"/>
        <w:rPr>
          <w:rFonts w:ascii="Times New Roman" w:hAnsi="Times New Roman"/>
          <w:b/>
          <w:i/>
        </w:rPr>
      </w:pPr>
      <w:r w:rsidRPr="00355399">
        <w:rPr>
          <w:rFonts w:ascii="Times New Roman" w:hAnsi="Times New Roman"/>
          <w:b/>
          <w:i/>
        </w:rPr>
        <w:t>Power</w:t>
      </w:r>
    </w:p>
    <w:p w14:paraId="0FE2B23E" w14:textId="77777777" w:rsidR="004A4229" w:rsidRPr="00355399" w:rsidRDefault="004A4229" w:rsidP="004A4229">
      <w:pPr>
        <w:ind w:left="720" w:hanging="720"/>
        <w:rPr>
          <w:rFonts w:ascii="Times New Roman" w:hAnsi="Times New Roman"/>
        </w:rPr>
      </w:pPr>
    </w:p>
    <w:p w14:paraId="06DCA90D" w14:textId="73D2E98E" w:rsidR="004A4229" w:rsidRPr="00355399" w:rsidRDefault="004A4229" w:rsidP="004A4229">
      <w:pPr>
        <w:ind w:left="720" w:hanging="720"/>
        <w:rPr>
          <w:rFonts w:ascii="Times New Roman" w:hAnsi="Times New Roman"/>
          <w:i/>
        </w:rPr>
      </w:pPr>
      <w:r w:rsidRPr="00355399">
        <w:rPr>
          <w:rFonts w:ascii="Times New Roman" w:hAnsi="Times New Roman"/>
          <w:i/>
        </w:rPr>
        <w:t xml:space="preserve">Week </w:t>
      </w:r>
      <w:r w:rsidR="00FA6671">
        <w:rPr>
          <w:rFonts w:ascii="Times New Roman" w:hAnsi="Times New Roman"/>
          <w:i/>
        </w:rPr>
        <w:t>Twelve</w:t>
      </w:r>
      <w:r w:rsidRPr="00355399">
        <w:rPr>
          <w:rFonts w:ascii="Times New Roman" w:hAnsi="Times New Roman"/>
          <w:i/>
        </w:rPr>
        <w:t>: Language and Symbolic Power</w:t>
      </w:r>
    </w:p>
    <w:p w14:paraId="5A4E17DC" w14:textId="15FCF9CE" w:rsidR="004A4229" w:rsidRPr="00355399" w:rsidRDefault="00FA6671" w:rsidP="004A4229">
      <w:pPr>
        <w:ind w:left="720" w:hanging="720"/>
        <w:rPr>
          <w:rFonts w:ascii="Times New Roman" w:hAnsi="Times New Roman"/>
          <w:b/>
        </w:rPr>
      </w:pPr>
      <w:r>
        <w:rPr>
          <w:rFonts w:ascii="Times New Roman" w:hAnsi="Times New Roman"/>
          <w:b/>
        </w:rPr>
        <w:t>April</w:t>
      </w:r>
      <w:r w:rsidR="009A0B9E">
        <w:rPr>
          <w:rFonts w:ascii="Times New Roman" w:hAnsi="Times New Roman"/>
          <w:b/>
        </w:rPr>
        <w:t xml:space="preserve"> </w:t>
      </w:r>
      <w:r w:rsidR="00A01688">
        <w:rPr>
          <w:rFonts w:ascii="Times New Roman" w:hAnsi="Times New Roman"/>
          <w:b/>
        </w:rPr>
        <w:t>5</w:t>
      </w:r>
    </w:p>
    <w:p w14:paraId="00F63F59" w14:textId="77777777" w:rsidR="004A4229" w:rsidRPr="00355399" w:rsidRDefault="004A4229" w:rsidP="004A4229">
      <w:pPr>
        <w:ind w:left="720" w:hanging="720"/>
        <w:rPr>
          <w:rFonts w:ascii="Times New Roman" w:hAnsi="Times New Roman"/>
        </w:rPr>
      </w:pPr>
    </w:p>
    <w:p w14:paraId="01E8E671" w14:textId="2F3E0BCE" w:rsidR="004A4229" w:rsidRPr="00355399" w:rsidRDefault="004A4229" w:rsidP="004A4229">
      <w:pPr>
        <w:ind w:left="720" w:hanging="720"/>
        <w:rPr>
          <w:rFonts w:ascii="Times New Roman" w:hAnsi="Times New Roman"/>
        </w:rPr>
      </w:pPr>
      <w:r w:rsidRPr="00355399">
        <w:rPr>
          <w:rFonts w:ascii="Times New Roman" w:hAnsi="Times New Roman"/>
        </w:rPr>
        <w:t xml:space="preserve">Bourdieu, Pierre. 1994. Editor’s Introduction and Part I: The Economy of Linguistic Exchanges, in </w:t>
      </w:r>
      <w:r w:rsidRPr="00355399">
        <w:rPr>
          <w:rFonts w:ascii="Times New Roman" w:hAnsi="Times New Roman"/>
          <w:i/>
        </w:rPr>
        <w:t>Language and Symbolic Power</w:t>
      </w:r>
      <w:r w:rsidRPr="00355399">
        <w:rPr>
          <w:rFonts w:ascii="Times New Roman" w:hAnsi="Times New Roman"/>
        </w:rPr>
        <w:t>, ed. by John B. Thompson. Cambridge, MA: Harvard University Press. 1</w:t>
      </w:r>
      <w:r w:rsidR="007A4A12">
        <w:rPr>
          <w:rFonts w:ascii="Times New Roman" w:hAnsi="Times New Roman"/>
        </w:rPr>
        <w:t>–</w:t>
      </w:r>
      <w:r w:rsidR="000F2F4E">
        <w:rPr>
          <w:rFonts w:ascii="Times New Roman" w:hAnsi="Times New Roman"/>
        </w:rPr>
        <w:t>65</w:t>
      </w:r>
      <w:r w:rsidR="00703810">
        <w:rPr>
          <w:rFonts w:ascii="Times New Roman" w:hAnsi="Times New Roman"/>
        </w:rPr>
        <w:t xml:space="preserve"> (emphasis on editor’s introduction and chapter 1)</w:t>
      </w:r>
      <w:r w:rsidRPr="00355399">
        <w:rPr>
          <w:rFonts w:ascii="Times New Roman" w:hAnsi="Times New Roman"/>
        </w:rPr>
        <w:t>.</w:t>
      </w:r>
    </w:p>
    <w:p w14:paraId="5EDD3DDD" w14:textId="77777777" w:rsidR="004A4229" w:rsidRPr="00355399" w:rsidRDefault="004A4229" w:rsidP="004A4229">
      <w:pPr>
        <w:ind w:left="720" w:hanging="720"/>
        <w:rPr>
          <w:rFonts w:ascii="Times New Roman" w:hAnsi="Times New Roman"/>
        </w:rPr>
      </w:pPr>
    </w:p>
    <w:p w14:paraId="689B3131" w14:textId="77777777" w:rsidR="004A4229" w:rsidRPr="00355399" w:rsidRDefault="004A4229" w:rsidP="004A4229">
      <w:pPr>
        <w:ind w:left="720" w:hanging="720"/>
        <w:rPr>
          <w:rFonts w:ascii="Times New Roman" w:hAnsi="Times New Roman"/>
        </w:rPr>
      </w:pPr>
      <w:r w:rsidRPr="00355399">
        <w:rPr>
          <w:rFonts w:ascii="Times New Roman" w:hAnsi="Times New Roman"/>
        </w:rPr>
        <w:t xml:space="preserve">Woolard, Kathryn A. 1985. Language Variation and Cultural Hegemony: Toward an Integration of Sociolinguistic and Social Theory. </w:t>
      </w:r>
      <w:r w:rsidRPr="00355399">
        <w:rPr>
          <w:rFonts w:ascii="Times New Roman" w:hAnsi="Times New Roman"/>
          <w:i/>
        </w:rPr>
        <w:t>American Ethnologist.</w:t>
      </w:r>
      <w:r w:rsidRPr="00355399">
        <w:rPr>
          <w:rFonts w:ascii="Times New Roman" w:hAnsi="Times New Roman"/>
        </w:rPr>
        <w:t xml:space="preserve"> 12</w:t>
      </w:r>
      <w:r w:rsidR="007A4A12">
        <w:rPr>
          <w:rFonts w:ascii="Times New Roman" w:hAnsi="Times New Roman"/>
        </w:rPr>
        <w:t>(</w:t>
      </w:r>
      <w:r w:rsidRPr="00355399">
        <w:rPr>
          <w:rFonts w:ascii="Times New Roman" w:hAnsi="Times New Roman"/>
        </w:rPr>
        <w:t>4</w:t>
      </w:r>
      <w:r w:rsidR="007A4A12">
        <w:rPr>
          <w:rFonts w:ascii="Times New Roman" w:hAnsi="Times New Roman"/>
        </w:rPr>
        <w:t>)</w:t>
      </w:r>
      <w:r w:rsidRPr="00355399">
        <w:rPr>
          <w:rFonts w:ascii="Times New Roman" w:hAnsi="Times New Roman"/>
        </w:rPr>
        <w:t>:738</w:t>
      </w:r>
      <w:r w:rsidR="007A4A12">
        <w:rPr>
          <w:rFonts w:ascii="Times New Roman" w:hAnsi="Times New Roman"/>
        </w:rPr>
        <w:t>–</w:t>
      </w:r>
      <w:r w:rsidRPr="00355399">
        <w:rPr>
          <w:rFonts w:ascii="Times New Roman" w:hAnsi="Times New Roman"/>
        </w:rPr>
        <w:t>748.</w:t>
      </w:r>
    </w:p>
    <w:p w14:paraId="24BB1798" w14:textId="77777777" w:rsidR="004A4229" w:rsidRPr="00355399" w:rsidRDefault="004A4229" w:rsidP="004A4229">
      <w:pPr>
        <w:ind w:left="720" w:hanging="720"/>
        <w:rPr>
          <w:rFonts w:ascii="Times New Roman" w:hAnsi="Times New Roman"/>
        </w:rPr>
      </w:pPr>
    </w:p>
    <w:p w14:paraId="3884E02F" w14:textId="3007E97D" w:rsidR="004A4229" w:rsidRDefault="004A4229" w:rsidP="004A4229">
      <w:pPr>
        <w:ind w:left="720" w:hanging="720"/>
        <w:rPr>
          <w:rFonts w:ascii="Times New Roman" w:hAnsi="Times New Roman"/>
        </w:rPr>
      </w:pPr>
      <w:r w:rsidRPr="00355399">
        <w:rPr>
          <w:rFonts w:ascii="Times New Roman" w:hAnsi="Times New Roman"/>
        </w:rPr>
        <w:t xml:space="preserve">Hanks, William F. 2005. Pierre Bourdieu and the Practices of Language. </w:t>
      </w:r>
      <w:r w:rsidRPr="00355399">
        <w:rPr>
          <w:rFonts w:ascii="Times New Roman" w:hAnsi="Times New Roman"/>
          <w:i/>
        </w:rPr>
        <w:t>Annual Review of Anthropology</w:t>
      </w:r>
      <w:r w:rsidRPr="00355399">
        <w:rPr>
          <w:rFonts w:ascii="Times New Roman" w:hAnsi="Times New Roman"/>
        </w:rPr>
        <w:t xml:space="preserve"> 34:67</w:t>
      </w:r>
      <w:r w:rsidR="007A4A12">
        <w:rPr>
          <w:rFonts w:ascii="Times New Roman" w:hAnsi="Times New Roman"/>
        </w:rPr>
        <w:t>–</w:t>
      </w:r>
      <w:r w:rsidRPr="00355399">
        <w:rPr>
          <w:rFonts w:ascii="Times New Roman" w:hAnsi="Times New Roman"/>
        </w:rPr>
        <w:t>83.</w:t>
      </w:r>
    </w:p>
    <w:p w14:paraId="3A951DDA" w14:textId="05A70BF1" w:rsidR="007D4D71" w:rsidRDefault="007D4D71" w:rsidP="004A4229">
      <w:pPr>
        <w:ind w:left="720" w:hanging="720"/>
        <w:rPr>
          <w:rFonts w:ascii="Times New Roman" w:hAnsi="Times New Roman"/>
        </w:rPr>
      </w:pPr>
    </w:p>
    <w:p w14:paraId="05DD3FE7" w14:textId="7919CE3B" w:rsidR="00546CB9" w:rsidRPr="00523C6C" w:rsidRDefault="00546CB9" w:rsidP="00523C6C">
      <w:pPr>
        <w:ind w:left="720" w:hanging="720"/>
        <w:rPr>
          <w:rFonts w:ascii="Times New Roman" w:hAnsi="Times New Roman"/>
        </w:rPr>
      </w:pPr>
      <w:r w:rsidRPr="007D0981">
        <w:rPr>
          <w:rFonts w:ascii="Times New Roman" w:hAnsi="Times New Roman"/>
        </w:rPr>
        <w:t xml:space="preserve">Park, Joseph Sung-Yul. 2015. </w:t>
      </w:r>
      <w:r w:rsidRPr="007D0981">
        <w:rPr>
          <w:rFonts w:ascii="Times New Roman" w:eastAsia="Times New Roman" w:hAnsi="Times New Roman"/>
          <w:szCs w:val="24"/>
        </w:rPr>
        <w:t xml:space="preserve">Structures of Feeling in Unequal </w:t>
      </w:r>
      <w:proofErr w:type="spellStart"/>
      <w:r w:rsidRPr="007D0981">
        <w:rPr>
          <w:rFonts w:ascii="Times New Roman" w:eastAsia="Times New Roman" w:hAnsi="Times New Roman"/>
          <w:szCs w:val="24"/>
        </w:rPr>
        <w:t>Eng</w:t>
      </w:r>
      <w:r w:rsidRPr="00546CB9">
        <w:rPr>
          <w:rFonts w:ascii="Times New Roman" w:eastAsia="Times New Roman" w:hAnsi="Times New Roman"/>
          <w:szCs w:val="24"/>
        </w:rPr>
        <w:t>lishes</w:t>
      </w:r>
      <w:proofErr w:type="spellEnd"/>
      <w:r w:rsidR="001D22E7">
        <w:rPr>
          <w:rFonts w:ascii="Times New Roman" w:eastAsia="Times New Roman" w:hAnsi="Times New Roman"/>
          <w:szCs w:val="24"/>
        </w:rPr>
        <w:t xml:space="preserve">, in </w:t>
      </w:r>
      <w:r w:rsidRPr="00546CB9">
        <w:rPr>
          <w:rFonts w:ascii="Times New Roman" w:eastAsia="Times New Roman" w:hAnsi="Times New Roman"/>
          <w:i/>
          <w:iCs/>
          <w:szCs w:val="24"/>
        </w:rPr>
        <w:t>Unequal En</w:t>
      </w:r>
      <w:proofErr w:type="spellStart"/>
      <w:r w:rsidRPr="00546CB9">
        <w:rPr>
          <w:rFonts w:ascii="Times New Roman" w:eastAsia="Times New Roman" w:hAnsi="Times New Roman"/>
          <w:i/>
          <w:iCs/>
          <w:szCs w:val="24"/>
        </w:rPr>
        <w:t>glishes</w:t>
      </w:r>
      <w:proofErr w:type="spellEnd"/>
      <w:r w:rsidRPr="00546CB9">
        <w:rPr>
          <w:rFonts w:ascii="Times New Roman" w:eastAsia="Times New Roman" w:hAnsi="Times New Roman"/>
          <w:i/>
          <w:iCs/>
          <w:szCs w:val="24"/>
        </w:rPr>
        <w:t>:</w:t>
      </w:r>
      <w:r w:rsidR="001D22E7">
        <w:rPr>
          <w:rFonts w:ascii="Times New Roman" w:eastAsia="Times New Roman" w:hAnsi="Times New Roman"/>
          <w:i/>
          <w:iCs/>
          <w:szCs w:val="24"/>
        </w:rPr>
        <w:t xml:space="preserve"> T</w:t>
      </w:r>
      <w:r w:rsidRPr="00546CB9">
        <w:rPr>
          <w:rFonts w:ascii="Times New Roman" w:eastAsia="Times New Roman" w:hAnsi="Times New Roman"/>
          <w:i/>
          <w:iCs/>
          <w:szCs w:val="24"/>
        </w:rPr>
        <w:t xml:space="preserve">he </w:t>
      </w:r>
      <w:r w:rsidR="001D22E7">
        <w:rPr>
          <w:rFonts w:ascii="Times New Roman" w:eastAsia="Times New Roman" w:hAnsi="Times New Roman"/>
          <w:i/>
          <w:iCs/>
          <w:szCs w:val="24"/>
        </w:rPr>
        <w:t>P</w:t>
      </w:r>
      <w:r w:rsidRPr="00546CB9">
        <w:rPr>
          <w:rFonts w:ascii="Times New Roman" w:eastAsia="Times New Roman" w:hAnsi="Times New Roman"/>
          <w:i/>
          <w:iCs/>
          <w:szCs w:val="24"/>
        </w:rPr>
        <w:t xml:space="preserve">olitics of </w:t>
      </w:r>
      <w:proofErr w:type="spellStart"/>
      <w:r w:rsidRPr="00546CB9">
        <w:rPr>
          <w:rFonts w:ascii="Times New Roman" w:eastAsia="Times New Roman" w:hAnsi="Times New Roman"/>
          <w:i/>
          <w:iCs/>
          <w:szCs w:val="24"/>
        </w:rPr>
        <w:t>Englishes</w:t>
      </w:r>
      <w:proofErr w:type="spellEnd"/>
      <w:r w:rsidRPr="00546CB9">
        <w:rPr>
          <w:rFonts w:ascii="Times New Roman" w:eastAsia="Times New Roman" w:hAnsi="Times New Roman"/>
          <w:i/>
          <w:iCs/>
          <w:szCs w:val="24"/>
        </w:rPr>
        <w:t xml:space="preserve"> </w:t>
      </w:r>
      <w:r w:rsidR="001D22E7" w:rsidRPr="001D22E7">
        <w:rPr>
          <w:rFonts w:ascii="Times New Roman" w:eastAsia="Times New Roman" w:hAnsi="Times New Roman"/>
          <w:i/>
          <w:iCs/>
          <w:szCs w:val="24"/>
        </w:rPr>
        <w:t>T</w:t>
      </w:r>
      <w:r w:rsidRPr="001D22E7">
        <w:rPr>
          <w:rFonts w:ascii="Times New Roman" w:eastAsia="Times New Roman" w:hAnsi="Times New Roman"/>
          <w:i/>
          <w:iCs/>
          <w:szCs w:val="24"/>
        </w:rPr>
        <w:t>oday</w:t>
      </w:r>
      <w:r w:rsidR="001D22E7">
        <w:rPr>
          <w:rFonts w:ascii="Times New Roman" w:eastAsia="Times New Roman" w:hAnsi="Times New Roman"/>
          <w:szCs w:val="24"/>
        </w:rPr>
        <w:t xml:space="preserve">, </w:t>
      </w:r>
      <w:r w:rsidRPr="001D22E7">
        <w:rPr>
          <w:rFonts w:ascii="Times New Roman" w:eastAsia="Times New Roman" w:hAnsi="Times New Roman"/>
          <w:szCs w:val="24"/>
        </w:rPr>
        <w:t>ed</w:t>
      </w:r>
      <w:r w:rsidR="00523C6C">
        <w:rPr>
          <w:rFonts w:ascii="Times New Roman" w:eastAsia="Times New Roman" w:hAnsi="Times New Roman"/>
          <w:szCs w:val="24"/>
        </w:rPr>
        <w:t>.</w:t>
      </w:r>
      <w:r w:rsidRPr="00465976">
        <w:rPr>
          <w:rFonts w:ascii="Times New Roman" w:eastAsia="Times New Roman" w:hAnsi="Times New Roman"/>
          <w:szCs w:val="24"/>
        </w:rPr>
        <w:t xml:space="preserve"> by </w:t>
      </w:r>
      <w:proofErr w:type="spellStart"/>
      <w:r w:rsidRPr="00465976">
        <w:rPr>
          <w:rFonts w:ascii="Times New Roman" w:eastAsia="Times New Roman" w:hAnsi="Times New Roman"/>
          <w:szCs w:val="24"/>
        </w:rPr>
        <w:t>Ruanni</w:t>
      </w:r>
      <w:proofErr w:type="spellEnd"/>
      <w:r w:rsidRPr="00465976">
        <w:rPr>
          <w:rFonts w:ascii="Times New Roman" w:eastAsia="Times New Roman" w:hAnsi="Times New Roman"/>
          <w:szCs w:val="24"/>
        </w:rPr>
        <w:t xml:space="preserve"> Tupas</w:t>
      </w:r>
      <w:r w:rsidR="00465976">
        <w:rPr>
          <w:rFonts w:ascii="Times New Roman" w:eastAsia="Times New Roman" w:hAnsi="Times New Roman"/>
          <w:szCs w:val="24"/>
        </w:rPr>
        <w:t xml:space="preserve">. </w:t>
      </w:r>
      <w:r w:rsidR="001D22E7">
        <w:rPr>
          <w:rFonts w:ascii="Times New Roman" w:eastAsia="Times New Roman" w:hAnsi="Times New Roman"/>
          <w:szCs w:val="24"/>
        </w:rPr>
        <w:t xml:space="preserve">New York: Palgrave </w:t>
      </w:r>
      <w:proofErr w:type="spellStart"/>
      <w:r w:rsidR="001D22E7">
        <w:rPr>
          <w:rFonts w:ascii="Times New Roman" w:eastAsia="Times New Roman" w:hAnsi="Times New Roman"/>
          <w:szCs w:val="24"/>
        </w:rPr>
        <w:t>Macmilan</w:t>
      </w:r>
      <w:proofErr w:type="spellEnd"/>
      <w:r w:rsidR="001D22E7">
        <w:rPr>
          <w:rFonts w:ascii="Times New Roman" w:eastAsia="Times New Roman" w:hAnsi="Times New Roman"/>
          <w:szCs w:val="24"/>
        </w:rPr>
        <w:t xml:space="preserve">. </w:t>
      </w:r>
      <w:r w:rsidR="00465976">
        <w:rPr>
          <w:rFonts w:ascii="Times New Roman" w:eastAsia="Times New Roman" w:hAnsi="Times New Roman"/>
          <w:szCs w:val="24"/>
        </w:rPr>
        <w:t>59–73.</w:t>
      </w:r>
    </w:p>
    <w:p w14:paraId="5C994D3B" w14:textId="77777777" w:rsidR="004A4229" w:rsidRPr="00465976" w:rsidRDefault="004A4229" w:rsidP="00465976">
      <w:pPr>
        <w:rPr>
          <w:rFonts w:ascii="Times New Roman" w:hAnsi="Times New Roman"/>
        </w:rPr>
      </w:pPr>
    </w:p>
    <w:p w14:paraId="0034A854" w14:textId="2257B001" w:rsidR="004A4229" w:rsidRPr="00355399" w:rsidRDefault="00426B0F" w:rsidP="004A4229">
      <w:pPr>
        <w:ind w:left="720" w:hanging="720"/>
        <w:rPr>
          <w:rFonts w:ascii="Times New Roman" w:hAnsi="Times New Roman"/>
          <w:i/>
        </w:rPr>
      </w:pPr>
      <w:r>
        <w:rPr>
          <w:rFonts w:ascii="Times New Roman" w:hAnsi="Times New Roman"/>
          <w:i/>
        </w:rPr>
        <w:t xml:space="preserve">Week </w:t>
      </w:r>
      <w:r w:rsidR="00A01688">
        <w:rPr>
          <w:rFonts w:ascii="Times New Roman" w:hAnsi="Times New Roman"/>
          <w:i/>
        </w:rPr>
        <w:t>Thirteen</w:t>
      </w:r>
      <w:r>
        <w:rPr>
          <w:rFonts w:ascii="Times New Roman" w:hAnsi="Times New Roman"/>
          <w:i/>
        </w:rPr>
        <w:t>: Power</w:t>
      </w:r>
      <w:r w:rsidR="001D227B">
        <w:rPr>
          <w:rFonts w:ascii="Times New Roman" w:hAnsi="Times New Roman"/>
          <w:i/>
        </w:rPr>
        <w:t xml:space="preserve">, </w:t>
      </w:r>
      <w:r w:rsidR="004A4229" w:rsidRPr="00355399">
        <w:rPr>
          <w:rFonts w:ascii="Times New Roman" w:hAnsi="Times New Roman"/>
          <w:i/>
        </w:rPr>
        <w:t>Resistance</w:t>
      </w:r>
      <w:r w:rsidR="001D227B">
        <w:rPr>
          <w:rFonts w:ascii="Times New Roman" w:hAnsi="Times New Roman"/>
          <w:i/>
        </w:rPr>
        <w:t>, and Agency</w:t>
      </w:r>
    </w:p>
    <w:p w14:paraId="7F2A5476" w14:textId="6A58A6E3" w:rsidR="004A4229" w:rsidRPr="00355399" w:rsidRDefault="00A01688" w:rsidP="004A4229">
      <w:pPr>
        <w:ind w:left="720" w:hanging="720"/>
        <w:rPr>
          <w:rFonts w:ascii="Times New Roman" w:hAnsi="Times New Roman"/>
          <w:b/>
        </w:rPr>
      </w:pPr>
      <w:r>
        <w:rPr>
          <w:rFonts w:ascii="Times New Roman" w:hAnsi="Times New Roman"/>
          <w:b/>
        </w:rPr>
        <w:t>April</w:t>
      </w:r>
      <w:r w:rsidR="0011496D">
        <w:rPr>
          <w:rFonts w:ascii="Times New Roman" w:hAnsi="Times New Roman"/>
          <w:b/>
        </w:rPr>
        <w:t xml:space="preserve"> </w:t>
      </w:r>
      <w:r>
        <w:rPr>
          <w:rFonts w:ascii="Times New Roman" w:hAnsi="Times New Roman"/>
          <w:b/>
        </w:rPr>
        <w:t>12</w:t>
      </w:r>
    </w:p>
    <w:p w14:paraId="15F72AAF" w14:textId="77777777" w:rsidR="004A4229" w:rsidRPr="00355399" w:rsidRDefault="004A4229" w:rsidP="004A4229">
      <w:pPr>
        <w:ind w:left="720" w:hanging="720"/>
        <w:rPr>
          <w:rFonts w:ascii="Times New Roman" w:hAnsi="Times New Roman"/>
        </w:rPr>
      </w:pPr>
    </w:p>
    <w:p w14:paraId="462D2828" w14:textId="77777777" w:rsidR="004A4229" w:rsidRDefault="004A4229" w:rsidP="004A4229">
      <w:pPr>
        <w:ind w:left="720" w:hanging="720"/>
        <w:rPr>
          <w:rFonts w:ascii="Times New Roman" w:hAnsi="Times New Roman"/>
        </w:rPr>
      </w:pPr>
      <w:r w:rsidRPr="00355399">
        <w:rPr>
          <w:rFonts w:ascii="Times New Roman" w:hAnsi="Times New Roman"/>
        </w:rPr>
        <w:t xml:space="preserve">Abu-Lughod, Lila. 1990. The Romance of Resistance: Tracing Transformations of Power through Bedouin Women. </w:t>
      </w:r>
      <w:r w:rsidRPr="00355399">
        <w:rPr>
          <w:rFonts w:ascii="Times New Roman" w:hAnsi="Times New Roman"/>
          <w:i/>
        </w:rPr>
        <w:t>American Ethnologist</w:t>
      </w:r>
      <w:r w:rsidR="00EC740F">
        <w:rPr>
          <w:rFonts w:ascii="Times New Roman" w:hAnsi="Times New Roman"/>
        </w:rPr>
        <w:t xml:space="preserve"> 17(</w:t>
      </w:r>
      <w:r w:rsidRPr="00355399">
        <w:rPr>
          <w:rFonts w:ascii="Times New Roman" w:hAnsi="Times New Roman"/>
        </w:rPr>
        <w:t>1</w:t>
      </w:r>
      <w:r w:rsidR="00EC740F">
        <w:rPr>
          <w:rFonts w:ascii="Times New Roman" w:hAnsi="Times New Roman"/>
        </w:rPr>
        <w:t>):41–</w:t>
      </w:r>
      <w:r w:rsidRPr="00355399">
        <w:rPr>
          <w:rFonts w:ascii="Times New Roman" w:hAnsi="Times New Roman"/>
        </w:rPr>
        <w:t>55.</w:t>
      </w:r>
    </w:p>
    <w:p w14:paraId="4D6A634B" w14:textId="77777777" w:rsidR="00F42026" w:rsidRDefault="00F42026" w:rsidP="004A4229">
      <w:pPr>
        <w:ind w:left="720" w:hanging="720"/>
        <w:rPr>
          <w:rFonts w:ascii="Times New Roman" w:hAnsi="Times New Roman"/>
        </w:rPr>
      </w:pPr>
    </w:p>
    <w:p w14:paraId="05700925" w14:textId="77777777" w:rsidR="00F42026" w:rsidRDefault="00F42026" w:rsidP="00F42026">
      <w:pPr>
        <w:ind w:left="720" w:hanging="720"/>
        <w:rPr>
          <w:rFonts w:ascii="Times New Roman" w:eastAsia="Times New Roman" w:hAnsi="Times New Roman"/>
        </w:rPr>
      </w:pPr>
      <w:r>
        <w:rPr>
          <w:rFonts w:ascii="Times New Roman" w:hAnsi="Times New Roman"/>
        </w:rPr>
        <w:t xml:space="preserve">Gal, Susan. 1995. Language and the “Arts of Resistance.” </w:t>
      </w:r>
      <w:r>
        <w:rPr>
          <w:rFonts w:ascii="Times New Roman" w:hAnsi="Times New Roman"/>
          <w:i/>
        </w:rPr>
        <w:t>Cultural Anthropology</w:t>
      </w:r>
      <w:r>
        <w:rPr>
          <w:rFonts w:ascii="Times New Roman" w:hAnsi="Times New Roman"/>
        </w:rPr>
        <w:t>. 10</w:t>
      </w:r>
      <w:r w:rsidR="007A4A12">
        <w:rPr>
          <w:rFonts w:ascii="Times New Roman" w:hAnsi="Times New Roman"/>
        </w:rPr>
        <w:t>(</w:t>
      </w:r>
      <w:r>
        <w:rPr>
          <w:rFonts w:ascii="Times New Roman" w:hAnsi="Times New Roman"/>
        </w:rPr>
        <w:t>3</w:t>
      </w:r>
      <w:r w:rsidR="007A4A12">
        <w:rPr>
          <w:rFonts w:ascii="Times New Roman" w:hAnsi="Times New Roman"/>
        </w:rPr>
        <w:t>)</w:t>
      </w:r>
      <w:r>
        <w:rPr>
          <w:rFonts w:ascii="Times New Roman" w:hAnsi="Times New Roman"/>
        </w:rPr>
        <w:t>:</w:t>
      </w:r>
      <w:r w:rsidR="007D3778">
        <w:rPr>
          <w:rFonts w:ascii="Times New Roman" w:hAnsi="Times New Roman"/>
        </w:rPr>
        <w:t>407–424.</w:t>
      </w:r>
    </w:p>
    <w:p w14:paraId="361B7C33" w14:textId="77777777" w:rsidR="00F42026" w:rsidRDefault="00F42026" w:rsidP="00F42026">
      <w:pPr>
        <w:ind w:left="720" w:hanging="720"/>
        <w:rPr>
          <w:rFonts w:ascii="Times New Roman" w:eastAsia="Times New Roman" w:hAnsi="Times New Roman"/>
        </w:rPr>
      </w:pPr>
    </w:p>
    <w:p w14:paraId="57788D5D" w14:textId="77777777" w:rsidR="00F31732" w:rsidRPr="00F42026" w:rsidRDefault="00F31732" w:rsidP="00F42026">
      <w:pPr>
        <w:ind w:left="720" w:hanging="720"/>
        <w:rPr>
          <w:rFonts w:ascii="Times New Roman" w:eastAsia="Times New Roman" w:hAnsi="Times New Roman"/>
        </w:rPr>
      </w:pPr>
      <w:r>
        <w:rPr>
          <w:rFonts w:ascii="Times New Roman" w:hAnsi="Times New Roman"/>
        </w:rPr>
        <w:t>Allison</w:t>
      </w:r>
      <w:r w:rsidR="00EC740F">
        <w:rPr>
          <w:rFonts w:ascii="Times New Roman" w:hAnsi="Times New Roman"/>
        </w:rPr>
        <w:t xml:space="preserve">, Anne. 1991. Japanese Mothers and </w:t>
      </w:r>
      <w:proofErr w:type="spellStart"/>
      <w:r w:rsidR="00EC740F">
        <w:rPr>
          <w:rFonts w:ascii="Times New Roman" w:hAnsi="Times New Roman"/>
        </w:rPr>
        <w:t>Obentos</w:t>
      </w:r>
      <w:proofErr w:type="spellEnd"/>
      <w:r w:rsidR="00EC740F">
        <w:rPr>
          <w:rFonts w:ascii="Times New Roman" w:hAnsi="Times New Roman"/>
        </w:rPr>
        <w:t xml:space="preserve">: The </w:t>
      </w:r>
      <w:proofErr w:type="gramStart"/>
      <w:r w:rsidR="00EC740F">
        <w:rPr>
          <w:rFonts w:ascii="Times New Roman" w:hAnsi="Times New Roman"/>
        </w:rPr>
        <w:t>Lunch-Box</w:t>
      </w:r>
      <w:proofErr w:type="gramEnd"/>
      <w:r w:rsidR="00EC740F">
        <w:rPr>
          <w:rFonts w:ascii="Times New Roman" w:hAnsi="Times New Roman"/>
        </w:rPr>
        <w:t xml:space="preserve"> as Ideological State Apparatus. </w:t>
      </w:r>
      <w:r w:rsidR="00EC740F">
        <w:rPr>
          <w:rFonts w:ascii="Times New Roman" w:hAnsi="Times New Roman"/>
          <w:i/>
        </w:rPr>
        <w:t>Anthropological Quarterly</w:t>
      </w:r>
      <w:r w:rsidR="00EC740F">
        <w:rPr>
          <w:rFonts w:ascii="Times New Roman" w:hAnsi="Times New Roman"/>
        </w:rPr>
        <w:t xml:space="preserve"> 64(4):195–208.</w:t>
      </w:r>
    </w:p>
    <w:p w14:paraId="46D404A6" w14:textId="77777777" w:rsidR="00550F5C" w:rsidRDefault="00550F5C" w:rsidP="004A4229">
      <w:pPr>
        <w:ind w:left="720" w:hanging="720"/>
        <w:rPr>
          <w:rFonts w:ascii="Times New Roman" w:hAnsi="Times New Roman"/>
        </w:rPr>
      </w:pPr>
    </w:p>
    <w:p w14:paraId="4EC3224E" w14:textId="77777777" w:rsidR="001D227B" w:rsidRDefault="00550F5C" w:rsidP="001D227B">
      <w:pPr>
        <w:ind w:left="720" w:hanging="720"/>
        <w:rPr>
          <w:rFonts w:ascii="Times New Roman" w:hAnsi="Times New Roman"/>
        </w:rPr>
      </w:pPr>
      <w:r>
        <w:rPr>
          <w:rFonts w:ascii="Times New Roman" w:hAnsi="Times New Roman"/>
        </w:rPr>
        <w:t xml:space="preserve">Besnier, Niko. </w:t>
      </w:r>
      <w:r w:rsidR="00E87797">
        <w:rPr>
          <w:rFonts w:ascii="Times New Roman" w:hAnsi="Times New Roman"/>
        </w:rPr>
        <w:t xml:space="preserve">2009. Gossip, Hegemony, Agency (chapter 1), in </w:t>
      </w:r>
      <w:r w:rsidR="000A7EDC">
        <w:rPr>
          <w:rFonts w:ascii="Times New Roman" w:hAnsi="Times New Roman"/>
          <w:i/>
        </w:rPr>
        <w:t>Gossip</w:t>
      </w:r>
      <w:r w:rsidR="003C0222">
        <w:rPr>
          <w:rFonts w:ascii="Times New Roman" w:hAnsi="Times New Roman"/>
          <w:i/>
        </w:rPr>
        <w:t xml:space="preserve"> and the Everyday Production of Politics.</w:t>
      </w:r>
      <w:r w:rsidR="003C0222">
        <w:rPr>
          <w:rFonts w:ascii="Times New Roman" w:hAnsi="Times New Roman"/>
        </w:rPr>
        <w:t xml:space="preserve"> Honolulu: </w:t>
      </w:r>
      <w:r w:rsidR="00E87797">
        <w:rPr>
          <w:rFonts w:ascii="Times New Roman" w:hAnsi="Times New Roman"/>
        </w:rPr>
        <w:t>University of Hawai</w:t>
      </w:r>
      <w:r w:rsidR="003C0222">
        <w:rPr>
          <w:rFonts w:ascii="Times New Roman" w:hAnsi="Times New Roman"/>
        </w:rPr>
        <w:t>’</w:t>
      </w:r>
      <w:r w:rsidR="00E87797">
        <w:rPr>
          <w:rFonts w:ascii="Times New Roman" w:hAnsi="Times New Roman"/>
        </w:rPr>
        <w:t>i Press. 1–28.</w:t>
      </w:r>
    </w:p>
    <w:p w14:paraId="2F07E78C" w14:textId="77777777" w:rsidR="001D227B" w:rsidRDefault="001D227B" w:rsidP="001D227B">
      <w:pPr>
        <w:ind w:left="720" w:hanging="720"/>
        <w:rPr>
          <w:rFonts w:ascii="Times New Roman" w:eastAsia="Times New Roman" w:hAnsi="Times New Roman"/>
          <w:szCs w:val="24"/>
        </w:rPr>
      </w:pPr>
    </w:p>
    <w:p w14:paraId="5D4ABE33" w14:textId="77777777" w:rsidR="00412D92" w:rsidRPr="00412D92" w:rsidRDefault="00412D92" w:rsidP="00412D92">
      <w:pPr>
        <w:pStyle w:val="4references"/>
        <w:tabs>
          <w:tab w:val="left" w:pos="270"/>
        </w:tabs>
        <w:ind w:left="990" w:hanging="990"/>
        <w:rPr>
          <w:kern w:val="1"/>
        </w:rPr>
      </w:pPr>
      <w:r w:rsidRPr="0053017B">
        <w:rPr>
          <w:kern w:val="1"/>
        </w:rPr>
        <w:lastRenderedPageBreak/>
        <w:t xml:space="preserve">Hartman, </w:t>
      </w:r>
      <w:proofErr w:type="spellStart"/>
      <w:r w:rsidRPr="0053017B">
        <w:rPr>
          <w:kern w:val="1"/>
        </w:rPr>
        <w:t>Saidiya</w:t>
      </w:r>
      <w:proofErr w:type="spellEnd"/>
      <w:r w:rsidRPr="0053017B">
        <w:rPr>
          <w:kern w:val="1"/>
        </w:rPr>
        <w:t xml:space="preserve"> V.</w:t>
      </w:r>
      <w:r>
        <w:rPr>
          <w:kern w:val="1"/>
        </w:rPr>
        <w:t xml:space="preserve"> </w:t>
      </w:r>
      <w:r w:rsidRPr="0053017B">
        <w:rPr>
          <w:kern w:val="1"/>
        </w:rPr>
        <w:t>1997</w:t>
      </w:r>
      <w:r>
        <w:rPr>
          <w:kern w:val="1"/>
        </w:rPr>
        <w:t xml:space="preserve">. </w:t>
      </w:r>
      <w:r w:rsidR="005335BA">
        <w:rPr>
          <w:kern w:val="1"/>
        </w:rPr>
        <w:t xml:space="preserve">Redressing the Pained Body: Toward a Theory of Practice (chapter 2), in </w:t>
      </w:r>
      <w:r w:rsidRPr="00412D92">
        <w:rPr>
          <w:i/>
          <w:iCs/>
          <w:color w:val="0D0E0E"/>
        </w:rPr>
        <w:t>Scenes of Subjection: Terror, Slavery, and Self-Making in Nineteenth-Century America</w:t>
      </w:r>
      <w:r w:rsidRPr="0053017B">
        <w:rPr>
          <w:color w:val="0D0E0E"/>
        </w:rPr>
        <w:t>. New York: Oxford University Press.</w:t>
      </w:r>
      <w:r>
        <w:rPr>
          <w:color w:val="0D0E0E"/>
        </w:rPr>
        <w:t xml:space="preserve"> </w:t>
      </w:r>
      <w:r w:rsidR="005335BA">
        <w:rPr>
          <w:color w:val="0D0E0E"/>
        </w:rPr>
        <w:t>49–78 (esp. 49–65).</w:t>
      </w:r>
    </w:p>
    <w:p w14:paraId="176F8A4A" w14:textId="77777777" w:rsidR="00412D92" w:rsidRDefault="00412D92" w:rsidP="00917A06">
      <w:pPr>
        <w:ind w:left="720" w:hanging="720"/>
        <w:rPr>
          <w:rFonts w:ascii="Times New Roman" w:hAnsi="Times New Roman"/>
          <w:szCs w:val="24"/>
        </w:rPr>
      </w:pPr>
    </w:p>
    <w:p w14:paraId="30F98E0B" w14:textId="2149F993" w:rsidR="004F4E0B" w:rsidRPr="007906ED" w:rsidRDefault="007906ED" w:rsidP="00917A06">
      <w:pPr>
        <w:ind w:left="720" w:hanging="720"/>
        <w:rPr>
          <w:rFonts w:ascii="Times New Roman" w:eastAsia="Times New Roman" w:hAnsi="Times New Roman"/>
          <w:szCs w:val="24"/>
        </w:rPr>
      </w:pPr>
      <w:r w:rsidRPr="007906ED">
        <w:rPr>
          <w:rFonts w:ascii="Times New Roman" w:eastAsia="Times New Roman" w:hAnsi="Times New Roman"/>
          <w:szCs w:val="24"/>
        </w:rPr>
        <w:t>Roche, G</w:t>
      </w:r>
      <w:r w:rsidRPr="007906ED">
        <w:rPr>
          <w:rFonts w:ascii="Times New Roman" w:eastAsia="Times New Roman" w:hAnsi="Times New Roman"/>
          <w:szCs w:val="24"/>
        </w:rPr>
        <w:t xml:space="preserve">erald. </w:t>
      </w:r>
      <w:r w:rsidRPr="007906ED">
        <w:rPr>
          <w:rFonts w:ascii="Times New Roman" w:eastAsia="Times New Roman" w:hAnsi="Times New Roman"/>
          <w:szCs w:val="24"/>
        </w:rPr>
        <w:t xml:space="preserve">2021. Lexical </w:t>
      </w:r>
      <w:proofErr w:type="spellStart"/>
      <w:r w:rsidRPr="007906ED">
        <w:rPr>
          <w:rFonts w:ascii="Times New Roman" w:eastAsia="Times New Roman" w:hAnsi="Times New Roman"/>
          <w:szCs w:val="24"/>
        </w:rPr>
        <w:t>N</w:t>
      </w:r>
      <w:r w:rsidRPr="007906ED">
        <w:rPr>
          <w:rFonts w:ascii="Times New Roman" w:eastAsia="Times New Roman" w:hAnsi="Times New Roman"/>
          <w:szCs w:val="24"/>
        </w:rPr>
        <w:t>ecropolitics</w:t>
      </w:r>
      <w:proofErr w:type="spellEnd"/>
      <w:r w:rsidRPr="007906ED">
        <w:rPr>
          <w:rFonts w:ascii="Times New Roman" w:eastAsia="Times New Roman" w:hAnsi="Times New Roman"/>
          <w:szCs w:val="24"/>
        </w:rPr>
        <w:t xml:space="preserve">: The </w:t>
      </w:r>
      <w:proofErr w:type="spellStart"/>
      <w:r w:rsidRPr="007906ED">
        <w:rPr>
          <w:rFonts w:ascii="Times New Roman" w:eastAsia="Times New Roman" w:hAnsi="Times New Roman"/>
          <w:szCs w:val="24"/>
        </w:rPr>
        <w:t>R</w:t>
      </w:r>
      <w:r w:rsidRPr="007906ED">
        <w:rPr>
          <w:rFonts w:ascii="Times New Roman" w:eastAsia="Times New Roman" w:hAnsi="Times New Roman"/>
          <w:szCs w:val="24"/>
        </w:rPr>
        <w:t>aciolinguistics</w:t>
      </w:r>
      <w:proofErr w:type="spellEnd"/>
      <w:r w:rsidRPr="007906ED">
        <w:rPr>
          <w:rFonts w:ascii="Times New Roman" w:eastAsia="Times New Roman" w:hAnsi="Times New Roman"/>
          <w:szCs w:val="24"/>
        </w:rPr>
        <w:t xml:space="preserve"> of </w:t>
      </w:r>
      <w:r w:rsidRPr="007906ED">
        <w:rPr>
          <w:rFonts w:ascii="Times New Roman" w:eastAsia="Times New Roman" w:hAnsi="Times New Roman"/>
          <w:szCs w:val="24"/>
        </w:rPr>
        <w:t>L</w:t>
      </w:r>
      <w:r w:rsidRPr="007906ED">
        <w:rPr>
          <w:rFonts w:ascii="Times New Roman" w:eastAsia="Times New Roman" w:hAnsi="Times New Roman"/>
          <w:szCs w:val="24"/>
        </w:rPr>
        <w:t xml:space="preserve">anguage </w:t>
      </w:r>
      <w:r w:rsidRPr="007906ED">
        <w:rPr>
          <w:rFonts w:ascii="Times New Roman" w:eastAsia="Times New Roman" w:hAnsi="Times New Roman"/>
          <w:szCs w:val="24"/>
        </w:rPr>
        <w:t>O</w:t>
      </w:r>
      <w:r w:rsidRPr="007906ED">
        <w:rPr>
          <w:rFonts w:ascii="Times New Roman" w:eastAsia="Times New Roman" w:hAnsi="Times New Roman"/>
          <w:szCs w:val="24"/>
        </w:rPr>
        <w:t xml:space="preserve">ppression on the Tibetan </w:t>
      </w:r>
      <w:r w:rsidRPr="007906ED">
        <w:rPr>
          <w:rFonts w:ascii="Times New Roman" w:eastAsia="Times New Roman" w:hAnsi="Times New Roman"/>
          <w:szCs w:val="24"/>
        </w:rPr>
        <w:t>M</w:t>
      </w:r>
      <w:r w:rsidRPr="007906ED">
        <w:rPr>
          <w:rFonts w:ascii="Times New Roman" w:eastAsia="Times New Roman" w:hAnsi="Times New Roman"/>
          <w:szCs w:val="24"/>
        </w:rPr>
        <w:t xml:space="preserve">argins of </w:t>
      </w:r>
      <w:proofErr w:type="spellStart"/>
      <w:r w:rsidRPr="007906ED">
        <w:rPr>
          <w:rFonts w:ascii="Times New Roman" w:eastAsia="Times New Roman" w:hAnsi="Times New Roman"/>
          <w:szCs w:val="24"/>
        </w:rPr>
        <w:t>Chineseness</w:t>
      </w:r>
      <w:proofErr w:type="spellEnd"/>
      <w:r w:rsidRPr="007906ED">
        <w:rPr>
          <w:rFonts w:ascii="Times New Roman" w:eastAsia="Times New Roman" w:hAnsi="Times New Roman"/>
          <w:szCs w:val="24"/>
        </w:rPr>
        <w:t xml:space="preserve">. </w:t>
      </w:r>
      <w:r w:rsidRPr="007906ED">
        <w:rPr>
          <w:rFonts w:ascii="Times New Roman" w:eastAsia="Times New Roman" w:hAnsi="Times New Roman"/>
          <w:i/>
          <w:iCs/>
          <w:szCs w:val="24"/>
        </w:rPr>
        <w:t>Language &amp; Communication</w:t>
      </w:r>
      <w:r w:rsidRPr="007906ED">
        <w:rPr>
          <w:rFonts w:ascii="Times New Roman" w:eastAsia="Times New Roman" w:hAnsi="Times New Roman"/>
          <w:szCs w:val="24"/>
        </w:rPr>
        <w:t xml:space="preserve"> 76</w:t>
      </w:r>
      <w:r w:rsidRPr="007906ED">
        <w:rPr>
          <w:rFonts w:ascii="Times New Roman" w:eastAsia="Times New Roman" w:hAnsi="Times New Roman"/>
          <w:szCs w:val="24"/>
        </w:rPr>
        <w:t>:</w:t>
      </w:r>
      <w:r w:rsidRPr="007906ED">
        <w:rPr>
          <w:rFonts w:ascii="Times New Roman" w:eastAsia="Times New Roman" w:hAnsi="Times New Roman"/>
          <w:szCs w:val="24"/>
        </w:rPr>
        <w:t>111–120.</w:t>
      </w:r>
    </w:p>
    <w:p w14:paraId="370575B4" w14:textId="77777777" w:rsidR="007906ED" w:rsidRDefault="007906ED" w:rsidP="00917A06">
      <w:pPr>
        <w:ind w:left="720" w:hanging="720"/>
        <w:rPr>
          <w:rFonts w:ascii="Times New Roman" w:hAnsi="Times New Roman"/>
        </w:rPr>
      </w:pPr>
    </w:p>
    <w:p w14:paraId="70CB0174" w14:textId="1AAC978E" w:rsidR="004F4E0B" w:rsidRPr="004F4E0B" w:rsidRDefault="004F4E0B" w:rsidP="004F4E0B">
      <w:pPr>
        <w:ind w:left="720" w:hanging="720"/>
        <w:rPr>
          <w:rFonts w:ascii="Times New Roman" w:hAnsi="Times New Roman"/>
          <w:b/>
          <w:i/>
        </w:rPr>
      </w:pPr>
      <w:r w:rsidRPr="00355399">
        <w:rPr>
          <w:rFonts w:ascii="Times New Roman" w:hAnsi="Times New Roman"/>
          <w:b/>
          <w:i/>
        </w:rPr>
        <w:sym w:font="Wingdings" w:char="F0E0"/>
      </w:r>
      <w:r w:rsidRPr="00355399">
        <w:rPr>
          <w:rFonts w:ascii="Times New Roman" w:hAnsi="Times New Roman"/>
          <w:b/>
          <w:i/>
        </w:rPr>
        <w:t xml:space="preserve">Paper #2, or abstract for the final paper, due by </w:t>
      </w:r>
      <w:r w:rsidR="00A01688">
        <w:rPr>
          <w:rFonts w:ascii="Times New Roman" w:hAnsi="Times New Roman"/>
          <w:b/>
          <w:i/>
        </w:rPr>
        <w:t>Sunday,</w:t>
      </w:r>
      <w:r w:rsidRPr="00355399">
        <w:rPr>
          <w:rFonts w:ascii="Times New Roman" w:hAnsi="Times New Roman"/>
          <w:b/>
          <w:i/>
        </w:rPr>
        <w:t xml:space="preserve"> </w:t>
      </w:r>
      <w:r w:rsidR="00A01688">
        <w:rPr>
          <w:rFonts w:ascii="Times New Roman" w:hAnsi="Times New Roman"/>
          <w:b/>
          <w:i/>
        </w:rPr>
        <w:t>April</w:t>
      </w:r>
      <w:r>
        <w:rPr>
          <w:rFonts w:ascii="Times New Roman" w:hAnsi="Times New Roman"/>
          <w:b/>
          <w:i/>
        </w:rPr>
        <w:t xml:space="preserve"> 1</w:t>
      </w:r>
      <w:r w:rsidR="00780C21">
        <w:rPr>
          <w:rFonts w:ascii="Times New Roman" w:hAnsi="Times New Roman"/>
          <w:b/>
          <w:i/>
        </w:rPr>
        <w:t>6</w:t>
      </w:r>
    </w:p>
    <w:p w14:paraId="3703A797" w14:textId="77777777" w:rsidR="004A4229" w:rsidRPr="00355399" w:rsidRDefault="004A4229" w:rsidP="009A0B9E">
      <w:pPr>
        <w:rPr>
          <w:rFonts w:ascii="Times New Roman" w:hAnsi="Times New Roman"/>
        </w:rPr>
      </w:pPr>
    </w:p>
    <w:p w14:paraId="22412DCA" w14:textId="77777777" w:rsidR="004A4229" w:rsidRPr="00355399" w:rsidRDefault="004A4229" w:rsidP="004A4229">
      <w:pPr>
        <w:pBdr>
          <w:top w:val="single" w:sz="4" w:space="1" w:color="auto" w:shadow="1"/>
          <w:left w:val="single" w:sz="4" w:space="4" w:color="auto" w:shadow="1"/>
          <w:bottom w:val="single" w:sz="4" w:space="1" w:color="auto" w:shadow="1"/>
          <w:right w:val="single" w:sz="4" w:space="4" w:color="auto" w:shadow="1"/>
        </w:pBdr>
        <w:tabs>
          <w:tab w:val="left" w:pos="720"/>
          <w:tab w:val="left" w:pos="1440"/>
          <w:tab w:val="left" w:pos="2880"/>
        </w:tabs>
        <w:ind w:left="720" w:hanging="720"/>
        <w:jc w:val="center"/>
        <w:rPr>
          <w:rFonts w:ascii="Times New Roman" w:hAnsi="Times New Roman"/>
          <w:b/>
          <w:i/>
        </w:rPr>
      </w:pPr>
      <w:r w:rsidRPr="00355399">
        <w:rPr>
          <w:rFonts w:ascii="Times New Roman" w:hAnsi="Times New Roman"/>
          <w:b/>
          <w:i/>
        </w:rPr>
        <w:t>Ideology</w:t>
      </w:r>
    </w:p>
    <w:p w14:paraId="3986615F" w14:textId="77777777" w:rsidR="004A4229" w:rsidRPr="00355399" w:rsidRDefault="004A4229" w:rsidP="004A4229">
      <w:pPr>
        <w:ind w:left="720" w:hanging="720"/>
        <w:rPr>
          <w:rFonts w:ascii="Times New Roman" w:hAnsi="Times New Roman"/>
        </w:rPr>
      </w:pPr>
    </w:p>
    <w:p w14:paraId="73523BD2" w14:textId="0F2F309C" w:rsidR="004A4229" w:rsidRPr="00355399" w:rsidRDefault="004A4229" w:rsidP="004A4229">
      <w:pPr>
        <w:ind w:left="720" w:hanging="720"/>
        <w:rPr>
          <w:rFonts w:ascii="Times New Roman" w:hAnsi="Times New Roman"/>
          <w:i/>
        </w:rPr>
      </w:pPr>
      <w:r w:rsidRPr="00355399">
        <w:rPr>
          <w:rFonts w:ascii="Times New Roman" w:hAnsi="Times New Roman"/>
          <w:i/>
        </w:rPr>
        <w:t xml:space="preserve">Week </w:t>
      </w:r>
      <w:r w:rsidR="008F7B8E">
        <w:rPr>
          <w:rFonts w:ascii="Times New Roman" w:hAnsi="Times New Roman"/>
          <w:i/>
        </w:rPr>
        <w:t>Fourteen</w:t>
      </w:r>
      <w:r w:rsidRPr="00355399">
        <w:rPr>
          <w:rFonts w:ascii="Times New Roman" w:hAnsi="Times New Roman"/>
          <w:i/>
        </w:rPr>
        <w:t xml:space="preserve">: </w:t>
      </w:r>
      <w:r w:rsidR="00502008">
        <w:rPr>
          <w:rFonts w:ascii="Times New Roman" w:hAnsi="Times New Roman"/>
          <w:i/>
        </w:rPr>
        <w:t xml:space="preserve">Theorizing Language </w:t>
      </w:r>
      <w:r w:rsidRPr="00355399">
        <w:rPr>
          <w:rFonts w:ascii="Times New Roman" w:hAnsi="Times New Roman"/>
          <w:i/>
        </w:rPr>
        <w:t>Ideolog</w:t>
      </w:r>
      <w:r w:rsidR="00502008">
        <w:rPr>
          <w:rFonts w:ascii="Times New Roman" w:hAnsi="Times New Roman"/>
          <w:i/>
        </w:rPr>
        <w:t>ies</w:t>
      </w:r>
    </w:p>
    <w:p w14:paraId="34CDDDFA" w14:textId="1596EA6F" w:rsidR="004A4229" w:rsidRPr="00355399" w:rsidRDefault="00A01688" w:rsidP="004A4229">
      <w:pPr>
        <w:ind w:left="720" w:hanging="720"/>
        <w:rPr>
          <w:rFonts w:ascii="Times New Roman" w:hAnsi="Times New Roman"/>
          <w:b/>
        </w:rPr>
      </w:pPr>
      <w:r>
        <w:rPr>
          <w:rFonts w:ascii="Times New Roman" w:hAnsi="Times New Roman"/>
          <w:b/>
        </w:rPr>
        <w:t>April</w:t>
      </w:r>
      <w:r w:rsidR="0046655E">
        <w:rPr>
          <w:rFonts w:ascii="Times New Roman" w:hAnsi="Times New Roman"/>
          <w:b/>
        </w:rPr>
        <w:t xml:space="preserve"> </w:t>
      </w:r>
      <w:r w:rsidR="008F02DC">
        <w:rPr>
          <w:rFonts w:ascii="Times New Roman" w:hAnsi="Times New Roman"/>
          <w:b/>
        </w:rPr>
        <w:t>1</w:t>
      </w:r>
      <w:r>
        <w:rPr>
          <w:rFonts w:ascii="Times New Roman" w:hAnsi="Times New Roman"/>
          <w:b/>
        </w:rPr>
        <w:t>9</w:t>
      </w:r>
    </w:p>
    <w:p w14:paraId="58C98EDE" w14:textId="77777777" w:rsidR="004A4229" w:rsidRPr="00355399" w:rsidRDefault="004A4229" w:rsidP="004A4229">
      <w:pPr>
        <w:ind w:left="720" w:hanging="720"/>
        <w:rPr>
          <w:rFonts w:ascii="Times New Roman" w:hAnsi="Times New Roman"/>
        </w:rPr>
      </w:pPr>
    </w:p>
    <w:p w14:paraId="477ACCB0" w14:textId="6AE3E456" w:rsidR="00C96E0B" w:rsidRDefault="00C96E0B" w:rsidP="00C96E0B">
      <w:pPr>
        <w:ind w:left="720" w:hanging="720"/>
        <w:rPr>
          <w:rFonts w:ascii="Times New Roman" w:hAnsi="Times New Roman"/>
          <w:color w:val="000000"/>
          <w:szCs w:val="24"/>
        </w:rPr>
      </w:pPr>
      <w:r>
        <w:rPr>
          <w:rFonts w:ascii="Times New Roman" w:hAnsi="Times New Roman"/>
        </w:rPr>
        <w:t>Woolard, Kathryn. 2021. Language Ideology</w:t>
      </w:r>
      <w:r w:rsidRPr="00C96E0B">
        <w:rPr>
          <w:rFonts w:ascii="Times New Roman" w:hAnsi="Times New Roman"/>
          <w:szCs w:val="24"/>
        </w:rPr>
        <w:t xml:space="preserve">. </w:t>
      </w:r>
      <w:r w:rsidRPr="00C96E0B">
        <w:rPr>
          <w:rFonts w:ascii="Times New Roman" w:eastAsia="Times New Roman" w:hAnsi="Times New Roman"/>
          <w:i/>
          <w:iCs/>
          <w:szCs w:val="24"/>
        </w:rPr>
        <w:t>The International Encyclopedia of Linguistic Anthropology</w:t>
      </w:r>
      <w:r>
        <w:rPr>
          <w:rFonts w:ascii="Times New Roman" w:eastAsia="Times New Roman" w:hAnsi="Times New Roman"/>
          <w:szCs w:val="24"/>
        </w:rPr>
        <w:t xml:space="preserve">, </w:t>
      </w:r>
      <w:r w:rsidRPr="00C96E0B">
        <w:rPr>
          <w:rFonts w:ascii="Times New Roman" w:hAnsi="Times New Roman"/>
          <w:color w:val="000000"/>
          <w:szCs w:val="24"/>
        </w:rPr>
        <w:t xml:space="preserve">ed. by James </w:t>
      </w:r>
      <w:proofErr w:type="spellStart"/>
      <w:r w:rsidRPr="00C96E0B">
        <w:rPr>
          <w:rFonts w:ascii="Times New Roman" w:hAnsi="Times New Roman"/>
          <w:color w:val="000000"/>
          <w:szCs w:val="24"/>
        </w:rPr>
        <w:t>Stanlaw</w:t>
      </w:r>
      <w:proofErr w:type="spellEnd"/>
      <w:r w:rsidRPr="00C96E0B">
        <w:rPr>
          <w:rFonts w:ascii="Times New Roman" w:hAnsi="Times New Roman"/>
          <w:color w:val="000000"/>
          <w:szCs w:val="24"/>
        </w:rPr>
        <w:t>. New York: John Wiley &amp; Sons, Inc.</w:t>
      </w:r>
    </w:p>
    <w:p w14:paraId="43BBAE27" w14:textId="1214F233" w:rsidR="003E7193" w:rsidRDefault="003E7193" w:rsidP="00C96E0B">
      <w:pPr>
        <w:ind w:left="720" w:hanging="720"/>
        <w:rPr>
          <w:rFonts w:ascii="Times New Roman" w:hAnsi="Times New Roman"/>
          <w:color w:val="000000"/>
          <w:szCs w:val="24"/>
        </w:rPr>
      </w:pPr>
    </w:p>
    <w:p w14:paraId="17AAEEDC" w14:textId="2AD8FC20" w:rsidR="00DB4079" w:rsidRPr="009F7110" w:rsidRDefault="003E7193" w:rsidP="009F7110">
      <w:pPr>
        <w:ind w:left="720" w:hanging="720"/>
        <w:rPr>
          <w:rFonts w:ascii="Times New Roman" w:hAnsi="Times New Roman"/>
          <w:color w:val="000000"/>
          <w:szCs w:val="24"/>
        </w:rPr>
      </w:pPr>
      <w:r>
        <w:rPr>
          <w:rFonts w:ascii="Times New Roman" w:hAnsi="Times New Roman"/>
          <w:color w:val="000000"/>
          <w:szCs w:val="24"/>
        </w:rPr>
        <w:t xml:space="preserve">Irvine, Judith T. </w:t>
      </w:r>
      <w:r w:rsidR="009F7110">
        <w:rPr>
          <w:rFonts w:ascii="Times New Roman" w:hAnsi="Times New Roman"/>
          <w:color w:val="000000"/>
          <w:szCs w:val="24"/>
        </w:rPr>
        <w:t xml:space="preserve">2021. </w:t>
      </w:r>
      <w:r w:rsidRPr="003E7193">
        <w:rPr>
          <w:rFonts w:ascii="Times New Roman" w:eastAsia="Times New Roman" w:hAnsi="Times New Roman"/>
          <w:szCs w:val="24"/>
        </w:rPr>
        <w:t>Revisiting Theory and Method in</w:t>
      </w:r>
      <w:r w:rsidRPr="003E7193">
        <w:rPr>
          <w:rFonts w:ascii="Times New Roman" w:eastAsia="Times New Roman" w:hAnsi="Times New Roman"/>
          <w:szCs w:val="24"/>
        </w:rPr>
        <w:t xml:space="preserve"> </w:t>
      </w:r>
      <w:r w:rsidRPr="003E7193">
        <w:rPr>
          <w:rFonts w:ascii="Times New Roman" w:eastAsia="Times New Roman" w:hAnsi="Times New Roman"/>
          <w:szCs w:val="24"/>
        </w:rPr>
        <w:t>Language Ideology Research</w:t>
      </w:r>
      <w:r w:rsidR="009F7110">
        <w:rPr>
          <w:rFonts w:ascii="Times New Roman" w:hAnsi="Times New Roman"/>
          <w:color w:val="000000"/>
          <w:szCs w:val="24"/>
        </w:rPr>
        <w:t xml:space="preserve">. </w:t>
      </w:r>
      <w:r w:rsidR="00DB4079" w:rsidRPr="00DB4079">
        <w:rPr>
          <w:rFonts w:ascii="Times New Roman" w:eastAsia="Times New Roman" w:hAnsi="Times New Roman"/>
          <w:i/>
          <w:iCs/>
          <w:szCs w:val="24"/>
        </w:rPr>
        <w:t>Journal of Linguistic Anthropology</w:t>
      </w:r>
      <w:r w:rsidR="00DB4079">
        <w:rPr>
          <w:rFonts w:ascii="Times New Roman" w:eastAsia="Times New Roman" w:hAnsi="Times New Roman"/>
          <w:i/>
          <w:iCs/>
          <w:szCs w:val="24"/>
        </w:rPr>
        <w:t xml:space="preserve"> </w:t>
      </w:r>
      <w:r w:rsidR="00DB4079" w:rsidRPr="00DB4079">
        <w:rPr>
          <w:rFonts w:ascii="Times New Roman" w:eastAsia="Times New Roman" w:hAnsi="Times New Roman"/>
          <w:szCs w:val="24"/>
        </w:rPr>
        <w:t>32</w:t>
      </w:r>
      <w:r w:rsidR="00DB4079" w:rsidRPr="00DB4079">
        <w:rPr>
          <w:rFonts w:ascii="Times New Roman" w:eastAsia="Times New Roman" w:hAnsi="Times New Roman"/>
          <w:szCs w:val="24"/>
        </w:rPr>
        <w:t>(</w:t>
      </w:r>
      <w:r w:rsidR="00DB4079" w:rsidRPr="00DB4079">
        <w:rPr>
          <w:rFonts w:ascii="Times New Roman" w:eastAsia="Times New Roman" w:hAnsi="Times New Roman"/>
          <w:szCs w:val="24"/>
        </w:rPr>
        <w:t>1</w:t>
      </w:r>
      <w:r w:rsidR="00DB4079" w:rsidRPr="00DB4079">
        <w:rPr>
          <w:rFonts w:ascii="Times New Roman" w:eastAsia="Times New Roman" w:hAnsi="Times New Roman"/>
          <w:szCs w:val="24"/>
        </w:rPr>
        <w:t>):</w:t>
      </w:r>
      <w:r w:rsidR="00DB4079" w:rsidRPr="00DB4079">
        <w:rPr>
          <w:rFonts w:ascii="Times New Roman" w:eastAsia="Times New Roman" w:hAnsi="Times New Roman"/>
          <w:szCs w:val="24"/>
        </w:rPr>
        <w:t>222–236</w:t>
      </w:r>
    </w:p>
    <w:p w14:paraId="4D0B674F" w14:textId="77777777" w:rsidR="00C96E0B" w:rsidRPr="003E7193" w:rsidRDefault="00C96E0B" w:rsidP="00C96E0B">
      <w:pPr>
        <w:rPr>
          <w:rFonts w:ascii="Times New Roman" w:hAnsi="Times New Roman"/>
          <w:szCs w:val="24"/>
        </w:rPr>
      </w:pPr>
    </w:p>
    <w:p w14:paraId="498726B4" w14:textId="77777777" w:rsidR="0086776F" w:rsidRPr="00355399" w:rsidRDefault="0086776F" w:rsidP="0086776F">
      <w:pPr>
        <w:ind w:left="720" w:hanging="720"/>
        <w:rPr>
          <w:rFonts w:ascii="Times New Roman" w:hAnsi="Times New Roman"/>
        </w:rPr>
      </w:pPr>
      <w:r w:rsidRPr="00355399">
        <w:rPr>
          <w:rFonts w:ascii="Times New Roman" w:hAnsi="Times New Roman"/>
        </w:rPr>
        <w:t xml:space="preserve">Irvine, Judith </w:t>
      </w:r>
      <w:proofErr w:type="gramStart"/>
      <w:r w:rsidRPr="00355399">
        <w:rPr>
          <w:rFonts w:ascii="Times New Roman" w:hAnsi="Times New Roman"/>
        </w:rPr>
        <w:t>T.</w:t>
      </w:r>
      <w:proofErr w:type="gramEnd"/>
      <w:r w:rsidRPr="00355399">
        <w:rPr>
          <w:rFonts w:ascii="Times New Roman" w:hAnsi="Times New Roman"/>
        </w:rPr>
        <w:t xml:space="preserve"> and Susan Gal. 2000. Language Ideology and Linguistic Differentiation, in </w:t>
      </w:r>
      <w:r w:rsidRPr="00355399">
        <w:rPr>
          <w:rFonts w:ascii="Times New Roman" w:hAnsi="Times New Roman"/>
          <w:i/>
        </w:rPr>
        <w:t>Regimes of Language: Ideologies, Polities, and Identities</w:t>
      </w:r>
      <w:r w:rsidRPr="00355399">
        <w:rPr>
          <w:rFonts w:ascii="Times New Roman" w:hAnsi="Times New Roman"/>
        </w:rPr>
        <w:t xml:space="preserve">, ed. by Paul V. </w:t>
      </w:r>
      <w:proofErr w:type="spellStart"/>
      <w:r w:rsidRPr="00355399">
        <w:rPr>
          <w:rFonts w:ascii="Times New Roman" w:hAnsi="Times New Roman"/>
        </w:rPr>
        <w:t>Kroskrity</w:t>
      </w:r>
      <w:proofErr w:type="spellEnd"/>
      <w:r w:rsidRPr="00355399">
        <w:rPr>
          <w:rFonts w:ascii="Times New Roman" w:hAnsi="Times New Roman"/>
        </w:rPr>
        <w:t>. Santa Fe, New Mexico: School</w:t>
      </w:r>
      <w:r>
        <w:rPr>
          <w:rFonts w:ascii="Times New Roman" w:hAnsi="Times New Roman"/>
        </w:rPr>
        <w:t xml:space="preserve"> of American Research Press. 35–</w:t>
      </w:r>
      <w:r w:rsidRPr="00355399">
        <w:rPr>
          <w:rFonts w:ascii="Times New Roman" w:hAnsi="Times New Roman"/>
        </w:rPr>
        <w:t>83.</w:t>
      </w:r>
    </w:p>
    <w:p w14:paraId="60E49B89" w14:textId="77777777" w:rsidR="0086776F" w:rsidRPr="00355399" w:rsidRDefault="0086776F" w:rsidP="0086776F">
      <w:pPr>
        <w:ind w:left="720" w:hanging="720"/>
        <w:rPr>
          <w:rFonts w:ascii="Times New Roman" w:hAnsi="Times New Roman"/>
        </w:rPr>
      </w:pPr>
    </w:p>
    <w:p w14:paraId="3D2FAFEF" w14:textId="77777777" w:rsidR="00DB2D9E" w:rsidRDefault="004A4229" w:rsidP="00DB2D9E">
      <w:pPr>
        <w:ind w:left="720" w:hanging="720"/>
        <w:rPr>
          <w:rFonts w:ascii="Times New Roman" w:hAnsi="Times New Roman"/>
        </w:rPr>
      </w:pPr>
      <w:r w:rsidRPr="00355399">
        <w:rPr>
          <w:rFonts w:ascii="Times New Roman" w:hAnsi="Times New Roman"/>
        </w:rPr>
        <w:t xml:space="preserve">Philips, Susan U. 2004. The Organization of Ideological Diversity in Discourse: Modern and Neotraditional Visions of the Tongan State. </w:t>
      </w:r>
      <w:r w:rsidRPr="00355399">
        <w:rPr>
          <w:rFonts w:ascii="Times New Roman" w:hAnsi="Times New Roman"/>
          <w:i/>
        </w:rPr>
        <w:t>American Ethnologist</w:t>
      </w:r>
      <w:r w:rsidR="00201A7F">
        <w:rPr>
          <w:rFonts w:ascii="Times New Roman" w:hAnsi="Times New Roman"/>
        </w:rPr>
        <w:t xml:space="preserve"> 31(</w:t>
      </w:r>
      <w:r w:rsidRPr="00355399">
        <w:rPr>
          <w:rFonts w:ascii="Times New Roman" w:hAnsi="Times New Roman"/>
        </w:rPr>
        <w:t>2</w:t>
      </w:r>
      <w:r w:rsidR="00201A7F">
        <w:rPr>
          <w:rFonts w:ascii="Times New Roman" w:hAnsi="Times New Roman"/>
        </w:rPr>
        <w:t>):231–</w:t>
      </w:r>
      <w:r w:rsidRPr="00355399">
        <w:rPr>
          <w:rFonts w:ascii="Times New Roman" w:hAnsi="Times New Roman"/>
        </w:rPr>
        <w:t>250.</w:t>
      </w:r>
      <w:r w:rsidR="00DB2D9E">
        <w:rPr>
          <w:rFonts w:ascii="Times New Roman" w:hAnsi="Times New Roman"/>
        </w:rPr>
        <w:t xml:space="preserve"> </w:t>
      </w:r>
    </w:p>
    <w:p w14:paraId="697D4381" w14:textId="77777777" w:rsidR="00DB2D9E" w:rsidRDefault="00DB2D9E" w:rsidP="00DB2D9E">
      <w:pPr>
        <w:ind w:left="720" w:hanging="720"/>
        <w:rPr>
          <w:rFonts w:ascii="Times New Roman" w:hAnsi="Times New Roman"/>
        </w:rPr>
      </w:pPr>
    </w:p>
    <w:p w14:paraId="0593AA59" w14:textId="77777777" w:rsidR="00557F29" w:rsidRDefault="00557F29" w:rsidP="00557F29">
      <w:pPr>
        <w:ind w:left="720" w:hanging="720"/>
        <w:rPr>
          <w:rFonts w:ascii="Times New Roman" w:hAnsi="Times New Roman"/>
        </w:rPr>
      </w:pPr>
      <w:r>
        <w:rPr>
          <w:rFonts w:ascii="Times New Roman" w:hAnsi="Times New Roman"/>
        </w:rPr>
        <w:t xml:space="preserve">Woolard, Kathryn. 2016. Ideologies of Linguistic Authority: Authenticity, Anonymity, and Naturalism (chapter 2), in </w:t>
      </w:r>
      <w:r>
        <w:rPr>
          <w:rFonts w:ascii="Times New Roman" w:hAnsi="Times New Roman"/>
          <w:i/>
        </w:rPr>
        <w:t>Singular and Plural: Ideologies of Linguistic Authority in 21</w:t>
      </w:r>
      <w:r w:rsidRPr="003C0A6A">
        <w:rPr>
          <w:rFonts w:ascii="Times New Roman" w:hAnsi="Times New Roman"/>
          <w:i/>
          <w:vertAlign w:val="superscript"/>
        </w:rPr>
        <w:t>st</w:t>
      </w:r>
      <w:r>
        <w:rPr>
          <w:rFonts w:ascii="Times New Roman" w:hAnsi="Times New Roman"/>
          <w:i/>
        </w:rPr>
        <w:t xml:space="preserve"> Century Catalonia.</w:t>
      </w:r>
      <w:r>
        <w:rPr>
          <w:rFonts w:ascii="Times New Roman" w:hAnsi="Times New Roman"/>
        </w:rPr>
        <w:t xml:space="preserve"> New York: Oxford University Press. 21–38. </w:t>
      </w:r>
    </w:p>
    <w:p w14:paraId="0CFABCD3" w14:textId="77777777" w:rsidR="00557F29" w:rsidRDefault="00557F29" w:rsidP="00557F29">
      <w:pPr>
        <w:ind w:left="720" w:hanging="720"/>
        <w:rPr>
          <w:rFonts w:ascii="Times New Roman" w:hAnsi="Times New Roman"/>
        </w:rPr>
      </w:pPr>
    </w:p>
    <w:p w14:paraId="0A2AAFBD" w14:textId="77777777" w:rsidR="00196012" w:rsidRPr="00196012" w:rsidRDefault="00196012" w:rsidP="00DB2D9E">
      <w:pPr>
        <w:ind w:left="720" w:hanging="720"/>
        <w:rPr>
          <w:rFonts w:ascii="Times New Roman" w:eastAsia="Times New Roman" w:hAnsi="Times New Roman"/>
          <w:szCs w:val="24"/>
        </w:rPr>
      </w:pPr>
      <w:r>
        <w:rPr>
          <w:rFonts w:ascii="Times New Roman" w:hAnsi="Times New Roman"/>
        </w:rPr>
        <w:t xml:space="preserve">Gal, Susan. 2019. </w:t>
      </w:r>
      <w:r w:rsidRPr="00196012">
        <w:rPr>
          <w:rFonts w:ascii="Times New Roman" w:eastAsia="Times New Roman" w:hAnsi="Times New Roman"/>
          <w:szCs w:val="24"/>
        </w:rPr>
        <w:t xml:space="preserve">Making </w:t>
      </w:r>
      <w:r w:rsidR="00DB2D9E">
        <w:rPr>
          <w:rFonts w:ascii="Times New Roman" w:eastAsia="Times New Roman" w:hAnsi="Times New Roman"/>
          <w:szCs w:val="24"/>
        </w:rPr>
        <w:t>R</w:t>
      </w:r>
      <w:r w:rsidRPr="00196012">
        <w:rPr>
          <w:rFonts w:ascii="Times New Roman" w:eastAsia="Times New Roman" w:hAnsi="Times New Roman"/>
          <w:szCs w:val="24"/>
        </w:rPr>
        <w:t xml:space="preserve">egisters in </w:t>
      </w:r>
      <w:r w:rsidR="00DB2D9E">
        <w:rPr>
          <w:rFonts w:ascii="Times New Roman" w:eastAsia="Times New Roman" w:hAnsi="Times New Roman"/>
          <w:szCs w:val="24"/>
        </w:rPr>
        <w:t>P</w:t>
      </w:r>
      <w:r w:rsidRPr="00196012">
        <w:rPr>
          <w:rFonts w:ascii="Times New Roman" w:eastAsia="Times New Roman" w:hAnsi="Times New Roman"/>
          <w:szCs w:val="24"/>
        </w:rPr>
        <w:t xml:space="preserve">olitics: Circulation and </w:t>
      </w:r>
      <w:r w:rsidR="00DB2D9E">
        <w:rPr>
          <w:rFonts w:ascii="Times New Roman" w:eastAsia="Times New Roman" w:hAnsi="Times New Roman"/>
          <w:szCs w:val="24"/>
        </w:rPr>
        <w:t>I</w:t>
      </w:r>
      <w:r w:rsidRPr="00196012">
        <w:rPr>
          <w:rFonts w:ascii="Times New Roman" w:eastAsia="Times New Roman" w:hAnsi="Times New Roman"/>
          <w:szCs w:val="24"/>
        </w:rPr>
        <w:t xml:space="preserve">deologies of </w:t>
      </w:r>
      <w:r w:rsidR="00DB2D9E">
        <w:rPr>
          <w:rFonts w:ascii="Times New Roman" w:eastAsia="Times New Roman" w:hAnsi="Times New Roman"/>
          <w:szCs w:val="24"/>
        </w:rPr>
        <w:t>L</w:t>
      </w:r>
      <w:r w:rsidRPr="00196012">
        <w:rPr>
          <w:rFonts w:ascii="Times New Roman" w:eastAsia="Times New Roman" w:hAnsi="Times New Roman"/>
          <w:szCs w:val="24"/>
        </w:rPr>
        <w:t>inguistic</w:t>
      </w:r>
      <w:r w:rsidR="00DB2D9E">
        <w:rPr>
          <w:rFonts w:ascii="Times New Roman" w:hAnsi="Times New Roman"/>
        </w:rPr>
        <w:t xml:space="preserve"> </w:t>
      </w:r>
      <w:r w:rsidR="00DB2D9E">
        <w:rPr>
          <w:rFonts w:ascii="Times New Roman" w:eastAsia="Times New Roman" w:hAnsi="Times New Roman"/>
          <w:szCs w:val="24"/>
        </w:rPr>
        <w:t>A</w:t>
      </w:r>
      <w:r w:rsidRPr="00196012">
        <w:rPr>
          <w:rFonts w:ascii="Times New Roman" w:eastAsia="Times New Roman" w:hAnsi="Times New Roman"/>
          <w:szCs w:val="24"/>
        </w:rPr>
        <w:t xml:space="preserve">uthority. </w:t>
      </w:r>
      <w:r w:rsidRPr="00196012">
        <w:rPr>
          <w:rFonts w:ascii="Times New Roman" w:eastAsia="Times New Roman" w:hAnsi="Times New Roman"/>
          <w:i/>
          <w:iCs/>
          <w:szCs w:val="24"/>
        </w:rPr>
        <w:t>Journal of Sociolinguistics</w:t>
      </w:r>
      <w:r w:rsidRPr="00196012">
        <w:rPr>
          <w:rFonts w:ascii="Times New Roman" w:eastAsia="Times New Roman" w:hAnsi="Times New Roman"/>
          <w:szCs w:val="24"/>
        </w:rPr>
        <w:t xml:space="preserve"> 23(5):450</w:t>
      </w:r>
      <w:r>
        <w:rPr>
          <w:rFonts w:ascii="Times New Roman" w:eastAsia="Times New Roman" w:hAnsi="Times New Roman"/>
          <w:szCs w:val="24"/>
        </w:rPr>
        <w:t>–</w:t>
      </w:r>
      <w:r w:rsidRPr="00196012">
        <w:rPr>
          <w:rFonts w:ascii="Times New Roman" w:eastAsia="Times New Roman" w:hAnsi="Times New Roman"/>
          <w:szCs w:val="24"/>
        </w:rPr>
        <w:t>466.</w:t>
      </w:r>
    </w:p>
    <w:p w14:paraId="22A4AB45" w14:textId="77777777" w:rsidR="004A4229" w:rsidRPr="00356AD4" w:rsidRDefault="004A4229" w:rsidP="00246E24">
      <w:pPr>
        <w:rPr>
          <w:rFonts w:ascii="Times New Roman" w:hAnsi="Times New Roman"/>
          <w:b/>
        </w:rPr>
      </w:pPr>
    </w:p>
    <w:p w14:paraId="643E0091" w14:textId="5CC40515" w:rsidR="004A4229" w:rsidRPr="00355399" w:rsidRDefault="004A4229" w:rsidP="004F4E0B">
      <w:pPr>
        <w:rPr>
          <w:rFonts w:ascii="Times New Roman" w:hAnsi="Times New Roman"/>
          <w:i/>
        </w:rPr>
      </w:pPr>
      <w:r w:rsidRPr="00355399">
        <w:rPr>
          <w:rFonts w:ascii="Times New Roman" w:hAnsi="Times New Roman"/>
          <w:i/>
        </w:rPr>
        <w:t xml:space="preserve">Week </w:t>
      </w:r>
      <w:r w:rsidR="008F7B8E">
        <w:rPr>
          <w:rFonts w:ascii="Times New Roman" w:hAnsi="Times New Roman"/>
          <w:i/>
        </w:rPr>
        <w:t>Fifteen</w:t>
      </w:r>
      <w:r w:rsidRPr="00355399">
        <w:rPr>
          <w:rFonts w:ascii="Times New Roman" w:hAnsi="Times New Roman"/>
          <w:i/>
        </w:rPr>
        <w:t>: Language Ideologies</w:t>
      </w:r>
      <w:r w:rsidR="00502008">
        <w:rPr>
          <w:rFonts w:ascii="Times New Roman" w:hAnsi="Times New Roman"/>
          <w:i/>
        </w:rPr>
        <w:t xml:space="preserve"> in Practice</w:t>
      </w:r>
    </w:p>
    <w:p w14:paraId="39A8ADC4" w14:textId="3F921EE2" w:rsidR="001818B3" w:rsidRPr="00355399" w:rsidRDefault="008F7B8E" w:rsidP="001818B3">
      <w:pPr>
        <w:ind w:left="720" w:hanging="720"/>
        <w:rPr>
          <w:rFonts w:ascii="Times New Roman" w:hAnsi="Times New Roman"/>
          <w:b/>
        </w:rPr>
      </w:pPr>
      <w:r>
        <w:rPr>
          <w:rFonts w:ascii="Times New Roman" w:hAnsi="Times New Roman"/>
          <w:b/>
        </w:rPr>
        <w:t>April</w:t>
      </w:r>
      <w:r w:rsidR="008F02DC">
        <w:rPr>
          <w:rFonts w:ascii="Times New Roman" w:hAnsi="Times New Roman"/>
          <w:b/>
        </w:rPr>
        <w:t xml:space="preserve"> </w:t>
      </w:r>
      <w:r>
        <w:rPr>
          <w:rFonts w:ascii="Times New Roman" w:hAnsi="Times New Roman"/>
          <w:b/>
        </w:rPr>
        <w:t>26</w:t>
      </w:r>
    </w:p>
    <w:p w14:paraId="171F120C" w14:textId="77777777" w:rsidR="004A4229" w:rsidRPr="00355399" w:rsidRDefault="004A4229" w:rsidP="004A4229">
      <w:pPr>
        <w:ind w:left="720" w:hanging="720"/>
        <w:rPr>
          <w:rFonts w:ascii="Times New Roman" w:hAnsi="Times New Roman"/>
        </w:rPr>
      </w:pPr>
    </w:p>
    <w:p w14:paraId="05202860" w14:textId="3DB99848" w:rsidR="00870A1E" w:rsidRDefault="0086776F" w:rsidP="00870A1E">
      <w:pPr>
        <w:ind w:left="720" w:hanging="720"/>
        <w:rPr>
          <w:rFonts w:ascii="Times New Roman" w:hAnsi="Times New Roman"/>
        </w:rPr>
      </w:pPr>
      <w:r w:rsidRPr="00246E24">
        <w:rPr>
          <w:rFonts w:ascii="Times New Roman" w:hAnsi="Times New Roman"/>
        </w:rPr>
        <w:t xml:space="preserve">McIntosh, Janet. 2014. Linguistic Atonement: Penitence and Privilege in White Kenyan Language Ideologies. </w:t>
      </w:r>
      <w:r w:rsidRPr="00246E24">
        <w:rPr>
          <w:rFonts w:ascii="Times New Roman" w:hAnsi="Times New Roman"/>
          <w:i/>
        </w:rPr>
        <w:t>Anthropological Quarterly</w:t>
      </w:r>
      <w:r w:rsidRPr="00246E24">
        <w:rPr>
          <w:rFonts w:ascii="Times New Roman" w:hAnsi="Times New Roman"/>
        </w:rPr>
        <w:t xml:space="preserve"> 87(4):1165–1199.</w:t>
      </w:r>
    </w:p>
    <w:p w14:paraId="1413DED8" w14:textId="77777777" w:rsidR="00870A1E" w:rsidRDefault="00870A1E" w:rsidP="00870A1E">
      <w:pPr>
        <w:ind w:left="720" w:hanging="720"/>
        <w:rPr>
          <w:rFonts w:ascii="Times New Roman" w:hAnsi="Times New Roman"/>
        </w:rPr>
      </w:pPr>
    </w:p>
    <w:p w14:paraId="4271B552" w14:textId="2563EA4C" w:rsidR="00870A1E" w:rsidRPr="00870A1E" w:rsidRDefault="00870A1E" w:rsidP="00870A1E">
      <w:pPr>
        <w:ind w:left="720" w:hanging="720"/>
        <w:rPr>
          <w:rFonts w:ascii="Times New Roman" w:hAnsi="Times New Roman"/>
        </w:rPr>
      </w:pPr>
      <w:proofErr w:type="spellStart"/>
      <w:r w:rsidRPr="00870A1E">
        <w:rPr>
          <w:rFonts w:ascii="Times New Roman" w:eastAsia="Times New Roman" w:hAnsi="Times New Roman"/>
          <w:szCs w:val="24"/>
        </w:rPr>
        <w:t>Vigouroux</w:t>
      </w:r>
      <w:proofErr w:type="spellEnd"/>
      <w:r w:rsidRPr="00870A1E">
        <w:rPr>
          <w:rFonts w:ascii="Times New Roman" w:eastAsia="Times New Roman" w:hAnsi="Times New Roman"/>
          <w:szCs w:val="24"/>
        </w:rPr>
        <w:t>, C</w:t>
      </w:r>
      <w:r w:rsidRPr="00870A1E">
        <w:rPr>
          <w:rFonts w:ascii="Times New Roman" w:eastAsia="Times New Roman" w:hAnsi="Times New Roman"/>
          <w:szCs w:val="24"/>
        </w:rPr>
        <w:t>écile</w:t>
      </w:r>
      <w:r w:rsidRPr="00870A1E">
        <w:rPr>
          <w:rFonts w:ascii="Times New Roman" w:eastAsia="Times New Roman" w:hAnsi="Times New Roman"/>
          <w:szCs w:val="24"/>
        </w:rPr>
        <w:t xml:space="preserve">. B. 2017. The </w:t>
      </w:r>
      <w:r w:rsidRPr="00870A1E">
        <w:rPr>
          <w:rFonts w:ascii="Times New Roman" w:eastAsia="Times New Roman" w:hAnsi="Times New Roman"/>
          <w:szCs w:val="24"/>
        </w:rPr>
        <w:t>D</w:t>
      </w:r>
      <w:r w:rsidRPr="00870A1E">
        <w:rPr>
          <w:rFonts w:ascii="Times New Roman" w:eastAsia="Times New Roman" w:hAnsi="Times New Roman"/>
          <w:szCs w:val="24"/>
        </w:rPr>
        <w:t xml:space="preserve">iscursive </w:t>
      </w:r>
      <w:r w:rsidRPr="00870A1E">
        <w:rPr>
          <w:rFonts w:ascii="Times New Roman" w:eastAsia="Times New Roman" w:hAnsi="Times New Roman"/>
          <w:szCs w:val="24"/>
        </w:rPr>
        <w:t>P</w:t>
      </w:r>
      <w:r w:rsidRPr="00870A1E">
        <w:rPr>
          <w:rFonts w:ascii="Times New Roman" w:eastAsia="Times New Roman" w:hAnsi="Times New Roman"/>
          <w:szCs w:val="24"/>
        </w:rPr>
        <w:t xml:space="preserve">athway of </w:t>
      </w:r>
      <w:r w:rsidRPr="00870A1E">
        <w:rPr>
          <w:rFonts w:ascii="Times New Roman" w:eastAsia="Times New Roman" w:hAnsi="Times New Roman"/>
          <w:szCs w:val="24"/>
        </w:rPr>
        <w:t>T</w:t>
      </w:r>
      <w:r w:rsidRPr="00870A1E">
        <w:rPr>
          <w:rFonts w:ascii="Times New Roman" w:eastAsia="Times New Roman" w:hAnsi="Times New Roman"/>
          <w:szCs w:val="24"/>
        </w:rPr>
        <w:t xml:space="preserve">wo </w:t>
      </w:r>
      <w:r w:rsidRPr="00870A1E">
        <w:rPr>
          <w:rFonts w:ascii="Times New Roman" w:eastAsia="Times New Roman" w:hAnsi="Times New Roman"/>
          <w:szCs w:val="24"/>
        </w:rPr>
        <w:t>C</w:t>
      </w:r>
      <w:r w:rsidRPr="00870A1E">
        <w:rPr>
          <w:rFonts w:ascii="Times New Roman" w:eastAsia="Times New Roman" w:hAnsi="Times New Roman"/>
          <w:szCs w:val="24"/>
        </w:rPr>
        <w:t xml:space="preserve">enturies of </w:t>
      </w:r>
      <w:proofErr w:type="spellStart"/>
      <w:r w:rsidRPr="00870A1E">
        <w:rPr>
          <w:rFonts w:ascii="Times New Roman" w:eastAsia="Times New Roman" w:hAnsi="Times New Roman"/>
          <w:szCs w:val="24"/>
        </w:rPr>
        <w:t>R</w:t>
      </w:r>
      <w:r w:rsidRPr="00870A1E">
        <w:rPr>
          <w:rFonts w:ascii="Times New Roman" w:eastAsia="Times New Roman" w:hAnsi="Times New Roman"/>
          <w:szCs w:val="24"/>
        </w:rPr>
        <w:t>aciolinguistic</w:t>
      </w:r>
      <w:proofErr w:type="spellEnd"/>
      <w:r w:rsidRPr="00870A1E">
        <w:rPr>
          <w:rFonts w:ascii="Times New Roman" w:eastAsia="Times New Roman" w:hAnsi="Times New Roman"/>
          <w:szCs w:val="24"/>
        </w:rPr>
        <w:t xml:space="preserve"> </w:t>
      </w:r>
      <w:r w:rsidRPr="00870A1E">
        <w:rPr>
          <w:rFonts w:ascii="Times New Roman" w:eastAsia="Times New Roman" w:hAnsi="Times New Roman"/>
          <w:szCs w:val="24"/>
        </w:rPr>
        <w:t>S</w:t>
      </w:r>
      <w:r w:rsidRPr="00870A1E">
        <w:rPr>
          <w:rFonts w:ascii="Times New Roman" w:eastAsia="Times New Roman" w:hAnsi="Times New Roman"/>
          <w:szCs w:val="24"/>
        </w:rPr>
        <w:t xml:space="preserve">tereotyping: ‘Africans as </w:t>
      </w:r>
      <w:r w:rsidRPr="00870A1E">
        <w:rPr>
          <w:rFonts w:ascii="Times New Roman" w:eastAsia="Times New Roman" w:hAnsi="Times New Roman"/>
          <w:szCs w:val="24"/>
        </w:rPr>
        <w:t>I</w:t>
      </w:r>
      <w:r w:rsidRPr="00870A1E">
        <w:rPr>
          <w:rFonts w:ascii="Times New Roman" w:eastAsia="Times New Roman" w:hAnsi="Times New Roman"/>
          <w:szCs w:val="24"/>
        </w:rPr>
        <w:t xml:space="preserve">ncapable of </w:t>
      </w:r>
      <w:r w:rsidRPr="00870A1E">
        <w:rPr>
          <w:rFonts w:ascii="Times New Roman" w:eastAsia="Times New Roman" w:hAnsi="Times New Roman"/>
          <w:szCs w:val="24"/>
        </w:rPr>
        <w:t>S</w:t>
      </w:r>
      <w:r w:rsidRPr="00870A1E">
        <w:rPr>
          <w:rFonts w:ascii="Times New Roman" w:eastAsia="Times New Roman" w:hAnsi="Times New Roman"/>
          <w:szCs w:val="24"/>
        </w:rPr>
        <w:t xml:space="preserve">peaking French.’ </w:t>
      </w:r>
      <w:r w:rsidRPr="00870A1E">
        <w:rPr>
          <w:rFonts w:ascii="Times New Roman" w:eastAsia="Times New Roman" w:hAnsi="Times New Roman"/>
          <w:i/>
          <w:iCs/>
          <w:szCs w:val="24"/>
        </w:rPr>
        <w:t>Language in Society</w:t>
      </w:r>
      <w:r w:rsidRPr="00870A1E">
        <w:rPr>
          <w:rFonts w:ascii="Times New Roman" w:eastAsia="Times New Roman" w:hAnsi="Times New Roman"/>
          <w:szCs w:val="24"/>
        </w:rPr>
        <w:t xml:space="preserve"> 46(1)</w:t>
      </w:r>
      <w:r w:rsidRPr="00870A1E">
        <w:rPr>
          <w:rFonts w:ascii="Times New Roman" w:eastAsia="Times New Roman" w:hAnsi="Times New Roman"/>
          <w:szCs w:val="24"/>
        </w:rPr>
        <w:t>:</w:t>
      </w:r>
      <w:r w:rsidRPr="00870A1E">
        <w:rPr>
          <w:rFonts w:ascii="Times New Roman" w:eastAsia="Times New Roman" w:hAnsi="Times New Roman"/>
          <w:szCs w:val="24"/>
        </w:rPr>
        <w:t>5–21.</w:t>
      </w:r>
    </w:p>
    <w:p w14:paraId="42DE8D46" w14:textId="77777777" w:rsidR="00EF0461" w:rsidRDefault="00EF0461" w:rsidP="00870A1E">
      <w:pPr>
        <w:rPr>
          <w:rFonts w:ascii="Times New Roman" w:hAnsi="Times New Roman"/>
        </w:rPr>
      </w:pPr>
    </w:p>
    <w:p w14:paraId="29E1E09D" w14:textId="5B18EF3E" w:rsidR="00052B09" w:rsidRPr="00052B09" w:rsidRDefault="00052B09" w:rsidP="00052B09">
      <w:pPr>
        <w:ind w:left="720" w:hanging="720"/>
        <w:rPr>
          <w:rFonts w:ascii="Times New Roman" w:hAnsi="Times New Roman"/>
        </w:rPr>
      </w:pPr>
      <w:proofErr w:type="spellStart"/>
      <w:r w:rsidRPr="00052B09">
        <w:rPr>
          <w:rFonts w:ascii="Times New Roman" w:eastAsia="Times New Roman" w:hAnsi="Times New Roman"/>
          <w:szCs w:val="24"/>
        </w:rPr>
        <w:lastRenderedPageBreak/>
        <w:t>Carlan</w:t>
      </w:r>
      <w:proofErr w:type="spellEnd"/>
      <w:r w:rsidRPr="00052B09">
        <w:rPr>
          <w:rFonts w:ascii="Times New Roman" w:eastAsia="Times New Roman" w:hAnsi="Times New Roman"/>
          <w:szCs w:val="24"/>
        </w:rPr>
        <w:t>, H</w:t>
      </w:r>
      <w:r>
        <w:rPr>
          <w:rFonts w:ascii="Times New Roman" w:eastAsia="Times New Roman" w:hAnsi="Times New Roman"/>
          <w:szCs w:val="24"/>
        </w:rPr>
        <w:t>annah</w:t>
      </w:r>
      <w:r w:rsidRPr="00052B09">
        <w:rPr>
          <w:rFonts w:ascii="Times New Roman" w:eastAsia="Times New Roman" w:hAnsi="Times New Roman"/>
          <w:szCs w:val="24"/>
        </w:rPr>
        <w:t xml:space="preserve">. 2018. “In the </w:t>
      </w:r>
      <w:r>
        <w:rPr>
          <w:rFonts w:ascii="Times New Roman" w:eastAsia="Times New Roman" w:hAnsi="Times New Roman"/>
          <w:szCs w:val="24"/>
        </w:rPr>
        <w:t>M</w:t>
      </w:r>
      <w:r w:rsidRPr="00052B09">
        <w:rPr>
          <w:rFonts w:ascii="Times New Roman" w:eastAsia="Times New Roman" w:hAnsi="Times New Roman"/>
          <w:szCs w:val="24"/>
        </w:rPr>
        <w:t xml:space="preserve">outh of an </w:t>
      </w:r>
      <w:r>
        <w:rPr>
          <w:rFonts w:ascii="Times New Roman" w:eastAsia="Times New Roman" w:hAnsi="Times New Roman"/>
          <w:szCs w:val="24"/>
        </w:rPr>
        <w:t>A</w:t>
      </w:r>
      <w:r w:rsidRPr="00052B09">
        <w:rPr>
          <w:rFonts w:ascii="Times New Roman" w:eastAsia="Times New Roman" w:hAnsi="Times New Roman"/>
          <w:szCs w:val="24"/>
        </w:rPr>
        <w:t>borigine</w:t>
      </w:r>
      <w:r>
        <w:rPr>
          <w:rFonts w:ascii="Times New Roman" w:eastAsia="Times New Roman" w:hAnsi="Times New Roman"/>
          <w:szCs w:val="24"/>
        </w:rPr>
        <w:t>:</w:t>
      </w:r>
      <w:r w:rsidRPr="00052B09">
        <w:rPr>
          <w:rFonts w:ascii="Times New Roman" w:eastAsia="Times New Roman" w:hAnsi="Times New Roman"/>
          <w:szCs w:val="24"/>
        </w:rPr>
        <w:t>”</w:t>
      </w:r>
      <w:r>
        <w:rPr>
          <w:rFonts w:ascii="Times New Roman" w:eastAsia="Times New Roman" w:hAnsi="Times New Roman"/>
          <w:szCs w:val="24"/>
        </w:rPr>
        <w:t xml:space="preserve"> </w:t>
      </w:r>
      <w:r w:rsidRPr="00052B09">
        <w:rPr>
          <w:rFonts w:ascii="Times New Roman" w:eastAsia="Times New Roman" w:hAnsi="Times New Roman"/>
          <w:szCs w:val="24"/>
        </w:rPr>
        <w:t xml:space="preserve">Language </w:t>
      </w:r>
      <w:r>
        <w:rPr>
          <w:rFonts w:ascii="Times New Roman" w:eastAsia="Times New Roman" w:hAnsi="Times New Roman"/>
          <w:szCs w:val="24"/>
        </w:rPr>
        <w:t>I</w:t>
      </w:r>
      <w:r w:rsidRPr="00052B09">
        <w:rPr>
          <w:rFonts w:ascii="Times New Roman" w:eastAsia="Times New Roman" w:hAnsi="Times New Roman"/>
          <w:szCs w:val="24"/>
        </w:rPr>
        <w:t xml:space="preserve">deologies and </w:t>
      </w:r>
      <w:r>
        <w:rPr>
          <w:rFonts w:ascii="Times New Roman" w:eastAsia="Times New Roman" w:hAnsi="Times New Roman"/>
          <w:szCs w:val="24"/>
        </w:rPr>
        <w:t>L</w:t>
      </w:r>
      <w:r w:rsidRPr="00052B09">
        <w:rPr>
          <w:rFonts w:ascii="Times New Roman" w:eastAsia="Times New Roman" w:hAnsi="Times New Roman"/>
          <w:szCs w:val="24"/>
        </w:rPr>
        <w:t xml:space="preserve">ogics of </w:t>
      </w:r>
      <w:r>
        <w:rPr>
          <w:rFonts w:ascii="Times New Roman" w:eastAsia="Times New Roman" w:hAnsi="Times New Roman"/>
          <w:szCs w:val="24"/>
        </w:rPr>
        <w:t>R</w:t>
      </w:r>
      <w:r w:rsidRPr="00052B09">
        <w:rPr>
          <w:rFonts w:ascii="Times New Roman" w:eastAsia="Times New Roman" w:hAnsi="Times New Roman"/>
          <w:szCs w:val="24"/>
        </w:rPr>
        <w:t>acialization</w:t>
      </w:r>
      <w:r w:rsidR="005746CC">
        <w:rPr>
          <w:rFonts w:ascii="Times New Roman" w:eastAsia="Times New Roman" w:hAnsi="Times New Roman"/>
          <w:szCs w:val="24"/>
        </w:rPr>
        <w:t xml:space="preserve"> </w:t>
      </w:r>
      <w:r w:rsidR="005746CC" w:rsidRPr="005746CC">
        <w:rPr>
          <w:rFonts w:ascii="Times New Roman" w:eastAsia="Times New Roman" w:hAnsi="Times New Roman"/>
          <w:szCs w:val="24"/>
        </w:rPr>
        <w:t>in the Linguistic Survey of India</w:t>
      </w:r>
      <w:r w:rsidRPr="00052B09">
        <w:rPr>
          <w:rFonts w:ascii="Times New Roman" w:eastAsia="Times New Roman" w:hAnsi="Times New Roman"/>
          <w:szCs w:val="24"/>
        </w:rPr>
        <w:t xml:space="preserve">. </w:t>
      </w:r>
      <w:r w:rsidRPr="00052B09">
        <w:rPr>
          <w:rFonts w:ascii="Times New Roman" w:eastAsia="Times New Roman" w:hAnsi="Times New Roman"/>
          <w:i/>
          <w:iCs/>
          <w:szCs w:val="24"/>
        </w:rPr>
        <w:t>International Journal of the Sociology of Language</w:t>
      </w:r>
      <w:r w:rsidRPr="00052B09">
        <w:rPr>
          <w:rFonts w:ascii="Times New Roman" w:eastAsia="Times New Roman" w:hAnsi="Times New Roman"/>
          <w:szCs w:val="24"/>
        </w:rPr>
        <w:t xml:space="preserve"> 252</w:t>
      </w:r>
      <w:r>
        <w:rPr>
          <w:rFonts w:ascii="Times New Roman" w:eastAsia="Times New Roman" w:hAnsi="Times New Roman"/>
          <w:szCs w:val="24"/>
        </w:rPr>
        <w:t>:</w:t>
      </w:r>
      <w:r w:rsidRPr="00052B09">
        <w:rPr>
          <w:rFonts w:ascii="Times New Roman" w:eastAsia="Times New Roman" w:hAnsi="Times New Roman"/>
          <w:szCs w:val="24"/>
        </w:rPr>
        <w:t>97–123.</w:t>
      </w:r>
    </w:p>
    <w:p w14:paraId="4FD476AD" w14:textId="77777777" w:rsidR="00BA309F" w:rsidRPr="00052B09" w:rsidRDefault="00BA309F" w:rsidP="004A4229">
      <w:pPr>
        <w:ind w:left="720" w:hanging="720"/>
        <w:rPr>
          <w:rFonts w:ascii="Times New Roman" w:hAnsi="Times New Roman"/>
          <w:szCs w:val="24"/>
        </w:rPr>
      </w:pPr>
    </w:p>
    <w:p w14:paraId="24D9BD44" w14:textId="77777777" w:rsidR="003C0A6A" w:rsidRPr="00052B09" w:rsidRDefault="004A4229" w:rsidP="003C0A6A">
      <w:pPr>
        <w:ind w:left="720" w:hanging="720"/>
        <w:rPr>
          <w:rFonts w:ascii="Times New Roman" w:hAnsi="Times New Roman"/>
          <w:szCs w:val="24"/>
        </w:rPr>
      </w:pPr>
      <w:r w:rsidRPr="00052B09">
        <w:rPr>
          <w:rFonts w:ascii="Times New Roman" w:hAnsi="Times New Roman"/>
          <w:szCs w:val="24"/>
        </w:rPr>
        <w:t xml:space="preserve">Gal, Susan. 2005. Language Ideologies Compared: Metaphors of Public/Private. </w:t>
      </w:r>
      <w:r w:rsidRPr="00052B09">
        <w:rPr>
          <w:rFonts w:ascii="Times New Roman" w:hAnsi="Times New Roman"/>
          <w:i/>
          <w:szCs w:val="24"/>
        </w:rPr>
        <w:t>Journal of Linguistic Anthropology</w:t>
      </w:r>
      <w:r w:rsidR="00EE2771" w:rsidRPr="00052B09">
        <w:rPr>
          <w:rFonts w:ascii="Times New Roman" w:hAnsi="Times New Roman"/>
          <w:szCs w:val="24"/>
        </w:rPr>
        <w:t xml:space="preserve"> 15(</w:t>
      </w:r>
      <w:r w:rsidRPr="00052B09">
        <w:rPr>
          <w:rFonts w:ascii="Times New Roman" w:hAnsi="Times New Roman"/>
          <w:szCs w:val="24"/>
        </w:rPr>
        <w:t>1</w:t>
      </w:r>
      <w:r w:rsidR="00EE2771" w:rsidRPr="00052B09">
        <w:rPr>
          <w:rFonts w:ascii="Times New Roman" w:hAnsi="Times New Roman"/>
          <w:szCs w:val="24"/>
        </w:rPr>
        <w:t>):23–</w:t>
      </w:r>
      <w:r w:rsidRPr="00052B09">
        <w:rPr>
          <w:rFonts w:ascii="Times New Roman" w:hAnsi="Times New Roman"/>
          <w:szCs w:val="24"/>
        </w:rPr>
        <w:t>37.</w:t>
      </w:r>
    </w:p>
    <w:p w14:paraId="503E9B31" w14:textId="77777777" w:rsidR="003C0A6A" w:rsidRPr="00052B09" w:rsidRDefault="003C0A6A" w:rsidP="003C0A6A">
      <w:pPr>
        <w:ind w:left="720" w:hanging="720"/>
        <w:rPr>
          <w:rFonts w:ascii="Times New Roman" w:hAnsi="Times New Roman"/>
          <w:szCs w:val="24"/>
        </w:rPr>
      </w:pPr>
    </w:p>
    <w:p w14:paraId="0CD47734" w14:textId="77777777" w:rsidR="00E06098" w:rsidRPr="00E06098" w:rsidRDefault="00E06098" w:rsidP="00E06098">
      <w:pPr>
        <w:ind w:left="720" w:hanging="720"/>
        <w:rPr>
          <w:rFonts w:ascii="Times New Roman" w:hAnsi="Times New Roman"/>
        </w:rPr>
      </w:pPr>
      <w:r>
        <w:rPr>
          <w:rFonts w:ascii="Times New Roman" w:hAnsi="Times New Roman"/>
        </w:rPr>
        <w:t xml:space="preserve">Graham, Laura R. 2020. </w:t>
      </w:r>
      <w:r w:rsidRPr="00E06098">
        <w:rPr>
          <w:rFonts w:ascii="Times New Roman" w:eastAsia="Times New Roman" w:hAnsi="Times New Roman"/>
          <w:szCs w:val="24"/>
        </w:rPr>
        <w:t>From “Ugh” to Babble (or Babel)</w:t>
      </w:r>
      <w:r>
        <w:rPr>
          <w:rFonts w:ascii="Times New Roman" w:hAnsi="Times New Roman"/>
        </w:rPr>
        <w:t xml:space="preserve">: </w:t>
      </w:r>
      <w:r w:rsidRPr="00E06098">
        <w:rPr>
          <w:rFonts w:ascii="Times New Roman" w:eastAsia="Times New Roman" w:hAnsi="Times New Roman"/>
          <w:szCs w:val="24"/>
        </w:rPr>
        <w:t>Linguistic Primitivism, Sound-Blindness, and the Cinematic</w:t>
      </w:r>
      <w:r>
        <w:rPr>
          <w:rFonts w:ascii="Times New Roman" w:hAnsi="Times New Roman"/>
        </w:rPr>
        <w:t xml:space="preserve"> </w:t>
      </w:r>
      <w:r w:rsidRPr="00E06098">
        <w:rPr>
          <w:rFonts w:ascii="Times New Roman" w:eastAsia="Times New Roman" w:hAnsi="Times New Roman"/>
          <w:szCs w:val="24"/>
        </w:rPr>
        <w:t>Representation of Native Amazonians</w:t>
      </w:r>
      <w:r>
        <w:rPr>
          <w:rFonts w:ascii="Times New Roman" w:hAnsi="Times New Roman"/>
        </w:rPr>
        <w:t xml:space="preserve">. </w:t>
      </w:r>
      <w:r w:rsidRPr="00E06098">
        <w:rPr>
          <w:rFonts w:ascii="Times New Roman" w:eastAsia="Times New Roman" w:hAnsi="Times New Roman"/>
          <w:i/>
          <w:iCs/>
          <w:szCs w:val="24"/>
        </w:rPr>
        <w:t>Current Anthropology</w:t>
      </w:r>
      <w:r w:rsidRPr="00E06098">
        <w:rPr>
          <w:rFonts w:ascii="Times New Roman" w:eastAsia="Times New Roman" w:hAnsi="Times New Roman"/>
          <w:szCs w:val="24"/>
        </w:rPr>
        <w:t xml:space="preserve"> 61</w:t>
      </w:r>
      <w:r>
        <w:rPr>
          <w:rFonts w:ascii="Times New Roman" w:eastAsia="Times New Roman" w:hAnsi="Times New Roman"/>
          <w:szCs w:val="24"/>
        </w:rPr>
        <w:t>(</w:t>
      </w:r>
      <w:r w:rsidRPr="00E06098">
        <w:rPr>
          <w:rFonts w:ascii="Times New Roman" w:eastAsia="Times New Roman" w:hAnsi="Times New Roman"/>
          <w:szCs w:val="24"/>
        </w:rPr>
        <w:t>6</w:t>
      </w:r>
      <w:r>
        <w:rPr>
          <w:rFonts w:ascii="Times New Roman" w:eastAsia="Times New Roman" w:hAnsi="Times New Roman"/>
          <w:szCs w:val="24"/>
        </w:rPr>
        <w:t>):732–762.</w:t>
      </w:r>
    </w:p>
    <w:p w14:paraId="4DEDB58B" w14:textId="77777777" w:rsidR="00F1109B" w:rsidRDefault="00F1109B" w:rsidP="003C0A6A">
      <w:pPr>
        <w:ind w:left="720" w:hanging="720"/>
        <w:rPr>
          <w:rFonts w:ascii="Times New Roman" w:hAnsi="Times New Roman"/>
        </w:rPr>
      </w:pPr>
    </w:p>
    <w:p w14:paraId="335A836B" w14:textId="77777777" w:rsidR="00F1109B" w:rsidRPr="00F1109B" w:rsidRDefault="00F1109B" w:rsidP="003C0A6A">
      <w:pPr>
        <w:ind w:left="720" w:hanging="720"/>
        <w:rPr>
          <w:rFonts w:ascii="Times New Roman" w:hAnsi="Times New Roman"/>
        </w:rPr>
      </w:pPr>
      <w:r>
        <w:rPr>
          <w:rFonts w:ascii="Times New Roman" w:hAnsi="Times New Roman"/>
        </w:rPr>
        <w:t>Brink-</w:t>
      </w:r>
      <w:proofErr w:type="spellStart"/>
      <w:r>
        <w:rPr>
          <w:rFonts w:ascii="Times New Roman" w:hAnsi="Times New Roman"/>
        </w:rPr>
        <w:t>Danan</w:t>
      </w:r>
      <w:proofErr w:type="spellEnd"/>
      <w:r>
        <w:rPr>
          <w:rFonts w:ascii="Times New Roman" w:hAnsi="Times New Roman"/>
        </w:rPr>
        <w:t xml:space="preserve">, Marcy. 2011. </w:t>
      </w:r>
      <w:r w:rsidRPr="00F1109B">
        <w:rPr>
          <w:rFonts w:ascii="Times New Roman" w:hAnsi="Times New Roman"/>
          <w:szCs w:val="24"/>
        </w:rPr>
        <w:t xml:space="preserve">The </w:t>
      </w:r>
      <w:r>
        <w:rPr>
          <w:rFonts w:ascii="Times New Roman" w:hAnsi="Times New Roman"/>
          <w:szCs w:val="24"/>
        </w:rPr>
        <w:t>M</w:t>
      </w:r>
      <w:r w:rsidRPr="00F1109B">
        <w:rPr>
          <w:rFonts w:ascii="Times New Roman" w:hAnsi="Times New Roman"/>
          <w:szCs w:val="24"/>
        </w:rPr>
        <w:t xml:space="preserve">eaning of Ladino: The </w:t>
      </w:r>
      <w:r>
        <w:rPr>
          <w:rFonts w:ascii="Times New Roman" w:hAnsi="Times New Roman"/>
          <w:szCs w:val="24"/>
        </w:rPr>
        <w:t>S</w:t>
      </w:r>
      <w:r w:rsidRPr="00F1109B">
        <w:rPr>
          <w:rFonts w:ascii="Times New Roman" w:hAnsi="Times New Roman"/>
          <w:szCs w:val="24"/>
        </w:rPr>
        <w:t xml:space="preserve">emiotics of an </w:t>
      </w:r>
      <w:r>
        <w:rPr>
          <w:rFonts w:ascii="Times New Roman" w:hAnsi="Times New Roman"/>
          <w:szCs w:val="24"/>
        </w:rPr>
        <w:t>O</w:t>
      </w:r>
      <w:r w:rsidRPr="00F1109B">
        <w:rPr>
          <w:rFonts w:ascii="Times New Roman" w:hAnsi="Times New Roman"/>
          <w:szCs w:val="24"/>
        </w:rPr>
        <w:t xml:space="preserve">nline </w:t>
      </w:r>
      <w:r>
        <w:rPr>
          <w:rFonts w:ascii="Times New Roman" w:hAnsi="Times New Roman"/>
          <w:szCs w:val="24"/>
        </w:rPr>
        <w:t>S</w:t>
      </w:r>
      <w:r w:rsidRPr="00F1109B">
        <w:rPr>
          <w:rFonts w:ascii="Times New Roman" w:hAnsi="Times New Roman"/>
          <w:szCs w:val="24"/>
        </w:rPr>
        <w:t xml:space="preserve">peech </w:t>
      </w:r>
      <w:r>
        <w:rPr>
          <w:rFonts w:ascii="Times New Roman" w:hAnsi="Times New Roman"/>
          <w:szCs w:val="24"/>
        </w:rPr>
        <w:t>C</w:t>
      </w:r>
      <w:r w:rsidRPr="00F1109B">
        <w:rPr>
          <w:rFonts w:ascii="Times New Roman" w:hAnsi="Times New Roman"/>
          <w:szCs w:val="24"/>
        </w:rPr>
        <w:t>ommunity</w:t>
      </w:r>
      <w:r>
        <w:rPr>
          <w:rFonts w:ascii="Times New Roman" w:hAnsi="Times New Roman"/>
          <w:szCs w:val="24"/>
        </w:rPr>
        <w:t xml:space="preserve">. </w:t>
      </w:r>
      <w:r>
        <w:rPr>
          <w:rFonts w:ascii="Times New Roman" w:hAnsi="Times New Roman"/>
          <w:i/>
          <w:iCs/>
          <w:szCs w:val="24"/>
        </w:rPr>
        <w:t>Language &amp; Communication</w:t>
      </w:r>
      <w:r>
        <w:rPr>
          <w:rFonts w:ascii="Times New Roman" w:hAnsi="Times New Roman"/>
          <w:szCs w:val="24"/>
        </w:rPr>
        <w:t xml:space="preserve"> 31:107–118.</w:t>
      </w:r>
    </w:p>
    <w:p w14:paraId="32706541" w14:textId="77777777" w:rsidR="008642DA" w:rsidRDefault="008642DA" w:rsidP="003C0A6A">
      <w:pPr>
        <w:rPr>
          <w:rFonts w:ascii="Times New Roman" w:hAnsi="Times New Roman"/>
        </w:rPr>
      </w:pPr>
    </w:p>
    <w:p w14:paraId="1CE95019" w14:textId="1E3FEB8C" w:rsidR="004A4229" w:rsidRPr="00355399" w:rsidRDefault="004A4229" w:rsidP="004A4229">
      <w:pPr>
        <w:ind w:left="720" w:hanging="720"/>
        <w:rPr>
          <w:rFonts w:ascii="Times New Roman" w:hAnsi="Times New Roman"/>
          <w:i/>
        </w:rPr>
      </w:pPr>
      <w:r w:rsidRPr="00355399">
        <w:rPr>
          <w:rFonts w:ascii="Times New Roman" w:hAnsi="Times New Roman"/>
          <w:i/>
        </w:rPr>
        <w:t xml:space="preserve">Week </w:t>
      </w:r>
      <w:r w:rsidR="008F7B8E">
        <w:rPr>
          <w:rFonts w:ascii="Times New Roman" w:hAnsi="Times New Roman"/>
          <w:i/>
        </w:rPr>
        <w:t>Sixteen</w:t>
      </w:r>
      <w:r w:rsidRPr="00355399">
        <w:rPr>
          <w:rFonts w:ascii="Times New Roman" w:hAnsi="Times New Roman"/>
          <w:i/>
        </w:rPr>
        <w:t>: Concluding Thoughts</w:t>
      </w:r>
    </w:p>
    <w:p w14:paraId="3DB28E9F" w14:textId="4BD9CE7E" w:rsidR="004A4229" w:rsidRPr="00355399" w:rsidRDefault="008F7B8E" w:rsidP="004A4229">
      <w:pPr>
        <w:ind w:left="720" w:hanging="720"/>
        <w:rPr>
          <w:rFonts w:ascii="Times New Roman" w:hAnsi="Times New Roman"/>
          <w:b/>
        </w:rPr>
      </w:pPr>
      <w:r>
        <w:rPr>
          <w:rFonts w:ascii="Times New Roman" w:hAnsi="Times New Roman"/>
          <w:b/>
        </w:rPr>
        <w:t>May</w:t>
      </w:r>
      <w:r w:rsidR="00603E2D">
        <w:rPr>
          <w:rFonts w:ascii="Times New Roman" w:hAnsi="Times New Roman"/>
          <w:b/>
        </w:rPr>
        <w:t xml:space="preserve"> </w:t>
      </w:r>
      <w:r>
        <w:rPr>
          <w:rFonts w:ascii="Times New Roman" w:hAnsi="Times New Roman"/>
          <w:b/>
        </w:rPr>
        <w:t>3</w:t>
      </w:r>
    </w:p>
    <w:p w14:paraId="061644CE" w14:textId="77777777" w:rsidR="009A0B9E" w:rsidRPr="00355399" w:rsidRDefault="009A0B9E" w:rsidP="008F02DC">
      <w:pPr>
        <w:rPr>
          <w:rFonts w:ascii="Times New Roman" w:hAnsi="Times New Roman"/>
        </w:rPr>
      </w:pPr>
    </w:p>
    <w:p w14:paraId="1F5A3A8D" w14:textId="3469E069" w:rsidR="004A4229" w:rsidRPr="00355399" w:rsidRDefault="004A4229" w:rsidP="004A4229">
      <w:pPr>
        <w:ind w:left="720" w:hanging="720"/>
        <w:rPr>
          <w:rFonts w:ascii="Times New Roman" w:hAnsi="Times New Roman"/>
          <w:b/>
          <w:i/>
        </w:rPr>
      </w:pPr>
      <w:r w:rsidRPr="00355399">
        <w:rPr>
          <w:rFonts w:ascii="Times New Roman" w:hAnsi="Times New Roman"/>
          <w:b/>
          <w:i/>
        </w:rPr>
        <w:sym w:font="Wingdings" w:char="F0E0"/>
      </w:r>
      <w:r w:rsidR="00FB483D">
        <w:rPr>
          <w:rFonts w:ascii="Times New Roman" w:hAnsi="Times New Roman"/>
          <w:b/>
          <w:i/>
        </w:rPr>
        <w:t>Final papers due</w:t>
      </w:r>
      <w:r w:rsidR="00A93EB4">
        <w:rPr>
          <w:rFonts w:ascii="Times New Roman" w:hAnsi="Times New Roman"/>
          <w:b/>
          <w:i/>
        </w:rPr>
        <w:t xml:space="preserve"> Sunday, May 7</w:t>
      </w:r>
    </w:p>
    <w:p w14:paraId="6384F109" w14:textId="77777777" w:rsidR="004A4229" w:rsidRDefault="004A4229" w:rsidP="004A4229">
      <w:pPr>
        <w:ind w:left="720" w:hanging="720"/>
        <w:rPr>
          <w:rFonts w:ascii="Times New Roman" w:hAnsi="Times New Roman"/>
        </w:rPr>
      </w:pPr>
    </w:p>
    <w:p w14:paraId="7E1FE0D9" w14:textId="1C0F79CA" w:rsidR="000B5F5B" w:rsidRPr="000B5F5B" w:rsidRDefault="000B5F5B" w:rsidP="004A4229">
      <w:pPr>
        <w:ind w:left="720" w:hanging="720"/>
        <w:rPr>
          <w:rFonts w:ascii="Times New Roman" w:hAnsi="Times New Roman"/>
          <w:i/>
        </w:rPr>
      </w:pPr>
      <w:r>
        <w:rPr>
          <w:rFonts w:ascii="Times New Roman" w:hAnsi="Times New Roman"/>
          <w:i/>
        </w:rPr>
        <w:t xml:space="preserve">Have a nice </w:t>
      </w:r>
      <w:r w:rsidR="004B21EF">
        <w:rPr>
          <w:rFonts w:ascii="Times New Roman" w:hAnsi="Times New Roman"/>
          <w:i/>
        </w:rPr>
        <w:t>summer</w:t>
      </w:r>
      <w:r>
        <w:rPr>
          <w:rFonts w:ascii="Times New Roman" w:hAnsi="Times New Roman"/>
          <w:i/>
        </w:rPr>
        <w:t xml:space="preserve"> break!</w:t>
      </w:r>
    </w:p>
    <w:sectPr w:rsidR="000B5F5B" w:rsidRPr="000B5F5B" w:rsidSect="004A4229">
      <w:footerReference w:type="default" r:id="rId9"/>
      <w:pgSz w:w="12240" w:h="15840"/>
      <w:pgMar w:top="1440" w:right="1440" w:bottom="1440"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8A2E" w14:textId="77777777" w:rsidR="00760BA1" w:rsidRDefault="00760BA1">
      <w:r>
        <w:separator/>
      </w:r>
    </w:p>
  </w:endnote>
  <w:endnote w:type="continuationSeparator" w:id="0">
    <w:p w14:paraId="5B159549" w14:textId="77777777" w:rsidR="00760BA1" w:rsidRDefault="0076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de">
    <w:altName w:val="Code"/>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00EA" w14:textId="77777777" w:rsidR="005A236E" w:rsidRPr="00E969AD" w:rsidRDefault="005A236E">
    <w:pPr>
      <w:pStyle w:val="Footer"/>
      <w:rPr>
        <w:sz w:val="20"/>
      </w:rPr>
    </w:pPr>
    <w:r w:rsidRPr="00E969AD">
      <w:rPr>
        <w:sz w:val="20"/>
      </w:rPr>
      <w:t>ANTH 681: Keywords in Linguistic Anthropology</w:t>
    </w:r>
    <w:r w:rsidRPr="00E969AD">
      <w:rPr>
        <w:sz w:val="20"/>
      </w:rPr>
      <w:tab/>
    </w:r>
    <w:r w:rsidRPr="00E969AD">
      <w:rPr>
        <w:sz w:val="20"/>
      </w:rPr>
      <w:tab/>
    </w:r>
    <w:r w:rsidRPr="00E969AD">
      <w:rPr>
        <w:rStyle w:val="PageNumber"/>
        <w:sz w:val="20"/>
      </w:rPr>
      <w:fldChar w:fldCharType="begin"/>
    </w:r>
    <w:r w:rsidRPr="00E969AD">
      <w:rPr>
        <w:rStyle w:val="PageNumber"/>
        <w:sz w:val="20"/>
      </w:rPr>
      <w:instrText xml:space="preserve"> PAGE </w:instrText>
    </w:r>
    <w:r w:rsidRPr="00E969AD">
      <w:rPr>
        <w:rStyle w:val="PageNumber"/>
        <w:sz w:val="20"/>
      </w:rPr>
      <w:fldChar w:fldCharType="separate"/>
    </w:r>
    <w:r w:rsidR="0046664D">
      <w:rPr>
        <w:rStyle w:val="PageNumber"/>
        <w:noProof/>
        <w:sz w:val="20"/>
      </w:rPr>
      <w:t>1</w:t>
    </w:r>
    <w:r w:rsidRPr="00E969A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05ACF" w14:textId="77777777" w:rsidR="00760BA1" w:rsidRDefault="00760BA1">
      <w:r>
        <w:separator/>
      </w:r>
    </w:p>
  </w:footnote>
  <w:footnote w:type="continuationSeparator" w:id="0">
    <w:p w14:paraId="7F4E79B4" w14:textId="77777777" w:rsidR="00760BA1" w:rsidRDefault="00760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2D5A"/>
    <w:multiLevelType w:val="hybridMultilevel"/>
    <w:tmpl w:val="326E2AC8"/>
    <w:lvl w:ilvl="0" w:tplc="D7EAC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365EF5"/>
    <w:multiLevelType w:val="hybridMultilevel"/>
    <w:tmpl w:val="11229432"/>
    <w:lvl w:ilvl="0" w:tplc="4D0A1392">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596213050">
    <w:abstractNumId w:val="1"/>
  </w:num>
  <w:num w:numId="2" w16cid:durableId="190729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3F"/>
    <w:rsid w:val="00001040"/>
    <w:rsid w:val="00004E3A"/>
    <w:rsid w:val="00013FB5"/>
    <w:rsid w:val="00017E70"/>
    <w:rsid w:val="00031783"/>
    <w:rsid w:val="0003237C"/>
    <w:rsid w:val="00041E62"/>
    <w:rsid w:val="000426A5"/>
    <w:rsid w:val="0005219D"/>
    <w:rsid w:val="00052B09"/>
    <w:rsid w:val="00067B4D"/>
    <w:rsid w:val="00080910"/>
    <w:rsid w:val="000A7EDC"/>
    <w:rsid w:val="000B16D7"/>
    <w:rsid w:val="000B5F5B"/>
    <w:rsid w:val="000C69A9"/>
    <w:rsid w:val="000D6F7D"/>
    <w:rsid w:val="000E3E7A"/>
    <w:rsid w:val="000F1A84"/>
    <w:rsid w:val="000F2F28"/>
    <w:rsid w:val="000F2F4E"/>
    <w:rsid w:val="000F52C4"/>
    <w:rsid w:val="0011496D"/>
    <w:rsid w:val="00114A6B"/>
    <w:rsid w:val="0012512D"/>
    <w:rsid w:val="00134137"/>
    <w:rsid w:val="0013591D"/>
    <w:rsid w:val="00160BE5"/>
    <w:rsid w:val="0016118A"/>
    <w:rsid w:val="001818B3"/>
    <w:rsid w:val="001864F9"/>
    <w:rsid w:val="00195F91"/>
    <w:rsid w:val="00196012"/>
    <w:rsid w:val="001A47C0"/>
    <w:rsid w:val="001A4A48"/>
    <w:rsid w:val="001B5C2D"/>
    <w:rsid w:val="001B78CE"/>
    <w:rsid w:val="001C1C8D"/>
    <w:rsid w:val="001C3A4A"/>
    <w:rsid w:val="001D227B"/>
    <w:rsid w:val="001D22E7"/>
    <w:rsid w:val="001D5516"/>
    <w:rsid w:val="001D7140"/>
    <w:rsid w:val="001E078F"/>
    <w:rsid w:val="001E116E"/>
    <w:rsid w:val="001E198D"/>
    <w:rsid w:val="001F46BD"/>
    <w:rsid w:val="001F5722"/>
    <w:rsid w:val="001F6AEC"/>
    <w:rsid w:val="00201A7F"/>
    <w:rsid w:val="00206E97"/>
    <w:rsid w:val="002078F7"/>
    <w:rsid w:val="002108FF"/>
    <w:rsid w:val="00212EEA"/>
    <w:rsid w:val="002205C0"/>
    <w:rsid w:val="00221B80"/>
    <w:rsid w:val="00225E9E"/>
    <w:rsid w:val="00230D28"/>
    <w:rsid w:val="00246E24"/>
    <w:rsid w:val="002476DC"/>
    <w:rsid w:val="00271622"/>
    <w:rsid w:val="00283C96"/>
    <w:rsid w:val="002A096A"/>
    <w:rsid w:val="002A4D6F"/>
    <w:rsid w:val="002A7123"/>
    <w:rsid w:val="002B4D9B"/>
    <w:rsid w:val="002C1CE5"/>
    <w:rsid w:val="002C7082"/>
    <w:rsid w:val="002D1E8F"/>
    <w:rsid w:val="002D4ECC"/>
    <w:rsid w:val="003050FD"/>
    <w:rsid w:val="00307EC4"/>
    <w:rsid w:val="00314313"/>
    <w:rsid w:val="00322B5B"/>
    <w:rsid w:val="00323DCA"/>
    <w:rsid w:val="0032556F"/>
    <w:rsid w:val="00332DB9"/>
    <w:rsid w:val="00344514"/>
    <w:rsid w:val="00346C55"/>
    <w:rsid w:val="00352D12"/>
    <w:rsid w:val="00355399"/>
    <w:rsid w:val="00356AD4"/>
    <w:rsid w:val="00370863"/>
    <w:rsid w:val="00372FB7"/>
    <w:rsid w:val="003A5AE8"/>
    <w:rsid w:val="003C0222"/>
    <w:rsid w:val="003C0A6A"/>
    <w:rsid w:val="003D0E3D"/>
    <w:rsid w:val="003D793C"/>
    <w:rsid w:val="003E2AB3"/>
    <w:rsid w:val="003E5A71"/>
    <w:rsid w:val="003E7193"/>
    <w:rsid w:val="003F2606"/>
    <w:rsid w:val="00412D92"/>
    <w:rsid w:val="00415EA3"/>
    <w:rsid w:val="00426B0F"/>
    <w:rsid w:val="00441C79"/>
    <w:rsid w:val="0044473F"/>
    <w:rsid w:val="00457A3A"/>
    <w:rsid w:val="00465976"/>
    <w:rsid w:val="0046655E"/>
    <w:rsid w:val="0046664D"/>
    <w:rsid w:val="0047512D"/>
    <w:rsid w:val="004873CE"/>
    <w:rsid w:val="004A4229"/>
    <w:rsid w:val="004B21EF"/>
    <w:rsid w:val="004D62EC"/>
    <w:rsid w:val="004E3112"/>
    <w:rsid w:val="004E5CED"/>
    <w:rsid w:val="004F2792"/>
    <w:rsid w:val="004F4E0B"/>
    <w:rsid w:val="00502008"/>
    <w:rsid w:val="005033FB"/>
    <w:rsid w:val="00523C6C"/>
    <w:rsid w:val="00526F67"/>
    <w:rsid w:val="005304AB"/>
    <w:rsid w:val="00531035"/>
    <w:rsid w:val="00532A4F"/>
    <w:rsid w:val="005335BA"/>
    <w:rsid w:val="00546CB9"/>
    <w:rsid w:val="00550F5C"/>
    <w:rsid w:val="00551AC1"/>
    <w:rsid w:val="005559BC"/>
    <w:rsid w:val="00557F29"/>
    <w:rsid w:val="00565C48"/>
    <w:rsid w:val="00566F92"/>
    <w:rsid w:val="005746CC"/>
    <w:rsid w:val="005814AA"/>
    <w:rsid w:val="00591E8C"/>
    <w:rsid w:val="0059616F"/>
    <w:rsid w:val="005A236E"/>
    <w:rsid w:val="005B3E24"/>
    <w:rsid w:val="005B7B8E"/>
    <w:rsid w:val="005C5321"/>
    <w:rsid w:val="005C593A"/>
    <w:rsid w:val="005D0418"/>
    <w:rsid w:val="005F191A"/>
    <w:rsid w:val="005F3E53"/>
    <w:rsid w:val="005F553B"/>
    <w:rsid w:val="00603E2D"/>
    <w:rsid w:val="00612A97"/>
    <w:rsid w:val="006172F4"/>
    <w:rsid w:val="00621AC8"/>
    <w:rsid w:val="00623956"/>
    <w:rsid w:val="0062480B"/>
    <w:rsid w:val="00643C3F"/>
    <w:rsid w:val="0065184B"/>
    <w:rsid w:val="006521F8"/>
    <w:rsid w:val="00666A6D"/>
    <w:rsid w:val="00671B52"/>
    <w:rsid w:val="00673EBD"/>
    <w:rsid w:val="00683078"/>
    <w:rsid w:val="00694EAA"/>
    <w:rsid w:val="006A1110"/>
    <w:rsid w:val="006B72F2"/>
    <w:rsid w:val="006C55B1"/>
    <w:rsid w:val="006D263A"/>
    <w:rsid w:val="006D6D06"/>
    <w:rsid w:val="00703810"/>
    <w:rsid w:val="00705E27"/>
    <w:rsid w:val="00737238"/>
    <w:rsid w:val="00737F1B"/>
    <w:rsid w:val="00742CAE"/>
    <w:rsid w:val="00751E97"/>
    <w:rsid w:val="00760BA1"/>
    <w:rsid w:val="00762F81"/>
    <w:rsid w:val="00767536"/>
    <w:rsid w:val="00780C21"/>
    <w:rsid w:val="00782511"/>
    <w:rsid w:val="007906ED"/>
    <w:rsid w:val="007A2ED2"/>
    <w:rsid w:val="007A4A12"/>
    <w:rsid w:val="007C03D1"/>
    <w:rsid w:val="007C5A4B"/>
    <w:rsid w:val="007D0981"/>
    <w:rsid w:val="007D2C90"/>
    <w:rsid w:val="007D3005"/>
    <w:rsid w:val="007D3778"/>
    <w:rsid w:val="007D3F9E"/>
    <w:rsid w:val="007D4BA4"/>
    <w:rsid w:val="007D4D71"/>
    <w:rsid w:val="007E5128"/>
    <w:rsid w:val="00807F3F"/>
    <w:rsid w:val="00817784"/>
    <w:rsid w:val="0082182B"/>
    <w:rsid w:val="008263B9"/>
    <w:rsid w:val="0083235B"/>
    <w:rsid w:val="00843312"/>
    <w:rsid w:val="00852FD2"/>
    <w:rsid w:val="008642DA"/>
    <w:rsid w:val="00865137"/>
    <w:rsid w:val="0086776F"/>
    <w:rsid w:val="00870A1E"/>
    <w:rsid w:val="00884431"/>
    <w:rsid w:val="008940C5"/>
    <w:rsid w:val="008970CF"/>
    <w:rsid w:val="008A094C"/>
    <w:rsid w:val="008A2D45"/>
    <w:rsid w:val="008B5347"/>
    <w:rsid w:val="008C28A4"/>
    <w:rsid w:val="008C74FA"/>
    <w:rsid w:val="008D2232"/>
    <w:rsid w:val="008D57BB"/>
    <w:rsid w:val="008D57D8"/>
    <w:rsid w:val="008D6F77"/>
    <w:rsid w:val="008D78DB"/>
    <w:rsid w:val="008E09F1"/>
    <w:rsid w:val="008E69BD"/>
    <w:rsid w:val="008F02DC"/>
    <w:rsid w:val="008F4B0C"/>
    <w:rsid w:val="008F7B8E"/>
    <w:rsid w:val="0090097E"/>
    <w:rsid w:val="00917A06"/>
    <w:rsid w:val="00921471"/>
    <w:rsid w:val="0092436E"/>
    <w:rsid w:val="00925BB1"/>
    <w:rsid w:val="00932D69"/>
    <w:rsid w:val="00955DD7"/>
    <w:rsid w:val="00963E08"/>
    <w:rsid w:val="00981C44"/>
    <w:rsid w:val="00983F50"/>
    <w:rsid w:val="00995A47"/>
    <w:rsid w:val="009A0B9E"/>
    <w:rsid w:val="009B6AE3"/>
    <w:rsid w:val="009C27EC"/>
    <w:rsid w:val="009E28D9"/>
    <w:rsid w:val="009F7110"/>
    <w:rsid w:val="00A01688"/>
    <w:rsid w:val="00A1092F"/>
    <w:rsid w:val="00A2501C"/>
    <w:rsid w:val="00A26340"/>
    <w:rsid w:val="00A27AD6"/>
    <w:rsid w:val="00A470ED"/>
    <w:rsid w:val="00A502BF"/>
    <w:rsid w:val="00A50FD6"/>
    <w:rsid w:val="00A73A97"/>
    <w:rsid w:val="00A75F47"/>
    <w:rsid w:val="00A93EB4"/>
    <w:rsid w:val="00AB2EFA"/>
    <w:rsid w:val="00AB5308"/>
    <w:rsid w:val="00AC4A47"/>
    <w:rsid w:val="00AD1420"/>
    <w:rsid w:val="00AD6127"/>
    <w:rsid w:val="00AE62FB"/>
    <w:rsid w:val="00AE7D10"/>
    <w:rsid w:val="00AF0799"/>
    <w:rsid w:val="00B1454E"/>
    <w:rsid w:val="00B233BD"/>
    <w:rsid w:val="00B279A1"/>
    <w:rsid w:val="00B3176D"/>
    <w:rsid w:val="00B56DB1"/>
    <w:rsid w:val="00B61589"/>
    <w:rsid w:val="00B6676B"/>
    <w:rsid w:val="00B70D87"/>
    <w:rsid w:val="00B74553"/>
    <w:rsid w:val="00B83ABD"/>
    <w:rsid w:val="00B86B63"/>
    <w:rsid w:val="00B9517E"/>
    <w:rsid w:val="00B97B4B"/>
    <w:rsid w:val="00BA309F"/>
    <w:rsid w:val="00BA755C"/>
    <w:rsid w:val="00BA7A11"/>
    <w:rsid w:val="00BC2955"/>
    <w:rsid w:val="00BC731E"/>
    <w:rsid w:val="00BE7CE5"/>
    <w:rsid w:val="00BF23E5"/>
    <w:rsid w:val="00C0314A"/>
    <w:rsid w:val="00C04AF0"/>
    <w:rsid w:val="00C128AF"/>
    <w:rsid w:val="00C14E73"/>
    <w:rsid w:val="00C3282E"/>
    <w:rsid w:val="00C40E53"/>
    <w:rsid w:val="00C40F36"/>
    <w:rsid w:val="00C5272A"/>
    <w:rsid w:val="00C61D62"/>
    <w:rsid w:val="00C72C2A"/>
    <w:rsid w:val="00C763E6"/>
    <w:rsid w:val="00C76843"/>
    <w:rsid w:val="00C93E04"/>
    <w:rsid w:val="00C96E0B"/>
    <w:rsid w:val="00CA26EB"/>
    <w:rsid w:val="00CA751E"/>
    <w:rsid w:val="00CB64B2"/>
    <w:rsid w:val="00CC0947"/>
    <w:rsid w:val="00CC39F4"/>
    <w:rsid w:val="00CD6751"/>
    <w:rsid w:val="00CE76C4"/>
    <w:rsid w:val="00CF5071"/>
    <w:rsid w:val="00D12807"/>
    <w:rsid w:val="00D14BC9"/>
    <w:rsid w:val="00D1582F"/>
    <w:rsid w:val="00D22426"/>
    <w:rsid w:val="00D23A05"/>
    <w:rsid w:val="00D30F59"/>
    <w:rsid w:val="00D45163"/>
    <w:rsid w:val="00D51100"/>
    <w:rsid w:val="00D51450"/>
    <w:rsid w:val="00D56670"/>
    <w:rsid w:val="00D63D2F"/>
    <w:rsid w:val="00D6639F"/>
    <w:rsid w:val="00D72DD3"/>
    <w:rsid w:val="00D915C3"/>
    <w:rsid w:val="00D9228A"/>
    <w:rsid w:val="00DA4D14"/>
    <w:rsid w:val="00DB28E5"/>
    <w:rsid w:val="00DB2D9E"/>
    <w:rsid w:val="00DB4079"/>
    <w:rsid w:val="00DC1762"/>
    <w:rsid w:val="00DD31EF"/>
    <w:rsid w:val="00DE3A14"/>
    <w:rsid w:val="00DF2F4C"/>
    <w:rsid w:val="00E06098"/>
    <w:rsid w:val="00E102AC"/>
    <w:rsid w:val="00E20923"/>
    <w:rsid w:val="00E27A81"/>
    <w:rsid w:val="00E30E33"/>
    <w:rsid w:val="00E36E86"/>
    <w:rsid w:val="00E57C1F"/>
    <w:rsid w:val="00E656B4"/>
    <w:rsid w:val="00E70CBF"/>
    <w:rsid w:val="00E864A0"/>
    <w:rsid w:val="00E87797"/>
    <w:rsid w:val="00E925BA"/>
    <w:rsid w:val="00EA0A55"/>
    <w:rsid w:val="00EC24DD"/>
    <w:rsid w:val="00EC317C"/>
    <w:rsid w:val="00EC740F"/>
    <w:rsid w:val="00ED6EB4"/>
    <w:rsid w:val="00EE2771"/>
    <w:rsid w:val="00EE5E80"/>
    <w:rsid w:val="00EF0461"/>
    <w:rsid w:val="00EF2553"/>
    <w:rsid w:val="00F0446D"/>
    <w:rsid w:val="00F1109B"/>
    <w:rsid w:val="00F31732"/>
    <w:rsid w:val="00F345E1"/>
    <w:rsid w:val="00F36B03"/>
    <w:rsid w:val="00F42026"/>
    <w:rsid w:val="00F714D4"/>
    <w:rsid w:val="00F94103"/>
    <w:rsid w:val="00FA6671"/>
    <w:rsid w:val="00FA69B2"/>
    <w:rsid w:val="00FB2DE9"/>
    <w:rsid w:val="00FB483D"/>
    <w:rsid w:val="00FC378C"/>
    <w:rsid w:val="00FD38E6"/>
    <w:rsid w:val="00FD4196"/>
    <w:rsid w:val="00FD46FC"/>
    <w:rsid w:val="00FE029E"/>
    <w:rsid w:val="00FE542C"/>
    <w:rsid w:val="00FF0350"/>
    <w:rsid w:val="00FF2BE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06BEC71"/>
  <w14:defaultImageDpi w14:val="300"/>
  <w15:chartTrackingRefBased/>
  <w15:docId w15:val="{7AEFEA7D-8E68-4042-9600-E034E6EF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323DCA"/>
    <w:rPr>
      <w:rFonts w:ascii="Times" w:eastAsia="Times" w:hAnsi="Times"/>
      <w:sz w:val="24"/>
    </w:rPr>
  </w:style>
  <w:style w:type="paragraph" w:styleId="Heading1">
    <w:name w:val="heading 1"/>
    <w:basedOn w:val="Normal"/>
    <w:link w:val="Heading1Char"/>
    <w:uiPriority w:val="9"/>
    <w:qFormat/>
    <w:rsid w:val="00322B5B"/>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84ECA"/>
    <w:rPr>
      <w:color w:val="0000FF"/>
      <w:u w:val="single"/>
    </w:rPr>
  </w:style>
  <w:style w:type="paragraph" w:styleId="Header">
    <w:name w:val="header"/>
    <w:basedOn w:val="Normal"/>
    <w:rsid w:val="00284ECA"/>
    <w:pPr>
      <w:tabs>
        <w:tab w:val="center" w:pos="4320"/>
        <w:tab w:val="right" w:pos="8640"/>
      </w:tabs>
    </w:pPr>
  </w:style>
  <w:style w:type="paragraph" w:styleId="Footer">
    <w:name w:val="footer"/>
    <w:basedOn w:val="Normal"/>
    <w:semiHidden/>
    <w:rsid w:val="00284ECA"/>
    <w:pPr>
      <w:tabs>
        <w:tab w:val="center" w:pos="4320"/>
        <w:tab w:val="right" w:pos="8640"/>
      </w:tabs>
    </w:pPr>
  </w:style>
  <w:style w:type="character" w:styleId="PageNumber">
    <w:name w:val="page number"/>
    <w:basedOn w:val="DefaultParagraphFont"/>
    <w:rsid w:val="00284ECA"/>
  </w:style>
  <w:style w:type="paragraph" w:customStyle="1" w:styleId="4references">
    <w:name w:val="4 references"/>
    <w:basedOn w:val="Normal"/>
    <w:rsid w:val="00C23113"/>
    <w:pPr>
      <w:tabs>
        <w:tab w:val="left" w:pos="1440"/>
      </w:tabs>
      <w:ind w:left="720" w:hanging="720"/>
    </w:pPr>
    <w:rPr>
      <w:rFonts w:eastAsia="Times New Roman"/>
    </w:rPr>
  </w:style>
  <w:style w:type="character" w:customStyle="1" w:styleId="apple-converted-space">
    <w:name w:val="apple-converted-space"/>
    <w:rsid w:val="000C69A9"/>
  </w:style>
  <w:style w:type="character" w:customStyle="1" w:styleId="Heading1Char">
    <w:name w:val="Heading 1 Char"/>
    <w:link w:val="Heading1"/>
    <w:uiPriority w:val="9"/>
    <w:rsid w:val="00322B5B"/>
    <w:rPr>
      <w:rFonts w:ascii="Times" w:hAnsi="Times"/>
      <w:b/>
      <w:bCs/>
      <w:kern w:val="36"/>
      <w:sz w:val="48"/>
      <w:szCs w:val="48"/>
    </w:rPr>
  </w:style>
  <w:style w:type="character" w:customStyle="1" w:styleId="bks">
    <w:name w:val="bks"/>
    <w:rsid w:val="00322B5B"/>
  </w:style>
  <w:style w:type="character" w:customStyle="1" w:styleId="itemtype">
    <w:name w:val="itemtype"/>
    <w:rsid w:val="00322B5B"/>
  </w:style>
  <w:style w:type="paragraph" w:customStyle="1" w:styleId="Default">
    <w:name w:val="Default"/>
    <w:rsid w:val="00EC740F"/>
    <w:pPr>
      <w:widowControl w:val="0"/>
      <w:autoSpaceDE w:val="0"/>
      <w:autoSpaceDN w:val="0"/>
      <w:adjustRightInd w:val="0"/>
    </w:pPr>
    <w:rPr>
      <w:rFonts w:ascii="Code" w:hAnsi="Code" w:cs="Code"/>
      <w:color w:val="000000"/>
      <w:sz w:val="24"/>
      <w:szCs w:val="24"/>
    </w:rPr>
  </w:style>
  <w:style w:type="character" w:styleId="Strong">
    <w:name w:val="Strong"/>
    <w:uiPriority w:val="22"/>
    <w:qFormat/>
    <w:rsid w:val="00C40E53"/>
    <w:rPr>
      <w:b/>
      <w:bCs/>
    </w:rPr>
  </w:style>
  <w:style w:type="character" w:customStyle="1" w:styleId="peer-review">
    <w:name w:val="peer-review"/>
    <w:rsid w:val="00C40E53"/>
  </w:style>
  <w:style w:type="character" w:customStyle="1" w:styleId="itemlanguage">
    <w:name w:val="itemlanguage"/>
    <w:rsid w:val="00C40E53"/>
  </w:style>
  <w:style w:type="character" w:customStyle="1" w:styleId="art">
    <w:name w:val="art"/>
    <w:rsid w:val="008A2D45"/>
  </w:style>
  <w:style w:type="paragraph" w:customStyle="1" w:styleId="p1">
    <w:name w:val="p1"/>
    <w:basedOn w:val="Normal"/>
    <w:rsid w:val="000E3E7A"/>
    <w:rPr>
      <w:rFonts w:ascii="Helvetica" w:eastAsia="Times New Roman" w:hAnsi="Helvetica"/>
      <w:sz w:val="11"/>
      <w:szCs w:val="11"/>
    </w:rPr>
  </w:style>
  <w:style w:type="paragraph" w:styleId="NormalWeb">
    <w:name w:val="Normal (Web)"/>
    <w:basedOn w:val="Normal"/>
    <w:uiPriority w:val="99"/>
    <w:semiHidden/>
    <w:unhideWhenUsed/>
    <w:rsid w:val="00F42026"/>
    <w:pPr>
      <w:spacing w:before="100" w:beforeAutospacing="1" w:after="100" w:afterAutospacing="1"/>
    </w:pPr>
    <w:rPr>
      <w:rFonts w:ascii="Times New Roman" w:eastAsia="Times New Roman" w:hAnsi="Times New Roman"/>
      <w:szCs w:val="24"/>
    </w:rPr>
  </w:style>
  <w:style w:type="paragraph" w:customStyle="1" w:styleId="p2">
    <w:name w:val="p2"/>
    <w:basedOn w:val="Normal"/>
    <w:rsid w:val="00041E62"/>
    <w:rPr>
      <w:rFonts w:eastAsia="Times New Roman"/>
      <w:sz w:val="18"/>
      <w:szCs w:val="18"/>
    </w:rPr>
  </w:style>
  <w:style w:type="character" w:styleId="FollowedHyperlink">
    <w:name w:val="FollowedHyperlink"/>
    <w:uiPriority w:val="99"/>
    <w:semiHidden/>
    <w:unhideWhenUsed/>
    <w:rsid w:val="003C0A6A"/>
    <w:rPr>
      <w:color w:val="954F72"/>
      <w:u w:val="single"/>
    </w:rPr>
  </w:style>
  <w:style w:type="paragraph" w:customStyle="1" w:styleId="p3">
    <w:name w:val="p3"/>
    <w:basedOn w:val="Normal"/>
    <w:rsid w:val="00B233BD"/>
    <w:rPr>
      <w:rFonts w:ascii="Helvetica" w:eastAsia="Times New Roman" w:hAnsi="Helvetica"/>
      <w:sz w:val="14"/>
      <w:szCs w:val="14"/>
    </w:rPr>
  </w:style>
  <w:style w:type="paragraph" w:customStyle="1" w:styleId="p4">
    <w:name w:val="p4"/>
    <w:basedOn w:val="Normal"/>
    <w:rsid w:val="00B233BD"/>
    <w:rPr>
      <w:rFonts w:eastAsia="Times New Roman"/>
      <w:sz w:val="15"/>
      <w:szCs w:val="15"/>
    </w:rPr>
  </w:style>
  <w:style w:type="paragraph" w:customStyle="1" w:styleId="p5">
    <w:name w:val="p5"/>
    <w:basedOn w:val="Normal"/>
    <w:rsid w:val="00B233BD"/>
    <w:rPr>
      <w:rFonts w:ascii="Helvetica" w:eastAsia="Times New Roman" w:hAnsi="Helvetica"/>
      <w:sz w:val="10"/>
      <w:szCs w:val="10"/>
    </w:rPr>
  </w:style>
  <w:style w:type="character" w:customStyle="1" w:styleId="s1">
    <w:name w:val="s1"/>
    <w:rsid w:val="00B233BD"/>
    <w:rPr>
      <w:rFonts w:ascii="Helvetica" w:hAnsi="Helvetica" w:hint="default"/>
      <w:sz w:val="13"/>
      <w:szCs w:val="13"/>
    </w:rPr>
  </w:style>
  <w:style w:type="character" w:customStyle="1" w:styleId="s2">
    <w:name w:val="s2"/>
    <w:rsid w:val="00B233BD"/>
    <w:rPr>
      <w:rFonts w:ascii="Helvetica" w:hAnsi="Helvetica" w:hint="default"/>
      <w:sz w:val="12"/>
      <w:szCs w:val="12"/>
    </w:rPr>
  </w:style>
  <w:style w:type="character" w:customStyle="1" w:styleId="s3">
    <w:name w:val="s3"/>
    <w:rsid w:val="00B233BD"/>
    <w:rPr>
      <w:rFonts w:ascii="Helvetica" w:hAnsi="Helvetica" w:hint="default"/>
      <w:sz w:val="15"/>
      <w:szCs w:val="15"/>
    </w:rPr>
  </w:style>
  <w:style w:type="character" w:customStyle="1" w:styleId="s4">
    <w:name w:val="s4"/>
    <w:rsid w:val="00B233BD"/>
    <w:rPr>
      <w:color w:val="0433FF"/>
    </w:rPr>
  </w:style>
  <w:style w:type="character" w:customStyle="1" w:styleId="s5">
    <w:name w:val="s5"/>
    <w:rsid w:val="00B233BD"/>
    <w:rPr>
      <w:rFonts w:ascii="Helvetica" w:hAnsi="Helvetica" w:hint="default"/>
      <w:sz w:val="7"/>
      <w:szCs w:val="7"/>
    </w:rPr>
  </w:style>
  <w:style w:type="character" w:customStyle="1" w:styleId="s6">
    <w:name w:val="s6"/>
    <w:rsid w:val="00B233BD"/>
    <w:rPr>
      <w:rFonts w:ascii="Times" w:hAnsi="Times" w:hint="default"/>
      <w:sz w:val="10"/>
      <w:szCs w:val="10"/>
    </w:rPr>
  </w:style>
  <w:style w:type="character" w:customStyle="1" w:styleId="markl09xwo0se">
    <w:name w:val="markl09xwo0se"/>
    <w:basedOn w:val="DefaultParagraphFont"/>
    <w:rsid w:val="00B1454E"/>
  </w:style>
  <w:style w:type="character" w:styleId="UnresolvedMention">
    <w:name w:val="Unresolved Mention"/>
    <w:basedOn w:val="DefaultParagraphFont"/>
    <w:uiPriority w:val="47"/>
    <w:rsid w:val="00207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434">
      <w:bodyDiv w:val="1"/>
      <w:marLeft w:val="0"/>
      <w:marRight w:val="0"/>
      <w:marTop w:val="0"/>
      <w:marBottom w:val="0"/>
      <w:divBdr>
        <w:top w:val="none" w:sz="0" w:space="0" w:color="auto"/>
        <w:left w:val="none" w:sz="0" w:space="0" w:color="auto"/>
        <w:bottom w:val="none" w:sz="0" w:space="0" w:color="auto"/>
        <w:right w:val="none" w:sz="0" w:space="0" w:color="auto"/>
      </w:divBdr>
    </w:div>
    <w:div w:id="113989714">
      <w:bodyDiv w:val="1"/>
      <w:marLeft w:val="0"/>
      <w:marRight w:val="0"/>
      <w:marTop w:val="0"/>
      <w:marBottom w:val="0"/>
      <w:divBdr>
        <w:top w:val="none" w:sz="0" w:space="0" w:color="auto"/>
        <w:left w:val="none" w:sz="0" w:space="0" w:color="auto"/>
        <w:bottom w:val="none" w:sz="0" w:space="0" w:color="auto"/>
        <w:right w:val="none" w:sz="0" w:space="0" w:color="auto"/>
      </w:divBdr>
    </w:div>
    <w:div w:id="150761019">
      <w:bodyDiv w:val="1"/>
      <w:marLeft w:val="0"/>
      <w:marRight w:val="0"/>
      <w:marTop w:val="0"/>
      <w:marBottom w:val="0"/>
      <w:divBdr>
        <w:top w:val="none" w:sz="0" w:space="0" w:color="auto"/>
        <w:left w:val="none" w:sz="0" w:space="0" w:color="auto"/>
        <w:bottom w:val="none" w:sz="0" w:space="0" w:color="auto"/>
        <w:right w:val="none" w:sz="0" w:space="0" w:color="auto"/>
      </w:divBdr>
    </w:div>
    <w:div w:id="167597314">
      <w:bodyDiv w:val="1"/>
      <w:marLeft w:val="0"/>
      <w:marRight w:val="0"/>
      <w:marTop w:val="0"/>
      <w:marBottom w:val="0"/>
      <w:divBdr>
        <w:top w:val="none" w:sz="0" w:space="0" w:color="auto"/>
        <w:left w:val="none" w:sz="0" w:space="0" w:color="auto"/>
        <w:bottom w:val="none" w:sz="0" w:space="0" w:color="auto"/>
        <w:right w:val="none" w:sz="0" w:space="0" w:color="auto"/>
      </w:divBdr>
    </w:div>
    <w:div w:id="168301660">
      <w:bodyDiv w:val="1"/>
      <w:marLeft w:val="0"/>
      <w:marRight w:val="0"/>
      <w:marTop w:val="0"/>
      <w:marBottom w:val="0"/>
      <w:divBdr>
        <w:top w:val="none" w:sz="0" w:space="0" w:color="auto"/>
        <w:left w:val="none" w:sz="0" w:space="0" w:color="auto"/>
        <w:bottom w:val="none" w:sz="0" w:space="0" w:color="auto"/>
        <w:right w:val="none" w:sz="0" w:space="0" w:color="auto"/>
      </w:divBdr>
    </w:div>
    <w:div w:id="238712926">
      <w:bodyDiv w:val="1"/>
      <w:marLeft w:val="0"/>
      <w:marRight w:val="0"/>
      <w:marTop w:val="0"/>
      <w:marBottom w:val="0"/>
      <w:divBdr>
        <w:top w:val="none" w:sz="0" w:space="0" w:color="auto"/>
        <w:left w:val="none" w:sz="0" w:space="0" w:color="auto"/>
        <w:bottom w:val="none" w:sz="0" w:space="0" w:color="auto"/>
        <w:right w:val="none" w:sz="0" w:space="0" w:color="auto"/>
      </w:divBdr>
      <w:divsChild>
        <w:div w:id="1090587082">
          <w:marLeft w:val="0"/>
          <w:marRight w:val="0"/>
          <w:marTop w:val="0"/>
          <w:marBottom w:val="600"/>
          <w:divBdr>
            <w:top w:val="none" w:sz="0" w:space="0" w:color="auto"/>
            <w:left w:val="none" w:sz="0" w:space="0" w:color="auto"/>
            <w:bottom w:val="none" w:sz="0" w:space="0" w:color="auto"/>
            <w:right w:val="none" w:sz="0" w:space="0" w:color="auto"/>
          </w:divBdr>
        </w:div>
      </w:divsChild>
    </w:div>
    <w:div w:id="324407578">
      <w:bodyDiv w:val="1"/>
      <w:marLeft w:val="0"/>
      <w:marRight w:val="0"/>
      <w:marTop w:val="0"/>
      <w:marBottom w:val="0"/>
      <w:divBdr>
        <w:top w:val="none" w:sz="0" w:space="0" w:color="auto"/>
        <w:left w:val="none" w:sz="0" w:space="0" w:color="auto"/>
        <w:bottom w:val="none" w:sz="0" w:space="0" w:color="auto"/>
        <w:right w:val="none" w:sz="0" w:space="0" w:color="auto"/>
      </w:divBdr>
    </w:div>
    <w:div w:id="405883725">
      <w:bodyDiv w:val="1"/>
      <w:marLeft w:val="0"/>
      <w:marRight w:val="0"/>
      <w:marTop w:val="0"/>
      <w:marBottom w:val="0"/>
      <w:divBdr>
        <w:top w:val="none" w:sz="0" w:space="0" w:color="auto"/>
        <w:left w:val="none" w:sz="0" w:space="0" w:color="auto"/>
        <w:bottom w:val="none" w:sz="0" w:space="0" w:color="auto"/>
        <w:right w:val="none" w:sz="0" w:space="0" w:color="auto"/>
      </w:divBdr>
    </w:div>
    <w:div w:id="416678182">
      <w:bodyDiv w:val="1"/>
      <w:marLeft w:val="0"/>
      <w:marRight w:val="0"/>
      <w:marTop w:val="0"/>
      <w:marBottom w:val="0"/>
      <w:divBdr>
        <w:top w:val="none" w:sz="0" w:space="0" w:color="auto"/>
        <w:left w:val="none" w:sz="0" w:space="0" w:color="auto"/>
        <w:bottom w:val="none" w:sz="0" w:space="0" w:color="auto"/>
        <w:right w:val="none" w:sz="0" w:space="0" w:color="auto"/>
      </w:divBdr>
    </w:div>
    <w:div w:id="465048128">
      <w:bodyDiv w:val="1"/>
      <w:marLeft w:val="0"/>
      <w:marRight w:val="0"/>
      <w:marTop w:val="0"/>
      <w:marBottom w:val="0"/>
      <w:divBdr>
        <w:top w:val="none" w:sz="0" w:space="0" w:color="auto"/>
        <w:left w:val="none" w:sz="0" w:space="0" w:color="auto"/>
        <w:bottom w:val="none" w:sz="0" w:space="0" w:color="auto"/>
        <w:right w:val="none" w:sz="0" w:space="0" w:color="auto"/>
      </w:divBdr>
      <w:divsChild>
        <w:div w:id="475226506">
          <w:marLeft w:val="0"/>
          <w:marRight w:val="0"/>
          <w:marTop w:val="0"/>
          <w:marBottom w:val="0"/>
          <w:divBdr>
            <w:top w:val="none" w:sz="0" w:space="0" w:color="auto"/>
            <w:left w:val="none" w:sz="0" w:space="0" w:color="auto"/>
            <w:bottom w:val="none" w:sz="0" w:space="0" w:color="auto"/>
            <w:right w:val="none" w:sz="0" w:space="0" w:color="auto"/>
          </w:divBdr>
        </w:div>
        <w:div w:id="520049897">
          <w:marLeft w:val="0"/>
          <w:marRight w:val="0"/>
          <w:marTop w:val="0"/>
          <w:marBottom w:val="0"/>
          <w:divBdr>
            <w:top w:val="none" w:sz="0" w:space="0" w:color="auto"/>
            <w:left w:val="none" w:sz="0" w:space="0" w:color="auto"/>
            <w:bottom w:val="none" w:sz="0" w:space="0" w:color="auto"/>
            <w:right w:val="none" w:sz="0" w:space="0" w:color="auto"/>
          </w:divBdr>
        </w:div>
      </w:divsChild>
    </w:div>
    <w:div w:id="602492847">
      <w:bodyDiv w:val="1"/>
      <w:marLeft w:val="0"/>
      <w:marRight w:val="0"/>
      <w:marTop w:val="0"/>
      <w:marBottom w:val="0"/>
      <w:divBdr>
        <w:top w:val="none" w:sz="0" w:space="0" w:color="auto"/>
        <w:left w:val="none" w:sz="0" w:space="0" w:color="auto"/>
        <w:bottom w:val="none" w:sz="0" w:space="0" w:color="auto"/>
        <w:right w:val="none" w:sz="0" w:space="0" w:color="auto"/>
      </w:divBdr>
    </w:div>
    <w:div w:id="672878733">
      <w:bodyDiv w:val="1"/>
      <w:marLeft w:val="0"/>
      <w:marRight w:val="0"/>
      <w:marTop w:val="0"/>
      <w:marBottom w:val="0"/>
      <w:divBdr>
        <w:top w:val="none" w:sz="0" w:space="0" w:color="auto"/>
        <w:left w:val="none" w:sz="0" w:space="0" w:color="auto"/>
        <w:bottom w:val="none" w:sz="0" w:space="0" w:color="auto"/>
        <w:right w:val="none" w:sz="0" w:space="0" w:color="auto"/>
      </w:divBdr>
      <w:divsChild>
        <w:div w:id="781069690">
          <w:marLeft w:val="0"/>
          <w:marRight w:val="0"/>
          <w:marTop w:val="0"/>
          <w:marBottom w:val="0"/>
          <w:divBdr>
            <w:top w:val="none" w:sz="0" w:space="0" w:color="auto"/>
            <w:left w:val="none" w:sz="0" w:space="0" w:color="auto"/>
            <w:bottom w:val="none" w:sz="0" w:space="0" w:color="auto"/>
            <w:right w:val="none" w:sz="0" w:space="0" w:color="auto"/>
          </w:divBdr>
        </w:div>
        <w:div w:id="941378399">
          <w:marLeft w:val="0"/>
          <w:marRight w:val="0"/>
          <w:marTop w:val="0"/>
          <w:marBottom w:val="0"/>
          <w:divBdr>
            <w:top w:val="none" w:sz="0" w:space="0" w:color="auto"/>
            <w:left w:val="none" w:sz="0" w:space="0" w:color="auto"/>
            <w:bottom w:val="none" w:sz="0" w:space="0" w:color="auto"/>
            <w:right w:val="none" w:sz="0" w:space="0" w:color="auto"/>
          </w:divBdr>
        </w:div>
      </w:divsChild>
    </w:div>
    <w:div w:id="797530082">
      <w:bodyDiv w:val="1"/>
      <w:marLeft w:val="0"/>
      <w:marRight w:val="0"/>
      <w:marTop w:val="0"/>
      <w:marBottom w:val="0"/>
      <w:divBdr>
        <w:top w:val="none" w:sz="0" w:space="0" w:color="auto"/>
        <w:left w:val="none" w:sz="0" w:space="0" w:color="auto"/>
        <w:bottom w:val="none" w:sz="0" w:space="0" w:color="auto"/>
        <w:right w:val="none" w:sz="0" w:space="0" w:color="auto"/>
      </w:divBdr>
    </w:div>
    <w:div w:id="850991321">
      <w:bodyDiv w:val="1"/>
      <w:marLeft w:val="0"/>
      <w:marRight w:val="0"/>
      <w:marTop w:val="0"/>
      <w:marBottom w:val="0"/>
      <w:divBdr>
        <w:top w:val="none" w:sz="0" w:space="0" w:color="auto"/>
        <w:left w:val="none" w:sz="0" w:space="0" w:color="auto"/>
        <w:bottom w:val="none" w:sz="0" w:space="0" w:color="auto"/>
        <w:right w:val="none" w:sz="0" w:space="0" w:color="auto"/>
      </w:divBdr>
    </w:div>
    <w:div w:id="883255392">
      <w:bodyDiv w:val="1"/>
      <w:marLeft w:val="0"/>
      <w:marRight w:val="0"/>
      <w:marTop w:val="0"/>
      <w:marBottom w:val="0"/>
      <w:divBdr>
        <w:top w:val="none" w:sz="0" w:space="0" w:color="auto"/>
        <w:left w:val="none" w:sz="0" w:space="0" w:color="auto"/>
        <w:bottom w:val="none" w:sz="0" w:space="0" w:color="auto"/>
        <w:right w:val="none" w:sz="0" w:space="0" w:color="auto"/>
      </w:divBdr>
      <w:divsChild>
        <w:div w:id="350036959">
          <w:marLeft w:val="0"/>
          <w:marRight w:val="0"/>
          <w:marTop w:val="0"/>
          <w:marBottom w:val="0"/>
          <w:divBdr>
            <w:top w:val="none" w:sz="0" w:space="0" w:color="auto"/>
            <w:left w:val="none" w:sz="0" w:space="0" w:color="auto"/>
            <w:bottom w:val="none" w:sz="0" w:space="0" w:color="auto"/>
            <w:right w:val="none" w:sz="0" w:space="0" w:color="auto"/>
          </w:divBdr>
        </w:div>
      </w:divsChild>
    </w:div>
    <w:div w:id="929243203">
      <w:bodyDiv w:val="1"/>
      <w:marLeft w:val="0"/>
      <w:marRight w:val="0"/>
      <w:marTop w:val="0"/>
      <w:marBottom w:val="0"/>
      <w:divBdr>
        <w:top w:val="none" w:sz="0" w:space="0" w:color="auto"/>
        <w:left w:val="none" w:sz="0" w:space="0" w:color="auto"/>
        <w:bottom w:val="none" w:sz="0" w:space="0" w:color="auto"/>
        <w:right w:val="none" w:sz="0" w:space="0" w:color="auto"/>
      </w:divBdr>
    </w:div>
    <w:div w:id="1048722626">
      <w:bodyDiv w:val="1"/>
      <w:marLeft w:val="0"/>
      <w:marRight w:val="0"/>
      <w:marTop w:val="0"/>
      <w:marBottom w:val="0"/>
      <w:divBdr>
        <w:top w:val="none" w:sz="0" w:space="0" w:color="auto"/>
        <w:left w:val="none" w:sz="0" w:space="0" w:color="auto"/>
        <w:bottom w:val="none" w:sz="0" w:space="0" w:color="auto"/>
        <w:right w:val="none" w:sz="0" w:space="0" w:color="auto"/>
      </w:divBdr>
    </w:div>
    <w:div w:id="1089929479">
      <w:bodyDiv w:val="1"/>
      <w:marLeft w:val="0"/>
      <w:marRight w:val="0"/>
      <w:marTop w:val="0"/>
      <w:marBottom w:val="0"/>
      <w:divBdr>
        <w:top w:val="none" w:sz="0" w:space="0" w:color="auto"/>
        <w:left w:val="none" w:sz="0" w:space="0" w:color="auto"/>
        <w:bottom w:val="none" w:sz="0" w:space="0" w:color="auto"/>
        <w:right w:val="none" w:sz="0" w:space="0" w:color="auto"/>
      </w:divBdr>
    </w:div>
    <w:div w:id="1181703046">
      <w:bodyDiv w:val="1"/>
      <w:marLeft w:val="0"/>
      <w:marRight w:val="0"/>
      <w:marTop w:val="0"/>
      <w:marBottom w:val="0"/>
      <w:divBdr>
        <w:top w:val="none" w:sz="0" w:space="0" w:color="auto"/>
        <w:left w:val="none" w:sz="0" w:space="0" w:color="auto"/>
        <w:bottom w:val="none" w:sz="0" w:space="0" w:color="auto"/>
        <w:right w:val="none" w:sz="0" w:space="0" w:color="auto"/>
      </w:divBdr>
      <w:divsChild>
        <w:div w:id="51005570">
          <w:marLeft w:val="0"/>
          <w:marRight w:val="0"/>
          <w:marTop w:val="0"/>
          <w:marBottom w:val="0"/>
          <w:divBdr>
            <w:top w:val="none" w:sz="0" w:space="0" w:color="auto"/>
            <w:left w:val="none" w:sz="0" w:space="0" w:color="auto"/>
            <w:bottom w:val="none" w:sz="0" w:space="0" w:color="auto"/>
            <w:right w:val="none" w:sz="0" w:space="0" w:color="auto"/>
          </w:divBdr>
          <w:divsChild>
            <w:div w:id="1194880935">
              <w:marLeft w:val="0"/>
              <w:marRight w:val="0"/>
              <w:marTop w:val="0"/>
              <w:marBottom w:val="0"/>
              <w:divBdr>
                <w:top w:val="none" w:sz="0" w:space="0" w:color="auto"/>
                <w:left w:val="none" w:sz="0" w:space="0" w:color="auto"/>
                <w:bottom w:val="none" w:sz="0" w:space="0" w:color="auto"/>
                <w:right w:val="none" w:sz="0" w:space="0" w:color="auto"/>
              </w:divBdr>
              <w:divsChild>
                <w:div w:id="5638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8109">
      <w:bodyDiv w:val="1"/>
      <w:marLeft w:val="0"/>
      <w:marRight w:val="0"/>
      <w:marTop w:val="0"/>
      <w:marBottom w:val="0"/>
      <w:divBdr>
        <w:top w:val="none" w:sz="0" w:space="0" w:color="auto"/>
        <w:left w:val="none" w:sz="0" w:space="0" w:color="auto"/>
        <w:bottom w:val="none" w:sz="0" w:space="0" w:color="auto"/>
        <w:right w:val="none" w:sz="0" w:space="0" w:color="auto"/>
      </w:divBdr>
    </w:div>
    <w:div w:id="1278872276">
      <w:bodyDiv w:val="1"/>
      <w:marLeft w:val="0"/>
      <w:marRight w:val="0"/>
      <w:marTop w:val="0"/>
      <w:marBottom w:val="0"/>
      <w:divBdr>
        <w:top w:val="none" w:sz="0" w:space="0" w:color="auto"/>
        <w:left w:val="none" w:sz="0" w:space="0" w:color="auto"/>
        <w:bottom w:val="none" w:sz="0" w:space="0" w:color="auto"/>
        <w:right w:val="none" w:sz="0" w:space="0" w:color="auto"/>
      </w:divBdr>
    </w:div>
    <w:div w:id="1302494603">
      <w:bodyDiv w:val="1"/>
      <w:marLeft w:val="0"/>
      <w:marRight w:val="0"/>
      <w:marTop w:val="0"/>
      <w:marBottom w:val="0"/>
      <w:divBdr>
        <w:top w:val="none" w:sz="0" w:space="0" w:color="auto"/>
        <w:left w:val="none" w:sz="0" w:space="0" w:color="auto"/>
        <w:bottom w:val="none" w:sz="0" w:space="0" w:color="auto"/>
        <w:right w:val="none" w:sz="0" w:space="0" w:color="auto"/>
      </w:divBdr>
    </w:div>
    <w:div w:id="1405832519">
      <w:bodyDiv w:val="1"/>
      <w:marLeft w:val="0"/>
      <w:marRight w:val="0"/>
      <w:marTop w:val="0"/>
      <w:marBottom w:val="0"/>
      <w:divBdr>
        <w:top w:val="none" w:sz="0" w:space="0" w:color="auto"/>
        <w:left w:val="none" w:sz="0" w:space="0" w:color="auto"/>
        <w:bottom w:val="none" w:sz="0" w:space="0" w:color="auto"/>
        <w:right w:val="none" w:sz="0" w:space="0" w:color="auto"/>
      </w:divBdr>
    </w:div>
    <w:div w:id="1434471902">
      <w:bodyDiv w:val="1"/>
      <w:marLeft w:val="0"/>
      <w:marRight w:val="0"/>
      <w:marTop w:val="0"/>
      <w:marBottom w:val="0"/>
      <w:divBdr>
        <w:top w:val="none" w:sz="0" w:space="0" w:color="auto"/>
        <w:left w:val="none" w:sz="0" w:space="0" w:color="auto"/>
        <w:bottom w:val="none" w:sz="0" w:space="0" w:color="auto"/>
        <w:right w:val="none" w:sz="0" w:space="0" w:color="auto"/>
      </w:divBdr>
    </w:div>
    <w:div w:id="1505898318">
      <w:bodyDiv w:val="1"/>
      <w:marLeft w:val="0"/>
      <w:marRight w:val="0"/>
      <w:marTop w:val="0"/>
      <w:marBottom w:val="0"/>
      <w:divBdr>
        <w:top w:val="none" w:sz="0" w:space="0" w:color="auto"/>
        <w:left w:val="none" w:sz="0" w:space="0" w:color="auto"/>
        <w:bottom w:val="none" w:sz="0" w:space="0" w:color="auto"/>
        <w:right w:val="none" w:sz="0" w:space="0" w:color="auto"/>
      </w:divBdr>
    </w:div>
    <w:div w:id="1608345122">
      <w:bodyDiv w:val="1"/>
      <w:marLeft w:val="0"/>
      <w:marRight w:val="0"/>
      <w:marTop w:val="0"/>
      <w:marBottom w:val="0"/>
      <w:divBdr>
        <w:top w:val="none" w:sz="0" w:space="0" w:color="auto"/>
        <w:left w:val="none" w:sz="0" w:space="0" w:color="auto"/>
        <w:bottom w:val="none" w:sz="0" w:space="0" w:color="auto"/>
        <w:right w:val="none" w:sz="0" w:space="0" w:color="auto"/>
      </w:divBdr>
    </w:div>
    <w:div w:id="1748990363">
      <w:bodyDiv w:val="1"/>
      <w:marLeft w:val="0"/>
      <w:marRight w:val="0"/>
      <w:marTop w:val="0"/>
      <w:marBottom w:val="0"/>
      <w:divBdr>
        <w:top w:val="none" w:sz="0" w:space="0" w:color="auto"/>
        <w:left w:val="none" w:sz="0" w:space="0" w:color="auto"/>
        <w:bottom w:val="none" w:sz="0" w:space="0" w:color="auto"/>
        <w:right w:val="none" w:sz="0" w:space="0" w:color="auto"/>
      </w:divBdr>
      <w:divsChild>
        <w:div w:id="509103566">
          <w:marLeft w:val="0"/>
          <w:marRight w:val="0"/>
          <w:marTop w:val="0"/>
          <w:marBottom w:val="0"/>
          <w:divBdr>
            <w:top w:val="none" w:sz="0" w:space="0" w:color="auto"/>
            <w:left w:val="none" w:sz="0" w:space="0" w:color="auto"/>
            <w:bottom w:val="none" w:sz="0" w:space="0" w:color="auto"/>
            <w:right w:val="none" w:sz="0" w:space="0" w:color="auto"/>
          </w:divBdr>
          <w:divsChild>
            <w:div w:id="518474921">
              <w:marLeft w:val="0"/>
              <w:marRight w:val="0"/>
              <w:marTop w:val="0"/>
              <w:marBottom w:val="0"/>
              <w:divBdr>
                <w:top w:val="none" w:sz="0" w:space="0" w:color="auto"/>
                <w:left w:val="none" w:sz="0" w:space="0" w:color="auto"/>
                <w:bottom w:val="none" w:sz="0" w:space="0" w:color="auto"/>
                <w:right w:val="none" w:sz="0" w:space="0" w:color="auto"/>
              </w:divBdr>
              <w:divsChild>
                <w:div w:id="84837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9141">
      <w:bodyDiv w:val="1"/>
      <w:marLeft w:val="0"/>
      <w:marRight w:val="0"/>
      <w:marTop w:val="0"/>
      <w:marBottom w:val="0"/>
      <w:divBdr>
        <w:top w:val="none" w:sz="0" w:space="0" w:color="auto"/>
        <w:left w:val="none" w:sz="0" w:space="0" w:color="auto"/>
        <w:bottom w:val="none" w:sz="0" w:space="0" w:color="auto"/>
        <w:right w:val="none" w:sz="0" w:space="0" w:color="auto"/>
      </w:divBdr>
    </w:div>
    <w:div w:id="1859587412">
      <w:bodyDiv w:val="1"/>
      <w:marLeft w:val="0"/>
      <w:marRight w:val="0"/>
      <w:marTop w:val="0"/>
      <w:marBottom w:val="0"/>
      <w:divBdr>
        <w:top w:val="none" w:sz="0" w:space="0" w:color="auto"/>
        <w:left w:val="none" w:sz="0" w:space="0" w:color="auto"/>
        <w:bottom w:val="none" w:sz="0" w:space="0" w:color="auto"/>
        <w:right w:val="none" w:sz="0" w:space="0" w:color="auto"/>
      </w:divBdr>
    </w:div>
    <w:div w:id="1860851223">
      <w:bodyDiv w:val="1"/>
      <w:marLeft w:val="0"/>
      <w:marRight w:val="0"/>
      <w:marTop w:val="0"/>
      <w:marBottom w:val="0"/>
      <w:divBdr>
        <w:top w:val="none" w:sz="0" w:space="0" w:color="auto"/>
        <w:left w:val="none" w:sz="0" w:space="0" w:color="auto"/>
        <w:bottom w:val="none" w:sz="0" w:space="0" w:color="auto"/>
        <w:right w:val="none" w:sz="0" w:space="0" w:color="auto"/>
      </w:divBdr>
    </w:div>
    <w:div w:id="1873417917">
      <w:bodyDiv w:val="1"/>
      <w:marLeft w:val="0"/>
      <w:marRight w:val="0"/>
      <w:marTop w:val="0"/>
      <w:marBottom w:val="0"/>
      <w:divBdr>
        <w:top w:val="none" w:sz="0" w:space="0" w:color="auto"/>
        <w:left w:val="none" w:sz="0" w:space="0" w:color="auto"/>
        <w:bottom w:val="none" w:sz="0" w:space="0" w:color="auto"/>
        <w:right w:val="none" w:sz="0" w:space="0" w:color="auto"/>
      </w:divBdr>
    </w:div>
    <w:div w:id="2056345665">
      <w:bodyDiv w:val="1"/>
      <w:marLeft w:val="0"/>
      <w:marRight w:val="0"/>
      <w:marTop w:val="0"/>
      <w:marBottom w:val="0"/>
      <w:divBdr>
        <w:top w:val="none" w:sz="0" w:space="0" w:color="auto"/>
        <w:left w:val="none" w:sz="0" w:space="0" w:color="auto"/>
        <w:bottom w:val="none" w:sz="0" w:space="0" w:color="auto"/>
        <w:right w:val="none" w:sz="0" w:space="0" w:color="auto"/>
      </w:divBdr>
    </w:div>
    <w:div w:id="2072534801">
      <w:bodyDiv w:val="1"/>
      <w:marLeft w:val="0"/>
      <w:marRight w:val="0"/>
      <w:marTop w:val="0"/>
      <w:marBottom w:val="0"/>
      <w:divBdr>
        <w:top w:val="none" w:sz="0" w:space="0" w:color="auto"/>
        <w:left w:val="none" w:sz="0" w:space="0" w:color="auto"/>
        <w:bottom w:val="none" w:sz="0" w:space="0" w:color="auto"/>
        <w:right w:val="none" w:sz="0" w:space="0" w:color="auto"/>
      </w:divBdr>
    </w:div>
    <w:div w:id="212700348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rizona.zoom.us/j/5517863408" TargetMode="External"/><Relationship Id="rId3" Type="http://schemas.openxmlformats.org/officeDocument/2006/relationships/settings" Target="settings.xml"/><Relationship Id="rId7" Type="http://schemas.openxmlformats.org/officeDocument/2006/relationships/hyperlink" Target="mailto:jenrothg@arizo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ANTH 476/576: Keywords in Linguistic Anthropology </vt:lpstr>
    </vt:vector>
  </TitlesOfParts>
  <Company>University of Arizona</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 476/576: Keywords in Linguistic Anthropology </dc:title>
  <dc:subject/>
  <dc:creator>Jennifer  Roth-Gordon</dc:creator>
  <cp:keywords/>
  <cp:lastModifiedBy>Roth-Gordon, Jen - (jenrothg)</cp:lastModifiedBy>
  <cp:revision>77</cp:revision>
  <cp:lastPrinted>2006-02-02T01:48:00Z</cp:lastPrinted>
  <dcterms:created xsi:type="dcterms:W3CDTF">2022-09-16T19:48:00Z</dcterms:created>
  <dcterms:modified xsi:type="dcterms:W3CDTF">2023-01-10T06:04:00Z</dcterms:modified>
</cp:coreProperties>
</file>