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80" w:rsidRPr="0038151B" w:rsidRDefault="007D0780" w:rsidP="007D0780">
      <w:pPr>
        <w:jc w:val="center"/>
        <w:rPr>
          <w:rFonts w:ascii="Gill Sans MT" w:hAnsi="Gill Sans MT"/>
          <w:sz w:val="24"/>
          <w:szCs w:val="24"/>
        </w:rPr>
      </w:pPr>
      <w:r w:rsidRPr="0038151B">
        <w:rPr>
          <w:rFonts w:ascii="Gill Sans MT" w:hAnsi="Gill Sans MT"/>
          <w:b/>
          <w:bCs/>
          <w:sz w:val="24"/>
          <w:szCs w:val="24"/>
        </w:rPr>
        <w:t>Call for papers</w:t>
      </w:r>
    </w:p>
    <w:p w:rsidR="007D0780" w:rsidRPr="0038151B" w:rsidRDefault="007D0780" w:rsidP="007D0780">
      <w:pPr>
        <w:jc w:val="center"/>
        <w:rPr>
          <w:rFonts w:ascii="Gill Sans MT" w:hAnsi="Gill Sans MT"/>
          <w:sz w:val="24"/>
          <w:szCs w:val="24"/>
        </w:rPr>
      </w:pPr>
      <w:r w:rsidRPr="0038151B">
        <w:rPr>
          <w:rFonts w:ascii="Gill Sans MT" w:hAnsi="Gill Sans MT"/>
          <w:b/>
          <w:bCs/>
          <w:sz w:val="24"/>
          <w:szCs w:val="24"/>
        </w:rPr>
        <w:t>Syntax of the World’s Languages (SWL IX)</w:t>
      </w:r>
    </w:p>
    <w:p w:rsidR="007D0780" w:rsidRPr="0038151B" w:rsidRDefault="007D0780" w:rsidP="007D0780">
      <w:pPr>
        <w:jc w:val="center"/>
        <w:rPr>
          <w:rFonts w:ascii="Gill Sans MT" w:hAnsi="Gill Sans MT"/>
          <w:sz w:val="24"/>
          <w:szCs w:val="24"/>
        </w:rPr>
      </w:pPr>
    </w:p>
    <w:p w:rsidR="007D0780" w:rsidRPr="0038151B" w:rsidRDefault="007D0780" w:rsidP="007D0780">
      <w:pPr>
        <w:jc w:val="center"/>
        <w:rPr>
          <w:rFonts w:ascii="Gill Sans MT" w:hAnsi="Gill Sans MT"/>
          <w:sz w:val="24"/>
          <w:szCs w:val="24"/>
          <w:lang w:val="es-PE"/>
        </w:rPr>
      </w:pPr>
      <w:r w:rsidRPr="0038151B">
        <w:rPr>
          <w:rFonts w:ascii="Gill Sans MT" w:hAnsi="Gill Sans MT"/>
          <w:b/>
          <w:bCs/>
          <w:sz w:val="24"/>
          <w:szCs w:val="24"/>
          <w:lang w:val="es-PE"/>
        </w:rPr>
        <w:t>3 - 5 September, 2020</w:t>
      </w:r>
    </w:p>
    <w:p w:rsidR="007D0780" w:rsidRPr="0038151B" w:rsidRDefault="007D0780" w:rsidP="007D0780">
      <w:pPr>
        <w:jc w:val="center"/>
        <w:rPr>
          <w:rFonts w:ascii="Gill Sans MT" w:hAnsi="Gill Sans MT"/>
          <w:sz w:val="24"/>
          <w:szCs w:val="24"/>
          <w:lang w:val="es-PE"/>
        </w:rPr>
      </w:pPr>
      <w:r w:rsidRPr="0038151B">
        <w:rPr>
          <w:rFonts w:ascii="Gill Sans MT" w:hAnsi="Gill Sans MT"/>
          <w:b/>
          <w:bCs/>
          <w:sz w:val="24"/>
          <w:szCs w:val="24"/>
          <w:lang w:val="es-PE"/>
        </w:rPr>
        <w:t>Lima, Pontificia Universidad Católica del Perú (PUCP)</w:t>
      </w:r>
    </w:p>
    <w:p w:rsidR="007D0780" w:rsidRPr="0038151B" w:rsidRDefault="007D0780" w:rsidP="007D0780">
      <w:pPr>
        <w:rPr>
          <w:rFonts w:ascii="Sitka Text" w:hAnsi="Sitka Text"/>
          <w:sz w:val="24"/>
          <w:szCs w:val="24"/>
          <w:lang w:val="es-PE"/>
        </w:rPr>
      </w:pPr>
    </w:p>
    <w:p w:rsidR="007D0780" w:rsidRPr="0038151B" w:rsidRDefault="007D0780" w:rsidP="00A83007">
      <w:pPr>
        <w:jc w:val="both"/>
        <w:rPr>
          <w:rFonts w:ascii="Garamond" w:hAnsi="Garamond"/>
          <w:sz w:val="24"/>
          <w:szCs w:val="24"/>
        </w:rPr>
      </w:pPr>
      <w:r w:rsidRPr="0038151B">
        <w:rPr>
          <w:rFonts w:ascii="Garamond" w:hAnsi="Garamond"/>
          <w:sz w:val="24"/>
          <w:szCs w:val="24"/>
        </w:rPr>
        <w:t>The ninth Syntax of the World's Languages conference will take place in Lima, Peru, September 3 - 5, 2020, at the Pontificia Universidad Católica del Perú (PUCP). In the same spirit as previous conferences in this series (SWL I, Leipzig 2004; SWL II, Lancaster 2006; SWL III, Berlin 2008; SWL IV, Lyon 2010; SWL V, Dubrovnik 2012; SWL VI, Pavia 2014; SWL VII, Mexico City 2016; SWL VIII, Paris 2018), SWL IX will provide a forum for linguists working on the syntax of less widely studied languages from a variety of perspectives.</w:t>
      </w:r>
    </w:p>
    <w:p w:rsidR="007D0780" w:rsidRPr="0038151B" w:rsidRDefault="007D0780" w:rsidP="00A83007">
      <w:pPr>
        <w:jc w:val="both"/>
        <w:rPr>
          <w:rFonts w:ascii="Garamond" w:hAnsi="Garamond"/>
          <w:sz w:val="24"/>
          <w:szCs w:val="24"/>
        </w:rPr>
      </w:pPr>
      <w:r w:rsidRPr="0038151B">
        <w:rPr>
          <w:rFonts w:ascii="Garamond" w:hAnsi="Garamond"/>
          <w:sz w:val="24"/>
          <w:szCs w:val="24"/>
        </w:rPr>
        <w:t>The main purpose of the SWL conference series is to enlarge our knowledge and understanding of syntactic diversity. Contributions are expected to be based on first-hand data of individual languages or to adopt a broadly comparative perspective. The discussion of theoretical issues is appreciated to the extent that it helps elucidate the data and is understandable without prior knowledge of the relevant theory. All theoretical frameworks are equally welcome. Papers that adopt a diachronic or comparative perspective are also welcome, as are papers dealing with morphological or semantic issues, as long as syntactic issues also play a role.</w:t>
      </w:r>
    </w:p>
    <w:p w:rsidR="007D0780" w:rsidRPr="0038151B" w:rsidRDefault="007D0780" w:rsidP="00A83007">
      <w:pPr>
        <w:jc w:val="both"/>
        <w:rPr>
          <w:rFonts w:ascii="Garamond" w:hAnsi="Garamond"/>
          <w:sz w:val="24"/>
          <w:szCs w:val="24"/>
        </w:rPr>
      </w:pPr>
      <w:r w:rsidRPr="0038151B">
        <w:rPr>
          <w:rFonts w:ascii="Garamond" w:hAnsi="Garamond"/>
          <w:sz w:val="24"/>
          <w:szCs w:val="24"/>
        </w:rPr>
        <w:t xml:space="preserve">We welcome submissions for 20 minute talks, which will be followed by 10 minutes of discussion. Anonymous abstracts in .pdf format of no more than 1 page (plus possibly an additional page for examples and references) should be submitted electronically via the EasyAbs website (http://linguistlist.org/easyabs/SWL9-2020). Abstracts must be written in English, with fully glossed examples conforming to the Leipzig glossing rules. Please romanize all Asian texts, and do not use Asian character fonts unless absolutely required. The deadline for all abstract submissions is </w:t>
      </w:r>
      <w:r w:rsidRPr="0038151B">
        <w:rPr>
          <w:rFonts w:ascii="Garamond" w:hAnsi="Garamond"/>
          <w:b/>
          <w:bCs/>
          <w:sz w:val="24"/>
          <w:szCs w:val="24"/>
        </w:rPr>
        <w:t>January 31, 2020</w:t>
      </w:r>
      <w:r w:rsidRPr="0038151B">
        <w:rPr>
          <w:rFonts w:ascii="Garamond" w:hAnsi="Garamond"/>
          <w:sz w:val="24"/>
          <w:szCs w:val="24"/>
        </w:rPr>
        <w:t>. The conference will be held in English.</w:t>
      </w:r>
    </w:p>
    <w:p w:rsidR="007D0780" w:rsidRPr="0038151B" w:rsidRDefault="007D0780" w:rsidP="00A83007">
      <w:pPr>
        <w:jc w:val="both"/>
        <w:rPr>
          <w:rFonts w:ascii="Sitka Text" w:hAnsi="Sitka Text"/>
          <w:sz w:val="24"/>
          <w:szCs w:val="24"/>
        </w:rPr>
      </w:pPr>
      <w:r w:rsidRPr="0038151B">
        <w:rPr>
          <w:rFonts w:ascii="Garamond" w:hAnsi="Garamond"/>
          <w:sz w:val="24"/>
          <w:szCs w:val="24"/>
        </w:rPr>
        <w:t xml:space="preserve">Each individual may submit up to one single authored contribution and one co-authored/joint contribution. We will also offer slots for posters, if you would like your paper to be considered for a poster slot, please indicate so during your submission. The conference will reserve some space for workshops. Each workshop organizer is entirely responsible for its organization and logistics. If you are interested in organizing a workshop, please, contact us with a </w:t>
      </w:r>
      <w:r w:rsidRPr="0038151B">
        <w:rPr>
          <w:rFonts w:ascii="Garamond" w:hAnsi="Garamond"/>
          <w:b/>
          <w:bCs/>
          <w:sz w:val="24"/>
          <w:szCs w:val="24"/>
        </w:rPr>
        <w:t>2-page</w:t>
      </w:r>
      <w:r w:rsidRPr="0038151B">
        <w:rPr>
          <w:rFonts w:ascii="Garamond" w:hAnsi="Garamond"/>
          <w:sz w:val="24"/>
          <w:szCs w:val="24"/>
        </w:rPr>
        <w:t xml:space="preserve"> proposal before </w:t>
      </w:r>
      <w:r w:rsidRPr="0038151B">
        <w:rPr>
          <w:rFonts w:ascii="Garamond" w:hAnsi="Garamond"/>
          <w:b/>
          <w:bCs/>
          <w:sz w:val="24"/>
          <w:szCs w:val="24"/>
        </w:rPr>
        <w:t>December 15, 2019</w:t>
      </w:r>
      <w:r w:rsidRPr="0038151B">
        <w:rPr>
          <w:rFonts w:ascii="Garamond" w:hAnsi="Garamond"/>
          <w:sz w:val="24"/>
          <w:szCs w:val="24"/>
        </w:rPr>
        <w:t>.</w:t>
      </w:r>
    </w:p>
    <w:p w:rsidR="007D0780" w:rsidRPr="0038151B" w:rsidRDefault="007D0780" w:rsidP="00A83007">
      <w:pPr>
        <w:jc w:val="both"/>
        <w:rPr>
          <w:rFonts w:ascii="Sitka Text" w:hAnsi="Sitka Text"/>
          <w:sz w:val="24"/>
          <w:szCs w:val="24"/>
        </w:rPr>
      </w:pPr>
    </w:p>
    <w:p w:rsidR="007D0780" w:rsidRPr="0038151B" w:rsidRDefault="007D0780" w:rsidP="00A83007">
      <w:pPr>
        <w:jc w:val="both"/>
        <w:rPr>
          <w:rFonts w:ascii="Gill Sans MT" w:hAnsi="Gill Sans MT"/>
          <w:sz w:val="24"/>
          <w:szCs w:val="24"/>
          <w:lang w:val="es-PE"/>
        </w:rPr>
      </w:pPr>
      <w:r w:rsidRPr="0038151B">
        <w:rPr>
          <w:rFonts w:ascii="Gill Sans MT" w:hAnsi="Gill Sans MT"/>
          <w:b/>
          <w:bCs/>
          <w:sz w:val="24"/>
          <w:szCs w:val="24"/>
          <w:lang w:val="es-PE"/>
        </w:rPr>
        <w:t>Conference location</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Pontificia Universidad Católica del Perú, Lima, Perú</w:t>
      </w:r>
    </w:p>
    <w:p w:rsidR="007D0780" w:rsidRPr="0038151B" w:rsidRDefault="007D0780" w:rsidP="00A83007">
      <w:pPr>
        <w:jc w:val="both"/>
        <w:rPr>
          <w:rFonts w:ascii="Sitka Text" w:hAnsi="Sitka Text"/>
          <w:sz w:val="24"/>
          <w:szCs w:val="24"/>
          <w:lang w:val="es-PE"/>
        </w:rPr>
      </w:pPr>
    </w:p>
    <w:p w:rsidR="007D0780" w:rsidRPr="0038151B" w:rsidRDefault="007D0780" w:rsidP="00A83007">
      <w:pPr>
        <w:jc w:val="both"/>
        <w:rPr>
          <w:rFonts w:ascii="Gill Sans MT" w:hAnsi="Gill Sans MT"/>
          <w:sz w:val="24"/>
          <w:szCs w:val="24"/>
        </w:rPr>
      </w:pPr>
      <w:r w:rsidRPr="0038151B">
        <w:rPr>
          <w:rFonts w:ascii="Gill Sans MT" w:hAnsi="Gill Sans MT"/>
          <w:b/>
          <w:bCs/>
          <w:sz w:val="24"/>
          <w:szCs w:val="24"/>
        </w:rPr>
        <w:lastRenderedPageBreak/>
        <w:t>Conference dates</w:t>
      </w:r>
    </w:p>
    <w:p w:rsidR="007D0780" w:rsidRPr="0038151B" w:rsidRDefault="007D0780" w:rsidP="00A83007">
      <w:pPr>
        <w:jc w:val="both"/>
        <w:rPr>
          <w:rFonts w:ascii="Garamond" w:hAnsi="Garamond"/>
          <w:sz w:val="24"/>
          <w:szCs w:val="24"/>
        </w:rPr>
      </w:pPr>
      <w:r w:rsidRPr="0038151B">
        <w:rPr>
          <w:rFonts w:ascii="Garamond" w:hAnsi="Garamond"/>
          <w:sz w:val="24"/>
          <w:szCs w:val="24"/>
        </w:rPr>
        <w:t>September 3 to September 5, 2020</w:t>
      </w:r>
    </w:p>
    <w:p w:rsidR="007D0780" w:rsidRPr="0038151B" w:rsidRDefault="007D0780" w:rsidP="00A83007">
      <w:pPr>
        <w:jc w:val="both"/>
        <w:rPr>
          <w:rFonts w:ascii="Sitka Text" w:hAnsi="Sitka Text"/>
          <w:sz w:val="24"/>
          <w:szCs w:val="24"/>
        </w:rPr>
      </w:pPr>
    </w:p>
    <w:p w:rsidR="007D0780" w:rsidRPr="0038151B" w:rsidRDefault="007D0780" w:rsidP="00A83007">
      <w:pPr>
        <w:jc w:val="both"/>
        <w:rPr>
          <w:rFonts w:ascii="Gill Sans MT" w:hAnsi="Gill Sans MT"/>
          <w:sz w:val="24"/>
          <w:szCs w:val="24"/>
        </w:rPr>
      </w:pPr>
      <w:r w:rsidRPr="0038151B">
        <w:rPr>
          <w:rFonts w:ascii="Gill Sans MT" w:hAnsi="Gill Sans MT"/>
          <w:b/>
          <w:bCs/>
          <w:sz w:val="24"/>
          <w:szCs w:val="24"/>
        </w:rPr>
        <w:t>Important dates</w:t>
      </w:r>
    </w:p>
    <w:p w:rsidR="007D0780" w:rsidRPr="0038151B" w:rsidRDefault="007D0780" w:rsidP="00A83007">
      <w:pPr>
        <w:jc w:val="both"/>
        <w:rPr>
          <w:rFonts w:ascii="Garamond" w:hAnsi="Garamond"/>
          <w:sz w:val="24"/>
          <w:szCs w:val="24"/>
        </w:rPr>
      </w:pPr>
      <w:r w:rsidRPr="0038151B">
        <w:rPr>
          <w:rFonts w:ascii="Garamond" w:hAnsi="Garamond"/>
          <w:sz w:val="24"/>
          <w:szCs w:val="24"/>
        </w:rPr>
        <w:t xml:space="preserve">Deadline for submission of all abstracts is </w:t>
      </w:r>
      <w:r w:rsidRPr="0038151B">
        <w:rPr>
          <w:rFonts w:ascii="Garamond" w:hAnsi="Garamond"/>
          <w:b/>
          <w:sz w:val="24"/>
          <w:szCs w:val="24"/>
        </w:rPr>
        <w:t>January 31, 2020</w:t>
      </w:r>
    </w:p>
    <w:p w:rsidR="007D0780" w:rsidRPr="0038151B" w:rsidRDefault="007D0780" w:rsidP="00A83007">
      <w:pPr>
        <w:jc w:val="both"/>
        <w:rPr>
          <w:rFonts w:ascii="Garamond" w:hAnsi="Garamond"/>
          <w:sz w:val="24"/>
          <w:szCs w:val="24"/>
        </w:rPr>
      </w:pPr>
      <w:r w:rsidRPr="0038151B">
        <w:rPr>
          <w:rFonts w:ascii="Garamond" w:hAnsi="Garamond"/>
          <w:sz w:val="24"/>
          <w:szCs w:val="24"/>
        </w:rPr>
        <w:t>Deadli</w:t>
      </w:r>
      <w:r w:rsidR="00F93424">
        <w:rPr>
          <w:rFonts w:ascii="Garamond" w:hAnsi="Garamond"/>
          <w:sz w:val="24"/>
          <w:szCs w:val="24"/>
        </w:rPr>
        <w:t>ne for submission of workshops i</w:t>
      </w:r>
      <w:bookmarkStart w:id="0" w:name="_GoBack"/>
      <w:bookmarkEnd w:id="0"/>
      <w:r w:rsidRPr="0038151B">
        <w:rPr>
          <w:rFonts w:ascii="Garamond" w:hAnsi="Garamond"/>
          <w:sz w:val="24"/>
          <w:szCs w:val="24"/>
        </w:rPr>
        <w:t xml:space="preserve">s </w:t>
      </w:r>
      <w:r w:rsidRPr="0038151B">
        <w:rPr>
          <w:rFonts w:ascii="Garamond" w:hAnsi="Garamond"/>
          <w:b/>
          <w:sz w:val="24"/>
          <w:szCs w:val="24"/>
        </w:rPr>
        <w:t>December 15, 2019</w:t>
      </w:r>
    </w:p>
    <w:p w:rsidR="007D0780" w:rsidRPr="0038151B" w:rsidRDefault="007D0780" w:rsidP="00A83007">
      <w:pPr>
        <w:jc w:val="both"/>
        <w:rPr>
          <w:rFonts w:ascii="Garamond" w:hAnsi="Garamond"/>
          <w:b/>
          <w:sz w:val="24"/>
          <w:szCs w:val="24"/>
        </w:rPr>
      </w:pPr>
      <w:r w:rsidRPr="0038151B">
        <w:rPr>
          <w:rFonts w:ascii="Garamond" w:hAnsi="Garamond"/>
          <w:sz w:val="24"/>
          <w:szCs w:val="24"/>
        </w:rPr>
        <w:t xml:space="preserve">Applicants will be notified of acceptance by </w:t>
      </w:r>
      <w:r w:rsidRPr="0038151B">
        <w:rPr>
          <w:rFonts w:ascii="Garamond" w:hAnsi="Garamond"/>
          <w:b/>
          <w:sz w:val="24"/>
          <w:szCs w:val="24"/>
        </w:rPr>
        <w:t>March 15, 2020</w:t>
      </w:r>
    </w:p>
    <w:p w:rsidR="007D0780" w:rsidRPr="0038151B" w:rsidRDefault="007D0780" w:rsidP="00A83007">
      <w:pPr>
        <w:jc w:val="both"/>
        <w:rPr>
          <w:rFonts w:ascii="Sitka Text" w:hAnsi="Sitka Text"/>
          <w:sz w:val="24"/>
          <w:szCs w:val="24"/>
        </w:rPr>
      </w:pPr>
    </w:p>
    <w:p w:rsidR="007D0780" w:rsidRPr="0038151B" w:rsidRDefault="007D0780" w:rsidP="00A83007">
      <w:pPr>
        <w:jc w:val="both"/>
        <w:rPr>
          <w:rFonts w:ascii="Gill Sans MT" w:hAnsi="Gill Sans MT"/>
          <w:sz w:val="24"/>
          <w:szCs w:val="24"/>
        </w:rPr>
      </w:pPr>
      <w:r w:rsidRPr="0038151B">
        <w:rPr>
          <w:rFonts w:ascii="Gill Sans MT" w:hAnsi="Gill Sans MT"/>
          <w:b/>
          <w:bCs/>
          <w:sz w:val="24"/>
          <w:szCs w:val="24"/>
        </w:rPr>
        <w:t>Invited speakers</w:t>
      </w:r>
    </w:p>
    <w:p w:rsidR="007D0780" w:rsidRPr="0038151B" w:rsidRDefault="007D0780" w:rsidP="00A83007">
      <w:pPr>
        <w:jc w:val="both"/>
        <w:rPr>
          <w:rFonts w:ascii="Garamond" w:hAnsi="Garamond"/>
          <w:sz w:val="24"/>
          <w:szCs w:val="24"/>
        </w:rPr>
      </w:pPr>
      <w:r w:rsidRPr="0038151B">
        <w:rPr>
          <w:rFonts w:ascii="Garamond" w:hAnsi="Garamond"/>
          <w:sz w:val="24"/>
          <w:szCs w:val="24"/>
        </w:rPr>
        <w:t>Marianne Mithun</w:t>
      </w:r>
    </w:p>
    <w:p w:rsidR="007D0780" w:rsidRPr="0038151B" w:rsidRDefault="007D0780" w:rsidP="00A83007">
      <w:pPr>
        <w:jc w:val="both"/>
        <w:rPr>
          <w:rFonts w:ascii="Garamond" w:hAnsi="Garamond"/>
          <w:sz w:val="24"/>
          <w:szCs w:val="24"/>
        </w:rPr>
      </w:pPr>
      <w:r w:rsidRPr="0038151B">
        <w:rPr>
          <w:rFonts w:ascii="Garamond" w:hAnsi="Garamond"/>
          <w:sz w:val="24"/>
          <w:szCs w:val="24"/>
        </w:rPr>
        <w:t>University of California, Santa Barbara</w:t>
      </w:r>
    </w:p>
    <w:p w:rsidR="007D0780" w:rsidRPr="0038151B" w:rsidRDefault="007D0780" w:rsidP="00A83007">
      <w:pPr>
        <w:jc w:val="both"/>
        <w:rPr>
          <w:rFonts w:ascii="Garamond" w:hAnsi="Garamond"/>
          <w:sz w:val="24"/>
          <w:szCs w:val="24"/>
        </w:rPr>
      </w:pPr>
    </w:p>
    <w:p w:rsidR="007D0780" w:rsidRPr="0038151B" w:rsidRDefault="007D0780" w:rsidP="00A83007">
      <w:pPr>
        <w:jc w:val="both"/>
        <w:rPr>
          <w:rFonts w:ascii="Garamond" w:hAnsi="Garamond"/>
          <w:sz w:val="24"/>
          <w:szCs w:val="24"/>
        </w:rPr>
      </w:pPr>
      <w:r w:rsidRPr="0038151B">
        <w:rPr>
          <w:rFonts w:ascii="Garamond" w:hAnsi="Garamond"/>
          <w:sz w:val="24"/>
          <w:szCs w:val="24"/>
        </w:rPr>
        <w:t>Nicholas Evans</w:t>
      </w:r>
    </w:p>
    <w:p w:rsidR="007D0780" w:rsidRPr="0038151B" w:rsidRDefault="007D0780" w:rsidP="00A83007">
      <w:pPr>
        <w:jc w:val="both"/>
        <w:rPr>
          <w:rFonts w:ascii="Garamond" w:hAnsi="Garamond"/>
          <w:sz w:val="24"/>
          <w:szCs w:val="24"/>
        </w:rPr>
      </w:pPr>
      <w:r w:rsidRPr="0038151B">
        <w:rPr>
          <w:rFonts w:ascii="Garamond" w:hAnsi="Garamond"/>
          <w:sz w:val="24"/>
          <w:szCs w:val="24"/>
        </w:rPr>
        <w:t>Australia National University</w:t>
      </w:r>
    </w:p>
    <w:p w:rsidR="007D0780" w:rsidRPr="0038151B" w:rsidRDefault="007D0780" w:rsidP="00A83007">
      <w:pPr>
        <w:jc w:val="both"/>
        <w:rPr>
          <w:rFonts w:ascii="Sitka Text" w:hAnsi="Sitka Text"/>
          <w:sz w:val="24"/>
          <w:szCs w:val="24"/>
        </w:rPr>
      </w:pPr>
    </w:p>
    <w:p w:rsidR="007D0780" w:rsidRPr="0038151B" w:rsidRDefault="007D0780" w:rsidP="00A83007">
      <w:pPr>
        <w:jc w:val="both"/>
        <w:rPr>
          <w:rFonts w:ascii="Gill Sans MT" w:hAnsi="Gill Sans MT"/>
          <w:sz w:val="24"/>
          <w:szCs w:val="24"/>
        </w:rPr>
      </w:pPr>
      <w:r w:rsidRPr="0038151B">
        <w:rPr>
          <w:rFonts w:ascii="Gill Sans MT" w:hAnsi="Gill Sans MT"/>
          <w:b/>
          <w:bCs/>
          <w:sz w:val="24"/>
          <w:szCs w:val="24"/>
        </w:rPr>
        <w:t>Local organizing committee (PUCP)</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Jaime Peña </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Mari Fernández        </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Roberto Zariquiey </w:t>
      </w:r>
    </w:p>
    <w:p w:rsidR="007D0780" w:rsidRPr="0038151B" w:rsidRDefault="007D0780" w:rsidP="00A83007">
      <w:pPr>
        <w:jc w:val="both"/>
        <w:rPr>
          <w:rFonts w:ascii="Sitka Text" w:hAnsi="Sitka Text"/>
          <w:sz w:val="24"/>
          <w:szCs w:val="24"/>
          <w:lang w:val="es-PE"/>
        </w:rPr>
      </w:pPr>
    </w:p>
    <w:p w:rsidR="007D0780" w:rsidRPr="0038151B" w:rsidRDefault="007D0780" w:rsidP="00A83007">
      <w:pPr>
        <w:jc w:val="both"/>
        <w:rPr>
          <w:rFonts w:ascii="Sitka Text" w:hAnsi="Sitka Text"/>
          <w:sz w:val="24"/>
          <w:szCs w:val="24"/>
        </w:rPr>
      </w:pPr>
      <w:r w:rsidRPr="0038151B">
        <w:rPr>
          <w:rFonts w:ascii="Gill Sans MT" w:hAnsi="Gill Sans MT"/>
          <w:b/>
          <w:bCs/>
          <w:sz w:val="24"/>
          <w:szCs w:val="24"/>
        </w:rPr>
        <w:t>Conference email address</w:t>
      </w:r>
      <w:r w:rsidRPr="0038151B">
        <w:rPr>
          <w:rFonts w:ascii="Sitka Text" w:hAnsi="Sitka Text"/>
          <w:sz w:val="24"/>
          <w:szCs w:val="24"/>
        </w:rPr>
        <w:t xml:space="preserve"> (for general questions): </w:t>
      </w:r>
      <w:hyperlink r:id="rId4" w:history="1">
        <w:r w:rsidRPr="0038151B">
          <w:rPr>
            <w:rStyle w:val="Hipervnculo"/>
            <w:rFonts w:ascii="Garamond" w:hAnsi="Garamond"/>
            <w:sz w:val="24"/>
            <w:szCs w:val="24"/>
          </w:rPr>
          <w:t>swl9.conference@gmail.com</w:t>
        </w:r>
      </w:hyperlink>
    </w:p>
    <w:p w:rsidR="007D0780" w:rsidRPr="0038151B" w:rsidRDefault="007D0780" w:rsidP="007D0780">
      <w:pPr>
        <w:jc w:val="center"/>
        <w:rPr>
          <w:rFonts w:ascii="Sitka Text" w:hAnsi="Sitka Text"/>
          <w:sz w:val="24"/>
          <w:szCs w:val="24"/>
        </w:rPr>
      </w:pPr>
      <w:r w:rsidRPr="0038151B">
        <w:rPr>
          <w:rFonts w:ascii="Sitka Text" w:hAnsi="Sitka Text"/>
          <w:sz w:val="24"/>
          <w:szCs w:val="24"/>
        </w:rPr>
        <w:br/>
      </w:r>
      <w:r w:rsidRPr="0038151B">
        <w:rPr>
          <w:rFonts w:ascii="Sitka Text" w:hAnsi="Sitka Text"/>
          <w:sz w:val="24"/>
          <w:szCs w:val="24"/>
        </w:rPr>
        <w:br/>
      </w:r>
      <w:r w:rsidRPr="0038151B">
        <w:rPr>
          <w:rFonts w:ascii="Sitka Text" w:hAnsi="Sitka Text"/>
          <w:sz w:val="24"/>
          <w:szCs w:val="24"/>
        </w:rPr>
        <w:br/>
      </w:r>
      <w:r w:rsidRPr="0038151B">
        <w:rPr>
          <w:rFonts w:ascii="Sitka Text" w:hAnsi="Sitka Text"/>
          <w:sz w:val="24"/>
          <w:szCs w:val="24"/>
        </w:rPr>
        <w:br/>
      </w:r>
      <w:r w:rsidRPr="0038151B">
        <w:rPr>
          <w:rFonts w:ascii="Sitka Text" w:hAnsi="Sitka Text"/>
          <w:sz w:val="24"/>
          <w:szCs w:val="24"/>
        </w:rPr>
        <w:br/>
      </w:r>
    </w:p>
    <w:p w:rsidR="0038151B" w:rsidRPr="00F93424" w:rsidRDefault="0038151B">
      <w:pPr>
        <w:rPr>
          <w:rFonts w:ascii="Gill Sans MT" w:hAnsi="Gill Sans MT"/>
          <w:b/>
          <w:bCs/>
          <w:sz w:val="24"/>
          <w:szCs w:val="24"/>
        </w:rPr>
      </w:pPr>
      <w:r w:rsidRPr="00F93424">
        <w:rPr>
          <w:rFonts w:ascii="Gill Sans MT" w:hAnsi="Gill Sans MT"/>
          <w:b/>
          <w:bCs/>
          <w:sz w:val="24"/>
          <w:szCs w:val="24"/>
        </w:rPr>
        <w:br w:type="page"/>
      </w:r>
    </w:p>
    <w:p w:rsidR="007D0780" w:rsidRPr="0038151B" w:rsidRDefault="007D0780" w:rsidP="007D0780">
      <w:pPr>
        <w:jc w:val="center"/>
        <w:rPr>
          <w:rFonts w:ascii="Gill Sans MT" w:hAnsi="Gill Sans MT"/>
          <w:sz w:val="24"/>
          <w:szCs w:val="24"/>
          <w:lang w:val="es-PE"/>
        </w:rPr>
      </w:pPr>
      <w:r w:rsidRPr="0038151B">
        <w:rPr>
          <w:rFonts w:ascii="Gill Sans MT" w:hAnsi="Gill Sans MT"/>
          <w:b/>
          <w:bCs/>
          <w:sz w:val="24"/>
          <w:szCs w:val="24"/>
          <w:lang w:val="es-PE"/>
        </w:rPr>
        <w:lastRenderedPageBreak/>
        <w:t>Llamada para propuestas</w:t>
      </w:r>
    </w:p>
    <w:p w:rsidR="007D0780" w:rsidRPr="0038151B" w:rsidRDefault="007D0780" w:rsidP="007D0780">
      <w:pPr>
        <w:jc w:val="center"/>
        <w:rPr>
          <w:rFonts w:ascii="Gill Sans MT" w:hAnsi="Gill Sans MT"/>
          <w:sz w:val="24"/>
          <w:szCs w:val="24"/>
          <w:lang w:val="es-PE"/>
        </w:rPr>
      </w:pPr>
      <w:r w:rsidRPr="0038151B">
        <w:rPr>
          <w:rFonts w:ascii="Gill Sans MT" w:hAnsi="Gill Sans MT"/>
          <w:b/>
          <w:bCs/>
          <w:sz w:val="24"/>
          <w:szCs w:val="24"/>
          <w:lang w:val="es-PE"/>
        </w:rPr>
        <w:t>Syntax of the World’s Languages (SWL IX)</w:t>
      </w:r>
    </w:p>
    <w:p w:rsidR="007D0780" w:rsidRPr="0038151B" w:rsidRDefault="007D0780" w:rsidP="007D0780">
      <w:pPr>
        <w:jc w:val="center"/>
        <w:rPr>
          <w:rFonts w:ascii="Gill Sans MT" w:hAnsi="Gill Sans MT"/>
          <w:sz w:val="24"/>
          <w:szCs w:val="24"/>
          <w:lang w:val="es-PE"/>
        </w:rPr>
      </w:pPr>
      <w:r w:rsidRPr="0038151B">
        <w:rPr>
          <w:rFonts w:ascii="Gill Sans MT" w:hAnsi="Gill Sans MT"/>
          <w:b/>
          <w:bCs/>
          <w:sz w:val="24"/>
          <w:szCs w:val="24"/>
          <w:lang w:val="es-PE"/>
        </w:rPr>
        <w:t>3 – 5 septiembre, 2020</w:t>
      </w:r>
    </w:p>
    <w:p w:rsidR="007D0780" w:rsidRPr="0038151B" w:rsidRDefault="007D0780" w:rsidP="007D0780">
      <w:pPr>
        <w:jc w:val="center"/>
        <w:rPr>
          <w:rFonts w:ascii="Gill Sans MT" w:hAnsi="Gill Sans MT"/>
          <w:sz w:val="24"/>
          <w:szCs w:val="24"/>
          <w:lang w:val="es-PE"/>
        </w:rPr>
      </w:pPr>
      <w:r w:rsidRPr="0038151B">
        <w:rPr>
          <w:rFonts w:ascii="Gill Sans MT" w:hAnsi="Gill Sans MT"/>
          <w:b/>
          <w:bCs/>
          <w:sz w:val="24"/>
          <w:szCs w:val="24"/>
          <w:lang w:val="es-PE"/>
        </w:rPr>
        <w:t>Lima, Pontificia Universidad Católica del Perú (PUCP)</w:t>
      </w:r>
    </w:p>
    <w:p w:rsidR="007D0780" w:rsidRPr="0038151B" w:rsidRDefault="007D0780" w:rsidP="007D0780">
      <w:pPr>
        <w:rPr>
          <w:rFonts w:ascii="Sitka Text" w:hAnsi="Sitka Text"/>
          <w:sz w:val="24"/>
          <w:szCs w:val="24"/>
          <w:lang w:val="es-PE"/>
        </w:rPr>
      </w:pP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La novena versión de la Conferencia Internacional Sintaxis de las Lenguas del Mundo (SWL) tendrá lugar en Lima, Perú, del 3 al 5 de septiembre de 2020, en la Pontificia Universidad Católica del Perú (PUCP). En el mismo espíritu que las conferencias anteriores de esta serie (SWL I, Leipzig 2004; SWL II, Lancaster 2006; SWL III, Berlín 2008; SWL IV, Lyon 2010; SWL V, Dubrovnik 2012; SWL VI, Pavia 2014; SWL VII, Ciudad de México 2016; SWL VIII, París 2018), SWL IX ofrecerá un foro para el diálogo entre lingüistas que trabajan en la sintaxis de los idiomas menos estudiados desde una variedad de perspectivas.</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El objetivo principal de la serie de conferencias SWL es ampliar nuestro conocimiento y comprensión de la diversidad sintáctica de las lenguas del mundo. Se espera que las contribuciones se basen en datos de primera mano de idiomas individuales o que adopten una perspectiva comparativa. La discusión de cuestiones teóricas se valora en la medida en que ayuda a dilucidar los datos y es comprensible sin un conocimiento previo demasiado especializado de la teoría en cuestión. Todos los marcos teóricos son igualmente bienvenidos. Las propuestas que adopten una perspectiva diacrónica también son bienvenidos, al igual que aquellas que traten temas morfológicos o semánticos, siempre y cuando la sintaxis desempeñe un rol en el fenómeno a analizar.</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Invitamos a todos los interesados a enviar resúmenes anónimos de presentaciones de 20 minutos, que serán seguidas por 10 minutos de discusión. Los resúmenes deberán enviarse en formato .pdf y no deberán tener una extensión mayor a una página (con la posibilidad de añadir una página extra para ejemplos y referencias). Las propuestas deberán enviarse electrónicamente a través de la plataforma de EasyAbs (</w:t>
      </w:r>
      <w:hyperlink r:id="rId5" w:history="1">
        <w:r w:rsidRPr="0038151B">
          <w:rPr>
            <w:rStyle w:val="Hipervnculo"/>
            <w:rFonts w:ascii="Garamond" w:hAnsi="Garamond"/>
            <w:sz w:val="24"/>
            <w:szCs w:val="24"/>
            <w:lang w:val="es-PE"/>
          </w:rPr>
          <w:t>http://linguistlist.org/easyabs/SWL9-2020</w:t>
        </w:r>
      </w:hyperlink>
      <w:r w:rsidRPr="0038151B">
        <w:rPr>
          <w:rFonts w:ascii="Garamond" w:hAnsi="Garamond"/>
          <w:sz w:val="24"/>
          <w:szCs w:val="24"/>
          <w:lang w:val="es-PE"/>
        </w:rPr>
        <w:t xml:space="preserve">). Los resúmenes deben estar escritos en inglés, con ejemplos completamente glosados </w:t>
      </w:r>
      <w:r w:rsidRPr="0038151B">
        <w:rPr>
          <w:rFonts w:ascii="Times New Roman" w:hAnsi="Times New Roman" w:cs="Times New Roman"/>
          <w:sz w:val="24"/>
          <w:szCs w:val="24"/>
          <w:lang w:val="es-PE"/>
        </w:rPr>
        <w:t>​​</w:t>
      </w:r>
      <w:r w:rsidRPr="0038151B">
        <w:rPr>
          <w:rFonts w:ascii="Garamond" w:hAnsi="Garamond"/>
          <w:sz w:val="24"/>
          <w:szCs w:val="24"/>
          <w:lang w:val="es-PE"/>
        </w:rPr>
        <w:t>que se ajusten a las reglas de Leipzig. Todos los textos de lenguas asiáticas deberán ser romanizados y no se deberá usar fuentes asiáticas a menos que sea absolutamente necesario. La fecha límite para la entrega de propuestas es el</w:t>
      </w:r>
      <w:r w:rsidRPr="0038151B">
        <w:rPr>
          <w:rFonts w:ascii="Garamond" w:hAnsi="Garamond"/>
          <w:b/>
          <w:bCs/>
          <w:sz w:val="24"/>
          <w:szCs w:val="24"/>
          <w:lang w:val="es-PE"/>
        </w:rPr>
        <w:t xml:space="preserve"> 31 de enero de 2020</w:t>
      </w:r>
      <w:r w:rsidRPr="0038151B">
        <w:rPr>
          <w:rFonts w:ascii="Garamond" w:hAnsi="Garamond"/>
          <w:sz w:val="24"/>
          <w:szCs w:val="24"/>
          <w:lang w:val="es-PE"/>
        </w:rPr>
        <w:t>. La conferencia se llevará a cabo en inglés.</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 xml:space="preserve">Cada persona puede presentar hasta 1 propuesta individual y una contribución conjunta o en co-autoría. La conferencia contará con una sesión de posters y se reservará espacio para workshops. Los organizadores de workshops deberán asumir la responsabilidad de su coordinación y logística. Las personas interesadas en organizar un workshop, deberán contactar al comité local con una propuesta de </w:t>
      </w:r>
      <w:r w:rsidRPr="0038151B">
        <w:rPr>
          <w:rFonts w:ascii="Garamond" w:hAnsi="Garamond"/>
          <w:b/>
          <w:bCs/>
          <w:sz w:val="24"/>
          <w:szCs w:val="24"/>
          <w:lang w:val="es-PE"/>
        </w:rPr>
        <w:t>2 páginas</w:t>
      </w:r>
      <w:r w:rsidRPr="0038151B">
        <w:rPr>
          <w:rFonts w:ascii="Garamond" w:hAnsi="Garamond"/>
          <w:sz w:val="24"/>
          <w:szCs w:val="24"/>
          <w:lang w:val="es-PE"/>
        </w:rPr>
        <w:t xml:space="preserve"> antes del </w:t>
      </w:r>
      <w:r w:rsidRPr="0038151B">
        <w:rPr>
          <w:rFonts w:ascii="Garamond" w:hAnsi="Garamond"/>
          <w:b/>
          <w:bCs/>
          <w:sz w:val="24"/>
          <w:szCs w:val="24"/>
          <w:lang w:val="es-PE"/>
        </w:rPr>
        <w:t>15 de diciembre de 2019</w:t>
      </w:r>
      <w:r w:rsidRPr="0038151B">
        <w:rPr>
          <w:rFonts w:ascii="Garamond" w:hAnsi="Garamond"/>
          <w:sz w:val="24"/>
          <w:szCs w:val="24"/>
          <w:lang w:val="es-PE"/>
        </w:rPr>
        <w:t>.</w:t>
      </w:r>
    </w:p>
    <w:p w:rsidR="007D0780" w:rsidRPr="0038151B" w:rsidRDefault="007D0780" w:rsidP="00A83007">
      <w:pPr>
        <w:jc w:val="both"/>
        <w:rPr>
          <w:rFonts w:ascii="Sitka Text" w:hAnsi="Sitka Text"/>
          <w:sz w:val="24"/>
          <w:szCs w:val="24"/>
          <w:lang w:val="es-PE"/>
        </w:rPr>
      </w:pPr>
      <w:r w:rsidRPr="0038151B">
        <w:rPr>
          <w:rFonts w:ascii="Sitka Text" w:hAnsi="Sitka Text"/>
          <w:sz w:val="24"/>
          <w:szCs w:val="24"/>
          <w:lang w:val="es-PE"/>
        </w:rPr>
        <w:t> </w:t>
      </w:r>
    </w:p>
    <w:p w:rsidR="007D0780" w:rsidRPr="0038151B" w:rsidRDefault="007D0780" w:rsidP="00A83007">
      <w:pPr>
        <w:jc w:val="both"/>
        <w:rPr>
          <w:rFonts w:ascii="Gill Sans MT" w:hAnsi="Gill Sans MT"/>
          <w:sz w:val="24"/>
          <w:szCs w:val="24"/>
          <w:lang w:val="es-PE"/>
        </w:rPr>
      </w:pPr>
      <w:r w:rsidRPr="0038151B">
        <w:rPr>
          <w:rFonts w:ascii="Gill Sans MT" w:hAnsi="Gill Sans MT"/>
          <w:b/>
          <w:bCs/>
          <w:sz w:val="24"/>
          <w:szCs w:val="24"/>
          <w:lang w:val="es-PE"/>
        </w:rPr>
        <w:t>Lugar de la Conferencia</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Pontificia Universidad Católica del Perú, Lima, Perú</w:t>
      </w:r>
    </w:p>
    <w:p w:rsidR="007D0780" w:rsidRPr="0038151B" w:rsidRDefault="007D0780" w:rsidP="00A83007">
      <w:pPr>
        <w:jc w:val="both"/>
        <w:rPr>
          <w:rFonts w:ascii="Sitka Text" w:hAnsi="Sitka Text"/>
          <w:sz w:val="24"/>
          <w:szCs w:val="24"/>
          <w:lang w:val="es-PE"/>
        </w:rPr>
      </w:pPr>
      <w:r w:rsidRPr="0038151B">
        <w:rPr>
          <w:rFonts w:ascii="Sitka Text" w:hAnsi="Sitka Text"/>
          <w:sz w:val="24"/>
          <w:szCs w:val="24"/>
          <w:lang w:val="es-PE"/>
        </w:rPr>
        <w:t> </w:t>
      </w:r>
    </w:p>
    <w:p w:rsidR="007D0780" w:rsidRPr="0038151B" w:rsidRDefault="007D0780" w:rsidP="00A83007">
      <w:pPr>
        <w:jc w:val="both"/>
        <w:rPr>
          <w:rFonts w:ascii="Gill Sans MT" w:hAnsi="Gill Sans MT"/>
          <w:sz w:val="24"/>
          <w:szCs w:val="24"/>
          <w:lang w:val="es-PE"/>
        </w:rPr>
      </w:pPr>
      <w:r w:rsidRPr="0038151B">
        <w:rPr>
          <w:rFonts w:ascii="Gill Sans MT" w:hAnsi="Gill Sans MT"/>
          <w:b/>
          <w:bCs/>
          <w:sz w:val="24"/>
          <w:szCs w:val="24"/>
          <w:lang w:val="es-PE"/>
        </w:rPr>
        <w:lastRenderedPageBreak/>
        <w:t>Fechas de la Conferencia</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Del 3 al 5 de setiembre, 2020</w:t>
      </w:r>
    </w:p>
    <w:p w:rsidR="007D0780" w:rsidRPr="0038151B" w:rsidRDefault="007D0780" w:rsidP="00A83007">
      <w:pPr>
        <w:jc w:val="both"/>
        <w:rPr>
          <w:rFonts w:ascii="Sitka Text" w:hAnsi="Sitka Text"/>
          <w:sz w:val="24"/>
          <w:szCs w:val="24"/>
          <w:lang w:val="es-PE"/>
        </w:rPr>
      </w:pPr>
      <w:r w:rsidRPr="0038151B">
        <w:rPr>
          <w:rFonts w:ascii="Sitka Text" w:hAnsi="Sitka Text"/>
          <w:sz w:val="24"/>
          <w:szCs w:val="24"/>
          <w:lang w:val="es-PE"/>
        </w:rPr>
        <w:t> </w:t>
      </w:r>
    </w:p>
    <w:p w:rsidR="007D0780" w:rsidRPr="0038151B" w:rsidRDefault="007D0780" w:rsidP="00A83007">
      <w:pPr>
        <w:jc w:val="both"/>
        <w:rPr>
          <w:rFonts w:ascii="Gill Sans MT" w:hAnsi="Gill Sans MT"/>
          <w:sz w:val="24"/>
          <w:szCs w:val="24"/>
          <w:lang w:val="es-PE"/>
        </w:rPr>
      </w:pPr>
      <w:r w:rsidRPr="0038151B">
        <w:rPr>
          <w:rFonts w:ascii="Gill Sans MT" w:hAnsi="Gill Sans MT"/>
          <w:b/>
          <w:bCs/>
          <w:sz w:val="24"/>
          <w:szCs w:val="24"/>
          <w:lang w:val="es-PE"/>
        </w:rPr>
        <w:t>Fechas importantes</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Fecha límite para la presentación de resúmenes:</w:t>
      </w:r>
      <w:r w:rsidRPr="0038151B">
        <w:rPr>
          <w:rFonts w:ascii="Garamond" w:hAnsi="Garamond"/>
          <w:b/>
          <w:bCs/>
          <w:sz w:val="24"/>
          <w:szCs w:val="24"/>
          <w:lang w:val="es-PE"/>
        </w:rPr>
        <w:t xml:space="preserve"> 31 de enero, 2020</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Fecha límite para la presentación de workshops:</w:t>
      </w:r>
      <w:r w:rsidRPr="0038151B">
        <w:rPr>
          <w:rFonts w:ascii="Garamond" w:hAnsi="Garamond"/>
          <w:b/>
          <w:bCs/>
          <w:sz w:val="24"/>
          <w:szCs w:val="24"/>
          <w:lang w:val="es-PE"/>
        </w:rPr>
        <w:t xml:space="preserve"> 15 de diciembre, 2019</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 xml:space="preserve">Notificación de aceptación: </w:t>
      </w:r>
      <w:r w:rsidRPr="0038151B">
        <w:rPr>
          <w:rFonts w:ascii="Garamond" w:hAnsi="Garamond"/>
          <w:b/>
          <w:bCs/>
          <w:sz w:val="24"/>
          <w:szCs w:val="24"/>
          <w:lang w:val="es-PE"/>
        </w:rPr>
        <w:t>15 de marzo, 2020</w:t>
      </w:r>
    </w:p>
    <w:p w:rsidR="007D0780" w:rsidRPr="0038151B" w:rsidRDefault="007D0780" w:rsidP="00A83007">
      <w:pPr>
        <w:jc w:val="both"/>
        <w:rPr>
          <w:rFonts w:ascii="Sitka Text" w:hAnsi="Sitka Text"/>
          <w:sz w:val="24"/>
          <w:szCs w:val="24"/>
          <w:lang w:val="es-PE"/>
        </w:rPr>
      </w:pPr>
      <w:r w:rsidRPr="0038151B">
        <w:rPr>
          <w:rFonts w:ascii="Sitka Text" w:hAnsi="Sitka Text"/>
          <w:sz w:val="24"/>
          <w:szCs w:val="24"/>
          <w:lang w:val="es-PE"/>
        </w:rPr>
        <w:t> </w:t>
      </w:r>
    </w:p>
    <w:p w:rsidR="007D0780" w:rsidRPr="0038151B" w:rsidRDefault="007D0780" w:rsidP="00A83007">
      <w:pPr>
        <w:jc w:val="both"/>
        <w:rPr>
          <w:rFonts w:ascii="Gill Sans MT" w:hAnsi="Gill Sans MT"/>
          <w:sz w:val="24"/>
          <w:szCs w:val="24"/>
          <w:lang w:val="es-PE"/>
        </w:rPr>
      </w:pPr>
      <w:r w:rsidRPr="0038151B">
        <w:rPr>
          <w:rFonts w:ascii="Gill Sans MT" w:hAnsi="Gill Sans MT"/>
          <w:b/>
          <w:bCs/>
          <w:sz w:val="24"/>
          <w:szCs w:val="24"/>
          <w:lang w:val="es-PE"/>
        </w:rPr>
        <w:t>Ponentes invitados</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Marianne Mithun</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University of California, Santa Barbara</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 </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Nicholas Evans</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Australia National University</w:t>
      </w:r>
    </w:p>
    <w:p w:rsidR="007D0780" w:rsidRPr="0038151B" w:rsidRDefault="007D0780" w:rsidP="00A83007">
      <w:pPr>
        <w:jc w:val="both"/>
        <w:rPr>
          <w:rFonts w:ascii="Sitka Text" w:hAnsi="Sitka Text"/>
          <w:sz w:val="24"/>
          <w:szCs w:val="24"/>
          <w:lang w:val="es-PE"/>
        </w:rPr>
      </w:pPr>
      <w:r w:rsidRPr="0038151B">
        <w:rPr>
          <w:rFonts w:ascii="Sitka Text" w:hAnsi="Sitka Text"/>
          <w:sz w:val="24"/>
          <w:szCs w:val="24"/>
          <w:lang w:val="es-PE"/>
        </w:rPr>
        <w:t> </w:t>
      </w:r>
    </w:p>
    <w:p w:rsidR="007D0780" w:rsidRPr="0038151B" w:rsidRDefault="007D0780" w:rsidP="00A83007">
      <w:pPr>
        <w:jc w:val="both"/>
        <w:rPr>
          <w:rFonts w:ascii="Gill Sans MT" w:hAnsi="Gill Sans MT"/>
          <w:sz w:val="24"/>
          <w:szCs w:val="24"/>
          <w:lang w:val="es-PE"/>
        </w:rPr>
      </w:pPr>
      <w:r w:rsidRPr="0038151B">
        <w:rPr>
          <w:rFonts w:ascii="Gill Sans MT" w:hAnsi="Gill Sans MT"/>
          <w:b/>
          <w:bCs/>
          <w:sz w:val="24"/>
          <w:szCs w:val="24"/>
          <w:lang w:val="es-PE"/>
        </w:rPr>
        <w:t>Comité local (PUCP)</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Jaime Peña </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 xml:space="preserve">Mari Fernández                      </w:t>
      </w:r>
    </w:p>
    <w:p w:rsidR="007D0780" w:rsidRPr="0038151B" w:rsidRDefault="007D0780" w:rsidP="00A83007">
      <w:pPr>
        <w:jc w:val="both"/>
        <w:rPr>
          <w:rFonts w:ascii="Garamond" w:hAnsi="Garamond"/>
          <w:sz w:val="24"/>
          <w:szCs w:val="24"/>
          <w:lang w:val="es-PE"/>
        </w:rPr>
      </w:pPr>
      <w:r w:rsidRPr="0038151B">
        <w:rPr>
          <w:rFonts w:ascii="Garamond" w:hAnsi="Garamond"/>
          <w:sz w:val="24"/>
          <w:szCs w:val="24"/>
          <w:lang w:val="es-PE"/>
        </w:rPr>
        <w:t>Roberto Zariquiey </w:t>
      </w:r>
    </w:p>
    <w:p w:rsidR="007D0780" w:rsidRPr="0038151B" w:rsidRDefault="007D0780" w:rsidP="00A83007">
      <w:pPr>
        <w:jc w:val="both"/>
        <w:rPr>
          <w:rFonts w:ascii="Sitka Text" w:hAnsi="Sitka Text"/>
          <w:sz w:val="24"/>
          <w:szCs w:val="24"/>
          <w:lang w:val="es-PE"/>
        </w:rPr>
      </w:pPr>
    </w:p>
    <w:p w:rsidR="007D0780" w:rsidRPr="0038151B" w:rsidRDefault="007D0780" w:rsidP="00A83007">
      <w:pPr>
        <w:jc w:val="both"/>
        <w:rPr>
          <w:rFonts w:ascii="Sitka Text" w:hAnsi="Sitka Text"/>
          <w:sz w:val="24"/>
          <w:szCs w:val="24"/>
          <w:lang w:val="es-PE"/>
        </w:rPr>
      </w:pPr>
      <w:r w:rsidRPr="0038151B">
        <w:rPr>
          <w:rFonts w:ascii="Gill Sans MT" w:hAnsi="Gill Sans MT"/>
          <w:b/>
          <w:bCs/>
          <w:sz w:val="24"/>
          <w:szCs w:val="24"/>
          <w:lang w:val="es-PE"/>
        </w:rPr>
        <w:t>Dirección de correo electrónico de la conferencia (para preguntas generales)</w:t>
      </w:r>
      <w:r w:rsidRPr="0038151B">
        <w:rPr>
          <w:rFonts w:ascii="Gill Sans MT" w:hAnsi="Gill Sans MT"/>
          <w:sz w:val="24"/>
          <w:szCs w:val="24"/>
          <w:lang w:val="es-PE"/>
        </w:rPr>
        <w:t>:</w:t>
      </w:r>
      <w:r w:rsidR="00A83007" w:rsidRPr="0038151B">
        <w:rPr>
          <w:rFonts w:ascii="Sitka Text" w:hAnsi="Sitka Text"/>
          <w:sz w:val="24"/>
          <w:szCs w:val="24"/>
          <w:lang w:val="es-PE"/>
        </w:rPr>
        <w:t xml:space="preserve"> </w:t>
      </w:r>
      <w:hyperlink r:id="rId6" w:history="1">
        <w:r w:rsidR="00A83007" w:rsidRPr="0038151B">
          <w:rPr>
            <w:rStyle w:val="Hipervnculo"/>
            <w:rFonts w:ascii="Garamond" w:hAnsi="Garamond"/>
            <w:sz w:val="24"/>
            <w:szCs w:val="24"/>
            <w:lang w:val="es-PE"/>
          </w:rPr>
          <w:t>swl9.conference@gmail.com</w:t>
        </w:r>
      </w:hyperlink>
      <w:r w:rsidR="00A83007" w:rsidRPr="0038151B">
        <w:rPr>
          <w:rFonts w:ascii="Sitka Text" w:hAnsi="Sitka Text"/>
          <w:sz w:val="24"/>
          <w:szCs w:val="24"/>
          <w:lang w:val="es-PE"/>
        </w:rPr>
        <w:t xml:space="preserve"> </w:t>
      </w:r>
    </w:p>
    <w:p w:rsidR="00283A9B" w:rsidRPr="00F93424" w:rsidRDefault="00283A9B">
      <w:pPr>
        <w:rPr>
          <w:lang w:val="es-PE"/>
        </w:rPr>
      </w:pPr>
    </w:p>
    <w:sectPr w:rsidR="00283A9B" w:rsidRPr="00F934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0"/>
    <w:rsid w:val="00283A9B"/>
    <w:rsid w:val="0038151B"/>
    <w:rsid w:val="007D0780"/>
    <w:rsid w:val="00A83007"/>
    <w:rsid w:val="00F934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8B46"/>
  <w15:chartTrackingRefBased/>
  <w15:docId w15:val="{7F088034-16EA-4052-A867-450326EA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0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l9.conference@gmail.com" TargetMode="External"/><Relationship Id="rId5" Type="http://schemas.openxmlformats.org/officeDocument/2006/relationships/hyperlink" Target="http://linguistlist.org/easyabs/SWL9-2020" TargetMode="External"/><Relationship Id="rId4" Type="http://schemas.openxmlformats.org/officeDocument/2006/relationships/hyperlink" Target="mailto:swl9.conferenc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German Peña Torrejon</dc:creator>
  <cp:keywords/>
  <dc:description/>
  <cp:lastModifiedBy>Jaime German Peña Torrejon</cp:lastModifiedBy>
  <cp:revision>2</cp:revision>
  <dcterms:created xsi:type="dcterms:W3CDTF">2019-11-06T15:25:00Z</dcterms:created>
  <dcterms:modified xsi:type="dcterms:W3CDTF">2019-11-06T16:07:00Z</dcterms:modified>
</cp:coreProperties>
</file>