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E73DF" w14:textId="70657EDB" w:rsidR="002154EE" w:rsidRDefault="0078327C" w:rsidP="0078327C">
      <w:pPr>
        <w:rPr>
          <w:rFonts w:eastAsia="Times New Roman" w:cstheme="minorHAnsi"/>
          <w:b/>
          <w:bCs/>
          <w:color w:val="000000"/>
          <w:shd w:val="clear" w:color="auto" w:fill="FFFFFF"/>
          <w:lang w:eastAsia="en-GB"/>
        </w:rPr>
      </w:pPr>
      <w:r>
        <w:rPr>
          <w:rFonts w:eastAsia="Times New Roman" w:cstheme="minorHAnsi"/>
          <w:b/>
          <w:bCs/>
          <w:noProof/>
          <w:color w:val="000000"/>
          <w:shd w:val="clear" w:color="auto" w:fill="FFFFFF"/>
          <w:lang w:eastAsia="en-GB"/>
        </w:rPr>
        <w:drawing>
          <wp:inline distT="0" distB="0" distL="0" distR="0" wp14:anchorId="2105E186" wp14:editId="79A9A047">
            <wp:extent cx="1599788" cy="720840"/>
            <wp:effectExtent l="0" t="0" r="63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1607459" cy="724297"/>
                    </a:xfrm>
                    <a:prstGeom prst="rect">
                      <a:avLst/>
                    </a:prstGeom>
                  </pic:spPr>
                </pic:pic>
              </a:graphicData>
            </a:graphic>
          </wp:inline>
        </w:drawing>
      </w:r>
    </w:p>
    <w:p w14:paraId="1EF2774F" w14:textId="73E0495A" w:rsidR="006F46E3" w:rsidRPr="0078327C" w:rsidRDefault="006F46E3" w:rsidP="006F46E3">
      <w:pPr>
        <w:autoSpaceDE w:val="0"/>
        <w:autoSpaceDN w:val="0"/>
        <w:adjustRightInd w:val="0"/>
        <w:jc w:val="center"/>
        <w:rPr>
          <w:rFonts w:cstheme="minorHAnsi"/>
          <w:b/>
          <w:bCs/>
          <w:lang w:val="en-US"/>
        </w:rPr>
      </w:pPr>
      <w:r w:rsidRPr="0078327C">
        <w:rPr>
          <w:rFonts w:cstheme="minorHAnsi"/>
          <w:b/>
          <w:bCs/>
          <w:lang w:val="en-US"/>
        </w:rPr>
        <w:t>Call for applications</w:t>
      </w:r>
    </w:p>
    <w:p w14:paraId="1690A3A5" w14:textId="7B595EB6" w:rsidR="00B96456" w:rsidRPr="00D6393D" w:rsidRDefault="006F46E3" w:rsidP="006F46E3">
      <w:pPr>
        <w:ind w:firstLine="708"/>
        <w:jc w:val="center"/>
        <w:rPr>
          <w:rFonts w:cstheme="minorHAnsi"/>
          <w:b/>
          <w:bCs/>
          <w:lang w:val="en-GB"/>
        </w:rPr>
      </w:pPr>
      <w:r w:rsidRPr="00D6393D">
        <w:rPr>
          <w:rFonts w:cstheme="minorHAnsi"/>
          <w:b/>
          <w:bCs/>
          <w:lang w:val="en-GB"/>
        </w:rPr>
        <w:t xml:space="preserve">PhD </w:t>
      </w:r>
      <w:r w:rsidR="00D6393D" w:rsidRPr="00D6393D">
        <w:rPr>
          <w:rFonts w:cstheme="minorHAnsi"/>
          <w:b/>
          <w:bCs/>
          <w:lang w:val="en-GB"/>
        </w:rPr>
        <w:t xml:space="preserve">Fellowship </w:t>
      </w:r>
      <w:r w:rsidRPr="00D6393D">
        <w:rPr>
          <w:rFonts w:cstheme="minorHAnsi"/>
          <w:b/>
          <w:bCs/>
          <w:lang w:val="en-GB"/>
        </w:rPr>
        <w:t>in Armenian computational linguistics</w:t>
      </w:r>
    </w:p>
    <w:p w14:paraId="101EAB0F" w14:textId="0395165A" w:rsidR="006F46E3" w:rsidRPr="00D6393D" w:rsidRDefault="006F46E3" w:rsidP="006F46E3">
      <w:pPr>
        <w:rPr>
          <w:rFonts w:cstheme="minorHAnsi"/>
          <w:lang w:val="en-GB"/>
        </w:rPr>
      </w:pPr>
    </w:p>
    <w:p w14:paraId="09871B25" w14:textId="1F290082" w:rsidR="006F46E3" w:rsidRPr="00D6393D" w:rsidRDefault="006F46E3" w:rsidP="006F46E3">
      <w:pPr>
        <w:rPr>
          <w:rFonts w:cstheme="minorHAnsi"/>
          <w:b/>
          <w:bCs/>
          <w:lang w:val="en-GB"/>
        </w:rPr>
      </w:pPr>
    </w:p>
    <w:p w14:paraId="0E33448C" w14:textId="4A3F3113" w:rsidR="006F46E3" w:rsidRPr="00D6393D" w:rsidRDefault="006F46E3" w:rsidP="004F1F95">
      <w:pPr>
        <w:ind w:firstLine="360"/>
        <w:jc w:val="both"/>
        <w:rPr>
          <w:rFonts w:cstheme="minorHAnsi"/>
          <w:color w:val="000000"/>
          <w:lang w:val="en-GB"/>
        </w:rPr>
      </w:pPr>
      <w:r w:rsidRPr="00D6393D">
        <w:rPr>
          <w:rFonts w:eastAsia="Times New Roman" w:cstheme="minorHAnsi"/>
          <w:color w:val="000000"/>
          <w:shd w:val="clear" w:color="auto" w:fill="FFFFFF"/>
          <w:lang w:val="en-GB" w:eastAsia="en-GB"/>
        </w:rPr>
        <w:t>INALCO (</w:t>
      </w:r>
      <w:proofErr w:type="spellStart"/>
      <w:r w:rsidRPr="00D6393D">
        <w:rPr>
          <w:rFonts w:eastAsia="Times New Roman" w:cstheme="minorHAnsi"/>
          <w:color w:val="000000"/>
          <w:shd w:val="clear" w:color="auto" w:fill="FFFFFF"/>
          <w:lang w:val="en-GB" w:eastAsia="en-GB"/>
        </w:rPr>
        <w:t>Institut</w:t>
      </w:r>
      <w:proofErr w:type="spellEnd"/>
      <w:r w:rsidRPr="00D6393D">
        <w:rPr>
          <w:rFonts w:eastAsia="Times New Roman" w:cstheme="minorHAnsi"/>
          <w:color w:val="000000"/>
          <w:shd w:val="clear" w:color="auto" w:fill="FFFFFF"/>
          <w:lang w:val="en-GB" w:eastAsia="en-GB"/>
        </w:rPr>
        <w:t xml:space="preserve"> National des </w:t>
      </w:r>
      <w:proofErr w:type="spellStart"/>
      <w:r w:rsidRPr="00D6393D">
        <w:rPr>
          <w:rFonts w:eastAsia="Times New Roman" w:cstheme="minorHAnsi"/>
          <w:color w:val="000000"/>
          <w:shd w:val="clear" w:color="auto" w:fill="FFFFFF"/>
          <w:lang w:val="en-GB" w:eastAsia="en-GB"/>
        </w:rPr>
        <w:t>Langues</w:t>
      </w:r>
      <w:proofErr w:type="spellEnd"/>
      <w:r w:rsidRPr="00D6393D">
        <w:rPr>
          <w:rFonts w:eastAsia="Times New Roman" w:cstheme="minorHAnsi"/>
          <w:color w:val="000000"/>
          <w:shd w:val="clear" w:color="auto" w:fill="FFFFFF"/>
          <w:lang w:val="en-GB" w:eastAsia="en-GB"/>
        </w:rPr>
        <w:t xml:space="preserve"> et Civilisations </w:t>
      </w:r>
      <w:proofErr w:type="spellStart"/>
      <w:proofErr w:type="gramStart"/>
      <w:r w:rsidRPr="00D6393D">
        <w:rPr>
          <w:rFonts w:eastAsia="Times New Roman" w:cstheme="minorHAnsi"/>
          <w:color w:val="000000"/>
          <w:shd w:val="clear" w:color="auto" w:fill="FFFFFF"/>
          <w:lang w:val="en-GB" w:eastAsia="en-GB"/>
        </w:rPr>
        <w:t>Orientales</w:t>
      </w:r>
      <w:proofErr w:type="spellEnd"/>
      <w:r w:rsidRPr="00D6393D">
        <w:rPr>
          <w:rFonts w:eastAsia="Times New Roman" w:cstheme="minorHAnsi"/>
          <w:color w:val="000000"/>
          <w:shd w:val="clear" w:color="auto" w:fill="FFFFFF"/>
          <w:lang w:val="en-GB" w:eastAsia="en-GB"/>
        </w:rPr>
        <w:t> :</w:t>
      </w:r>
      <w:proofErr w:type="gramEnd"/>
      <w:r w:rsidRPr="00D6393D">
        <w:rPr>
          <w:rFonts w:eastAsia="Times New Roman" w:cstheme="minorHAnsi"/>
          <w:color w:val="000000"/>
          <w:shd w:val="clear" w:color="auto" w:fill="FFFFFF"/>
          <w:lang w:val="en-GB" w:eastAsia="en-GB"/>
        </w:rPr>
        <w:t xml:space="preserve"> </w:t>
      </w:r>
      <w:hyperlink r:id="rId9" w:history="1">
        <w:r w:rsidRPr="00D6393D">
          <w:rPr>
            <w:rStyle w:val="Hyperlink"/>
            <w:rFonts w:eastAsia="Times New Roman" w:cstheme="minorHAnsi"/>
            <w:shd w:val="clear" w:color="auto" w:fill="FFFFFF"/>
            <w:lang w:val="en-GB" w:eastAsia="en-GB"/>
          </w:rPr>
          <w:t>www.inalco.fr</w:t>
        </w:r>
      </w:hyperlink>
      <w:r w:rsidRPr="00D6393D">
        <w:rPr>
          <w:rFonts w:eastAsia="Times New Roman" w:cstheme="minorHAnsi"/>
          <w:color w:val="000000"/>
          <w:shd w:val="clear" w:color="auto" w:fill="FFFFFF"/>
          <w:lang w:val="en-GB" w:eastAsia="en-GB"/>
        </w:rPr>
        <w:t>)</w:t>
      </w:r>
      <w:r w:rsidRPr="00D6393D">
        <w:rPr>
          <w:rFonts w:cstheme="minorHAnsi"/>
          <w:lang w:val="en-GB"/>
        </w:rPr>
        <w:t xml:space="preserve"> </w:t>
      </w:r>
      <w:r w:rsidR="004F1F95" w:rsidRPr="00D6393D">
        <w:rPr>
          <w:rFonts w:eastAsia="Times New Roman" w:cstheme="minorHAnsi"/>
          <w:color w:val="0A1A21"/>
          <w:shd w:val="clear" w:color="auto" w:fill="FFFFFF"/>
          <w:lang w:val="en-FR" w:eastAsia="en-GB"/>
        </w:rPr>
        <w:t>invites applications for a</w:t>
      </w:r>
      <w:r w:rsidR="004F1F95" w:rsidRPr="00D6393D">
        <w:rPr>
          <w:rFonts w:cstheme="minorHAnsi"/>
          <w:color w:val="000000"/>
          <w:lang w:val="en-GB"/>
        </w:rPr>
        <w:t xml:space="preserve"> 3 year </w:t>
      </w:r>
      <w:r w:rsidR="004F1F95" w:rsidRPr="00D6393D">
        <w:rPr>
          <w:rFonts w:eastAsia="Times New Roman" w:cstheme="minorHAnsi"/>
          <w:color w:val="0A1A21"/>
          <w:shd w:val="clear" w:color="auto" w:fill="FFFFFF"/>
          <w:lang w:val="en-FR" w:eastAsia="en-GB"/>
        </w:rPr>
        <w:t>Ph.D fellowship</w:t>
      </w:r>
      <w:r w:rsidRPr="00D6393D">
        <w:rPr>
          <w:rFonts w:cstheme="minorHAnsi"/>
          <w:color w:val="000000"/>
          <w:lang w:val="en-GB"/>
        </w:rPr>
        <w:t xml:space="preserve"> in Armenian linguistics in </w:t>
      </w:r>
      <w:r w:rsidR="004F1F95" w:rsidRPr="00D6393D">
        <w:rPr>
          <w:rFonts w:cstheme="minorHAnsi"/>
          <w:color w:val="000000"/>
          <w:lang w:val="en-GB"/>
        </w:rPr>
        <w:t>N</w:t>
      </w:r>
      <w:r w:rsidRPr="00D6393D">
        <w:rPr>
          <w:rFonts w:cstheme="minorHAnsi"/>
          <w:color w:val="000000"/>
          <w:lang w:val="en-GB"/>
        </w:rPr>
        <w:t xml:space="preserve">atural language processing (NLP) perspective, full-time, </w:t>
      </w:r>
      <w:r w:rsidR="002741DB" w:rsidRPr="00D6393D">
        <w:rPr>
          <w:rFonts w:cstheme="minorHAnsi"/>
          <w:lang w:val="en-GB"/>
        </w:rPr>
        <w:t xml:space="preserve">1499 </w:t>
      </w:r>
      <w:r w:rsidRPr="00D6393D">
        <w:rPr>
          <w:rFonts w:cstheme="minorHAnsi"/>
          <w:color w:val="000000"/>
          <w:lang w:val="en-GB"/>
        </w:rPr>
        <w:t xml:space="preserve">euros/month net, starting in the October 2022 at the linguistic laboratory of SeDyL (Structure et </w:t>
      </w:r>
      <w:proofErr w:type="spellStart"/>
      <w:r w:rsidRPr="00D6393D">
        <w:rPr>
          <w:rFonts w:cstheme="minorHAnsi"/>
          <w:color w:val="000000"/>
          <w:lang w:val="en-GB"/>
        </w:rPr>
        <w:t>Dynamique</w:t>
      </w:r>
      <w:proofErr w:type="spellEnd"/>
      <w:r w:rsidRPr="00D6393D">
        <w:rPr>
          <w:rFonts w:cstheme="minorHAnsi"/>
          <w:color w:val="000000"/>
          <w:lang w:val="en-GB"/>
        </w:rPr>
        <w:t xml:space="preserve"> des </w:t>
      </w:r>
      <w:proofErr w:type="spellStart"/>
      <w:r w:rsidRPr="00D6393D">
        <w:rPr>
          <w:rFonts w:cstheme="minorHAnsi"/>
          <w:color w:val="000000"/>
          <w:lang w:val="en-GB"/>
        </w:rPr>
        <w:t>Langues</w:t>
      </w:r>
      <w:proofErr w:type="spellEnd"/>
      <w:r w:rsidRPr="00D6393D">
        <w:rPr>
          <w:rFonts w:cstheme="minorHAnsi"/>
          <w:color w:val="000000"/>
          <w:lang w:val="en-GB"/>
        </w:rPr>
        <w:t xml:space="preserve"> (</w:t>
      </w:r>
      <w:proofErr w:type="spellStart"/>
      <w:r w:rsidRPr="00D6393D">
        <w:rPr>
          <w:rFonts w:cstheme="minorHAnsi"/>
          <w:color w:val="000000"/>
          <w:lang w:val="en-GB"/>
        </w:rPr>
        <w:t>Unité</w:t>
      </w:r>
      <w:proofErr w:type="spellEnd"/>
      <w:r w:rsidRPr="00D6393D">
        <w:rPr>
          <w:rFonts w:cstheme="minorHAnsi"/>
          <w:color w:val="000000"/>
          <w:lang w:val="en-GB"/>
        </w:rPr>
        <w:t xml:space="preserve"> </w:t>
      </w:r>
      <w:proofErr w:type="spellStart"/>
      <w:r w:rsidRPr="00D6393D">
        <w:rPr>
          <w:rFonts w:cstheme="minorHAnsi"/>
          <w:color w:val="000000"/>
          <w:lang w:val="en-GB"/>
        </w:rPr>
        <w:t>Mixte</w:t>
      </w:r>
      <w:proofErr w:type="spellEnd"/>
      <w:r w:rsidRPr="00D6393D">
        <w:rPr>
          <w:rFonts w:cstheme="minorHAnsi"/>
          <w:color w:val="000000"/>
          <w:lang w:val="en-GB"/>
        </w:rPr>
        <w:t xml:space="preserve"> de Recherche du CNRS, NALCO and IRD</w:t>
      </w:r>
      <w:r w:rsidR="00BE679C" w:rsidRPr="00D6393D">
        <w:rPr>
          <w:rFonts w:cstheme="minorHAnsi"/>
          <w:color w:val="000000"/>
          <w:lang w:val="en-GB"/>
        </w:rPr>
        <w:t>)</w:t>
      </w:r>
      <w:r w:rsidRPr="00D6393D">
        <w:rPr>
          <w:rFonts w:cstheme="minorHAnsi"/>
          <w:color w:val="000000"/>
          <w:lang w:val="en-GB"/>
        </w:rPr>
        <w:t>.</w:t>
      </w:r>
    </w:p>
    <w:p w14:paraId="5F8BEFF8" w14:textId="7C2A11E5" w:rsidR="002154EE" w:rsidRDefault="004F1F95" w:rsidP="00752E5F">
      <w:pPr>
        <w:pStyle w:val="NormalWeb"/>
        <w:spacing w:before="0" w:beforeAutospacing="0" w:after="0" w:afterAutospacing="0"/>
        <w:ind w:firstLine="357"/>
        <w:jc w:val="both"/>
        <w:rPr>
          <w:rFonts w:asciiTheme="minorHAnsi" w:hAnsiTheme="minorHAnsi" w:cstheme="minorHAnsi"/>
          <w:lang w:val="en-US"/>
        </w:rPr>
      </w:pPr>
      <w:r w:rsidRPr="00D6393D">
        <w:rPr>
          <w:rFonts w:asciiTheme="minorHAnsi" w:hAnsiTheme="minorHAnsi" w:cstheme="minorHAnsi"/>
          <w:lang w:val="en-US"/>
        </w:rPr>
        <w:t>The research topic</w:t>
      </w:r>
      <w:r w:rsidR="00A34A88" w:rsidRPr="00D6393D">
        <w:rPr>
          <w:rFonts w:asciiTheme="minorHAnsi" w:hAnsiTheme="minorHAnsi" w:cstheme="minorHAnsi"/>
          <w:lang w:val="en-US"/>
        </w:rPr>
        <w:t xml:space="preserve"> will focus on the morphological or syntactic modeling of the linguistic variation between the Armenian varieties (Classical Armenian, Middle Armenian, Modern Eastern Armenian, Modern Western Armenian, </w:t>
      </w:r>
      <w:r w:rsidR="00B348B5" w:rsidRPr="00D6393D">
        <w:rPr>
          <w:rFonts w:asciiTheme="minorHAnsi" w:hAnsiTheme="minorHAnsi" w:cstheme="minorHAnsi"/>
          <w:lang w:val="en-US"/>
        </w:rPr>
        <w:t xml:space="preserve">Armenian </w:t>
      </w:r>
      <w:r w:rsidR="00A34A88" w:rsidRPr="00D6393D">
        <w:rPr>
          <w:rFonts w:asciiTheme="minorHAnsi" w:hAnsiTheme="minorHAnsi" w:cstheme="minorHAnsi"/>
          <w:lang w:val="en-US"/>
        </w:rPr>
        <w:t xml:space="preserve">dialects, </w:t>
      </w:r>
      <w:r w:rsidR="00B348B5" w:rsidRPr="00D6393D">
        <w:rPr>
          <w:rFonts w:asciiTheme="minorHAnsi" w:hAnsiTheme="minorHAnsi" w:cstheme="minorHAnsi"/>
          <w:lang w:val="en-US"/>
        </w:rPr>
        <w:t xml:space="preserve">as well as the </w:t>
      </w:r>
      <w:r w:rsidR="00A34A88" w:rsidRPr="00D6393D">
        <w:rPr>
          <w:rFonts w:asciiTheme="minorHAnsi" w:hAnsiTheme="minorHAnsi" w:cstheme="minorHAnsi"/>
          <w:lang w:val="en-US"/>
        </w:rPr>
        <w:t>oral</w:t>
      </w:r>
      <w:r w:rsidR="00B348B5" w:rsidRPr="00D6393D">
        <w:rPr>
          <w:rFonts w:asciiTheme="minorHAnsi" w:hAnsiTheme="minorHAnsi" w:cstheme="minorHAnsi"/>
          <w:lang w:val="en-US"/>
        </w:rPr>
        <w:t xml:space="preserve"> discourse of the two modern standards</w:t>
      </w:r>
      <w:r w:rsidR="00A34A88" w:rsidRPr="00D6393D">
        <w:rPr>
          <w:rFonts w:asciiTheme="minorHAnsi" w:hAnsiTheme="minorHAnsi" w:cstheme="minorHAnsi"/>
          <w:lang w:val="en-US"/>
        </w:rPr>
        <w:t xml:space="preserve">), </w:t>
      </w:r>
      <w:r w:rsidR="00B348B5" w:rsidRPr="00D6393D">
        <w:rPr>
          <w:rFonts w:asciiTheme="minorHAnsi" w:hAnsiTheme="minorHAnsi" w:cstheme="minorHAnsi"/>
          <w:lang w:val="en-US"/>
        </w:rPr>
        <w:t>backed</w:t>
      </w:r>
      <w:r w:rsidR="00A34A88" w:rsidRPr="00D6393D">
        <w:rPr>
          <w:rFonts w:asciiTheme="minorHAnsi" w:hAnsiTheme="minorHAnsi" w:cstheme="minorHAnsi"/>
          <w:lang w:val="en-US"/>
        </w:rPr>
        <w:t xml:space="preserve"> by statistical methods, in the perspective of appl</w:t>
      </w:r>
      <w:r w:rsidR="00B348B5" w:rsidRPr="00D6393D">
        <w:rPr>
          <w:rFonts w:asciiTheme="minorHAnsi" w:hAnsiTheme="minorHAnsi" w:cstheme="minorHAnsi"/>
          <w:lang w:val="en-US"/>
        </w:rPr>
        <w:t>ying them</w:t>
      </w:r>
      <w:r w:rsidR="00A34A88" w:rsidRPr="00D6393D">
        <w:rPr>
          <w:rFonts w:asciiTheme="minorHAnsi" w:hAnsiTheme="minorHAnsi" w:cstheme="minorHAnsi"/>
          <w:lang w:val="en-US"/>
        </w:rPr>
        <w:t xml:space="preserve"> to automatic corpus annotation and / or automatic detection of vari</w:t>
      </w:r>
      <w:r w:rsidR="00B348B5" w:rsidRPr="00D6393D">
        <w:rPr>
          <w:rFonts w:asciiTheme="minorHAnsi" w:hAnsiTheme="minorHAnsi" w:cstheme="minorHAnsi"/>
          <w:lang w:val="en-US"/>
        </w:rPr>
        <w:t xml:space="preserve">eties </w:t>
      </w:r>
      <w:r w:rsidR="00A34A88" w:rsidRPr="00D6393D">
        <w:rPr>
          <w:rFonts w:asciiTheme="minorHAnsi" w:hAnsiTheme="minorHAnsi" w:cstheme="minorHAnsi"/>
          <w:lang w:val="en-US"/>
        </w:rPr>
        <w:t>in a corpus.</w:t>
      </w:r>
      <w:r w:rsidR="00752E5F">
        <w:rPr>
          <w:rFonts w:asciiTheme="minorHAnsi" w:hAnsiTheme="minorHAnsi" w:cstheme="minorHAnsi"/>
          <w:lang w:val="en-US"/>
        </w:rPr>
        <w:t xml:space="preserve"> </w:t>
      </w:r>
    </w:p>
    <w:p w14:paraId="3F140C40" w14:textId="4D7012BE" w:rsidR="00BE679C" w:rsidRPr="00D6393D" w:rsidRDefault="00212F3E" w:rsidP="00BE679C">
      <w:pPr>
        <w:pStyle w:val="NormalWeb"/>
        <w:jc w:val="both"/>
        <w:rPr>
          <w:rStyle w:val="Strong"/>
          <w:rFonts w:asciiTheme="minorHAnsi" w:hAnsiTheme="minorHAnsi" w:cstheme="minorHAnsi"/>
          <w:lang w:val="en-US"/>
        </w:rPr>
      </w:pPr>
      <w:r w:rsidRPr="00D6393D">
        <w:rPr>
          <w:rStyle w:val="Strong"/>
          <w:rFonts w:asciiTheme="minorHAnsi" w:hAnsiTheme="minorHAnsi" w:cstheme="minorHAnsi"/>
          <w:lang w:val="en-US"/>
        </w:rPr>
        <w:t>Position details</w:t>
      </w:r>
      <w:r w:rsidR="00BE679C" w:rsidRPr="00D6393D">
        <w:rPr>
          <w:rStyle w:val="Strong"/>
          <w:rFonts w:asciiTheme="minorHAnsi" w:hAnsiTheme="minorHAnsi" w:cstheme="minorHAnsi"/>
          <w:lang w:val="en-US"/>
        </w:rPr>
        <w:t>:</w:t>
      </w:r>
    </w:p>
    <w:p w14:paraId="7F26B7A8" w14:textId="44DDD2FC" w:rsidR="00BE679C" w:rsidRPr="00D6393D" w:rsidRDefault="00212F3E" w:rsidP="00BE679C">
      <w:pPr>
        <w:pStyle w:val="NormalWeb"/>
        <w:spacing w:before="0" w:beforeAutospacing="0" w:after="0" w:afterAutospacing="0"/>
        <w:ind w:firstLine="357"/>
        <w:jc w:val="both"/>
        <w:rPr>
          <w:rFonts w:asciiTheme="minorHAnsi" w:hAnsiTheme="minorHAnsi" w:cstheme="minorHAnsi"/>
          <w:lang w:val="en-US"/>
        </w:rPr>
      </w:pPr>
      <w:r w:rsidRPr="00D6393D">
        <w:rPr>
          <w:rFonts w:asciiTheme="minorHAnsi" w:hAnsiTheme="minorHAnsi" w:cstheme="minorHAnsi"/>
          <w:b/>
          <w:bCs/>
          <w:lang w:val="en-US"/>
        </w:rPr>
        <w:t>Title:</w:t>
      </w:r>
      <w:r w:rsidRPr="00D6393D">
        <w:rPr>
          <w:rFonts w:asciiTheme="minorHAnsi" w:hAnsiTheme="minorHAnsi" w:cstheme="minorHAnsi"/>
          <w:lang w:val="en-US"/>
        </w:rPr>
        <w:t xml:space="preserve"> </w:t>
      </w:r>
      <w:r w:rsidR="00BE679C" w:rsidRPr="00D6393D">
        <w:rPr>
          <w:rFonts w:asciiTheme="minorHAnsi" w:hAnsiTheme="minorHAnsi" w:cstheme="minorHAnsi"/>
          <w:lang w:val="en-US"/>
        </w:rPr>
        <w:t>Full-time PhD position</w:t>
      </w:r>
      <w:r w:rsidRPr="00D6393D">
        <w:rPr>
          <w:rFonts w:asciiTheme="minorHAnsi" w:hAnsiTheme="minorHAnsi" w:cstheme="minorHAnsi"/>
          <w:lang w:val="en-US"/>
        </w:rPr>
        <w:t xml:space="preserve"> </w:t>
      </w:r>
      <w:r w:rsidRPr="00D6393D">
        <w:rPr>
          <w:rFonts w:asciiTheme="minorHAnsi" w:hAnsiTheme="minorHAnsi" w:cstheme="minorHAnsi"/>
          <w:lang w:val="en-GB"/>
        </w:rPr>
        <w:t>in Armenian computational linguistics</w:t>
      </w:r>
      <w:r w:rsidR="00BE679C" w:rsidRPr="00D6393D">
        <w:rPr>
          <w:rFonts w:asciiTheme="minorHAnsi" w:hAnsiTheme="minorHAnsi" w:cstheme="minorHAnsi"/>
          <w:lang w:val="en-US"/>
        </w:rPr>
        <w:t>.</w:t>
      </w:r>
    </w:p>
    <w:p w14:paraId="0B60A205" w14:textId="2EE7B63F" w:rsidR="00BE679C" w:rsidRPr="00D6393D" w:rsidRDefault="00BE679C" w:rsidP="00BE679C">
      <w:pPr>
        <w:pStyle w:val="NormalWeb"/>
        <w:spacing w:before="0" w:beforeAutospacing="0" w:after="0" w:afterAutospacing="0"/>
        <w:ind w:firstLine="357"/>
        <w:jc w:val="both"/>
        <w:rPr>
          <w:rFonts w:asciiTheme="minorHAnsi" w:hAnsiTheme="minorHAnsi" w:cstheme="minorHAnsi"/>
        </w:rPr>
      </w:pPr>
      <w:proofErr w:type="gramStart"/>
      <w:r w:rsidRPr="00D6393D">
        <w:rPr>
          <w:rFonts w:asciiTheme="minorHAnsi" w:hAnsiTheme="minorHAnsi" w:cstheme="minorHAnsi"/>
          <w:b/>
          <w:bCs/>
        </w:rPr>
        <w:t>Employer:</w:t>
      </w:r>
      <w:proofErr w:type="gramEnd"/>
      <w:r w:rsidRPr="00D6393D">
        <w:rPr>
          <w:rFonts w:asciiTheme="minorHAnsi" w:hAnsiTheme="minorHAnsi" w:cstheme="minorHAnsi"/>
        </w:rPr>
        <w:t xml:space="preserve"> Inalco, </w:t>
      </w:r>
      <w:r w:rsidR="00D6393D" w:rsidRPr="00D6393D">
        <w:rPr>
          <w:rFonts w:asciiTheme="minorHAnsi" w:hAnsiTheme="minorHAnsi" w:cstheme="minorHAnsi"/>
        </w:rPr>
        <w:t>65 rue des Grands Moulins, 75012 Paris</w:t>
      </w:r>
    </w:p>
    <w:p w14:paraId="7D56C3C1" w14:textId="65B7D00A" w:rsidR="00BE679C" w:rsidRPr="00D6393D" w:rsidRDefault="00BE679C" w:rsidP="00BE679C">
      <w:pPr>
        <w:pStyle w:val="NormalWeb"/>
        <w:spacing w:before="0" w:beforeAutospacing="0" w:after="0" w:afterAutospacing="0"/>
        <w:ind w:firstLine="357"/>
        <w:jc w:val="both"/>
        <w:rPr>
          <w:rFonts w:asciiTheme="minorHAnsi" w:hAnsiTheme="minorHAnsi" w:cstheme="minorHAnsi"/>
          <w:lang w:val="en-US"/>
        </w:rPr>
      </w:pPr>
      <w:r w:rsidRPr="00D6393D">
        <w:rPr>
          <w:rFonts w:asciiTheme="minorHAnsi" w:hAnsiTheme="minorHAnsi" w:cstheme="minorHAnsi"/>
          <w:b/>
          <w:bCs/>
          <w:lang w:val="en-US"/>
        </w:rPr>
        <w:t xml:space="preserve">Salary: </w:t>
      </w:r>
      <w:r w:rsidRPr="00D6393D">
        <w:rPr>
          <w:rFonts w:asciiTheme="minorHAnsi" w:hAnsiTheme="minorHAnsi" w:cstheme="minorHAnsi"/>
          <w:lang w:val="en-US"/>
        </w:rPr>
        <w:t>1499 EUR net</w:t>
      </w:r>
      <w:r w:rsidR="004F1F95" w:rsidRPr="00D6393D">
        <w:rPr>
          <w:rFonts w:asciiTheme="minorHAnsi" w:hAnsiTheme="minorHAnsi" w:cstheme="minorHAnsi"/>
          <w:lang w:val="en-US"/>
        </w:rPr>
        <w:t xml:space="preserve"> per month</w:t>
      </w:r>
    </w:p>
    <w:p w14:paraId="75BD77BA" w14:textId="77777777" w:rsidR="00212F3E" w:rsidRPr="00D6393D" w:rsidRDefault="00212F3E" w:rsidP="00212F3E">
      <w:pPr>
        <w:pStyle w:val="NormalWeb"/>
        <w:spacing w:before="0" w:beforeAutospacing="0" w:after="0" w:afterAutospacing="0"/>
        <w:ind w:firstLine="357"/>
        <w:rPr>
          <w:rStyle w:val="Strong"/>
          <w:rFonts w:asciiTheme="minorHAnsi" w:hAnsiTheme="minorHAnsi" w:cstheme="minorHAnsi"/>
          <w:b w:val="0"/>
          <w:bCs w:val="0"/>
          <w:lang w:val="en-US"/>
        </w:rPr>
      </w:pPr>
      <w:r w:rsidRPr="00D6393D">
        <w:rPr>
          <w:rFonts w:asciiTheme="minorHAnsi" w:hAnsiTheme="minorHAnsi" w:cstheme="minorHAnsi"/>
          <w:b/>
          <w:bCs/>
          <w:lang w:val="en-US"/>
        </w:rPr>
        <w:t xml:space="preserve">Application deadline: </w:t>
      </w:r>
      <w:r w:rsidRPr="00D6393D">
        <w:rPr>
          <w:rStyle w:val="Strong"/>
          <w:rFonts w:asciiTheme="minorHAnsi" w:hAnsiTheme="minorHAnsi" w:cstheme="minorHAnsi"/>
          <w:b w:val="0"/>
          <w:bCs w:val="0"/>
          <w:lang w:val="en-US"/>
        </w:rPr>
        <w:t>March 15, 2022 (midnight MET).</w:t>
      </w:r>
    </w:p>
    <w:p w14:paraId="7D041350" w14:textId="00A6FE4E" w:rsidR="00BE679C" w:rsidRPr="00D6393D" w:rsidRDefault="00BE679C" w:rsidP="00BE679C">
      <w:pPr>
        <w:pStyle w:val="NormalWeb"/>
        <w:spacing w:before="0" w:beforeAutospacing="0" w:after="0" w:afterAutospacing="0"/>
        <w:ind w:firstLine="357"/>
        <w:jc w:val="both"/>
        <w:rPr>
          <w:rFonts w:asciiTheme="minorHAnsi" w:hAnsiTheme="minorHAnsi" w:cstheme="minorHAnsi"/>
          <w:b/>
          <w:bCs/>
          <w:lang w:val="en-US"/>
        </w:rPr>
      </w:pPr>
    </w:p>
    <w:p w14:paraId="79E56B83" w14:textId="3E28E8B2" w:rsidR="006B7E03" w:rsidRPr="00D6393D" w:rsidRDefault="00212F3E" w:rsidP="00FD5AA7">
      <w:pPr>
        <w:ind w:firstLine="357"/>
        <w:jc w:val="both"/>
        <w:rPr>
          <w:rFonts w:eastAsia="Times New Roman" w:cstheme="minorHAnsi"/>
          <w:color w:val="000000"/>
          <w:lang w:val="en-US" w:eastAsia="fr-FR"/>
        </w:rPr>
      </w:pPr>
      <w:r w:rsidRPr="00D6393D">
        <w:rPr>
          <w:rFonts w:eastAsia="Times New Roman" w:cstheme="minorHAnsi"/>
          <w:color w:val="000000"/>
          <w:lang w:val="en-US" w:eastAsia="fr-FR"/>
        </w:rPr>
        <w:t xml:space="preserve">The applicant </w:t>
      </w:r>
      <w:r w:rsidR="002741DB" w:rsidRPr="00D6393D">
        <w:rPr>
          <w:rFonts w:eastAsia="Times New Roman" w:cstheme="minorHAnsi"/>
          <w:color w:val="000000"/>
          <w:lang w:val="en-US" w:eastAsia="fr-FR"/>
        </w:rPr>
        <w:t xml:space="preserve">will be </w:t>
      </w:r>
      <w:r w:rsidRPr="00D6393D">
        <w:rPr>
          <w:rFonts w:eastAsia="Times New Roman" w:cstheme="minorHAnsi"/>
          <w:color w:val="000000"/>
          <w:lang w:val="en-US" w:eastAsia="fr-FR"/>
        </w:rPr>
        <w:t>enrolled in</w:t>
      </w:r>
      <w:r w:rsidR="002741DB" w:rsidRPr="00D6393D">
        <w:rPr>
          <w:rFonts w:eastAsia="Times New Roman" w:cstheme="minorHAnsi"/>
          <w:color w:val="000000"/>
          <w:lang w:val="en-US" w:eastAsia="fr-FR"/>
        </w:rPr>
        <w:t xml:space="preserve"> the Doctoral School 265 of INALCO. </w:t>
      </w:r>
      <w:r w:rsidR="006B7E03" w:rsidRPr="00D6393D">
        <w:rPr>
          <w:rFonts w:eastAsia="Times New Roman" w:cstheme="minorHAnsi"/>
          <w:color w:val="000000"/>
          <w:lang w:val="en-US" w:eastAsia="fr-FR"/>
        </w:rPr>
        <w:t xml:space="preserve">The PhD thesis will be carried out under the supervision of Anaïd </w:t>
      </w:r>
      <w:proofErr w:type="spellStart"/>
      <w:r w:rsidR="006B7E03" w:rsidRPr="00D6393D">
        <w:rPr>
          <w:rFonts w:eastAsia="Times New Roman" w:cstheme="minorHAnsi"/>
          <w:color w:val="000000"/>
          <w:lang w:val="en-US" w:eastAsia="fr-FR"/>
        </w:rPr>
        <w:t>Donabédian</w:t>
      </w:r>
      <w:proofErr w:type="spellEnd"/>
      <w:r w:rsidR="002741DB" w:rsidRPr="00D6393D">
        <w:rPr>
          <w:rFonts w:eastAsia="Times New Roman" w:cstheme="minorHAnsi"/>
          <w:color w:val="000000"/>
          <w:lang w:val="en-US" w:eastAsia="fr-FR"/>
        </w:rPr>
        <w:t xml:space="preserve">. </w:t>
      </w:r>
      <w:r w:rsidR="006B7E03" w:rsidRPr="00D6393D">
        <w:rPr>
          <w:rFonts w:eastAsia="Times New Roman" w:cstheme="minorHAnsi"/>
          <w:color w:val="000000"/>
          <w:lang w:val="en-US" w:eastAsia="fr-FR"/>
        </w:rPr>
        <w:t xml:space="preserve">A co-supervisor is possible if necessary. </w:t>
      </w:r>
      <w:r w:rsidRPr="00D6393D">
        <w:rPr>
          <w:rFonts w:eastAsia="Times New Roman" w:cstheme="minorHAnsi"/>
          <w:color w:val="000000"/>
          <w:lang w:val="en-US" w:eastAsia="fr-FR"/>
        </w:rPr>
        <w:t xml:space="preserve">The applicant </w:t>
      </w:r>
      <w:r w:rsidR="006B7E03" w:rsidRPr="00D6393D">
        <w:rPr>
          <w:rFonts w:cstheme="minorHAnsi"/>
          <w:lang w:val="en-US"/>
        </w:rPr>
        <w:t xml:space="preserve">may be able to teach courses </w:t>
      </w:r>
      <w:r w:rsidR="006B7E03" w:rsidRPr="00D6393D">
        <w:rPr>
          <w:rFonts w:eastAsia="Times New Roman" w:cstheme="minorHAnsi"/>
          <w:color w:val="000000"/>
          <w:lang w:val="en-US" w:eastAsia="fr-FR"/>
        </w:rPr>
        <w:t>at INALCO.</w:t>
      </w:r>
    </w:p>
    <w:p w14:paraId="30B135CA" w14:textId="77777777" w:rsidR="00D6393D" w:rsidRPr="00D6393D" w:rsidRDefault="00212F3E" w:rsidP="00FD5AA7">
      <w:pPr>
        <w:ind w:firstLine="357"/>
        <w:jc w:val="both"/>
        <w:rPr>
          <w:rFonts w:eastAsia="Times New Roman" w:cstheme="minorHAnsi"/>
          <w:color w:val="000000"/>
          <w:lang w:val="en-US" w:eastAsia="fr-FR"/>
        </w:rPr>
      </w:pPr>
      <w:r w:rsidRPr="00D6393D">
        <w:rPr>
          <w:rFonts w:eastAsia="Times New Roman" w:cstheme="minorHAnsi"/>
          <w:color w:val="000000"/>
          <w:lang w:val="en-US" w:eastAsia="fr-FR"/>
        </w:rPr>
        <w:t xml:space="preserve">The applicant </w:t>
      </w:r>
      <w:r w:rsidR="00BE679C" w:rsidRPr="00D6393D">
        <w:rPr>
          <w:rFonts w:eastAsia="Times New Roman" w:cstheme="minorHAnsi"/>
          <w:color w:val="000000"/>
          <w:lang w:val="en-US" w:eastAsia="fr-FR"/>
        </w:rPr>
        <w:t xml:space="preserve">will be affiliated to </w:t>
      </w:r>
      <w:r w:rsidR="00BE679C" w:rsidRPr="00D6393D">
        <w:rPr>
          <w:rFonts w:eastAsia="Times New Roman" w:cstheme="minorHAnsi"/>
          <w:color w:val="000000"/>
          <w:shd w:val="clear" w:color="auto" w:fill="FFFFFF"/>
          <w:lang w:val="en-US" w:eastAsia="en-GB"/>
        </w:rPr>
        <w:t>INALCO (</w:t>
      </w:r>
      <w:proofErr w:type="spellStart"/>
      <w:r w:rsidR="00BE679C" w:rsidRPr="00D6393D">
        <w:rPr>
          <w:rFonts w:eastAsia="Times New Roman" w:cstheme="minorHAnsi"/>
          <w:color w:val="000000"/>
          <w:shd w:val="clear" w:color="auto" w:fill="FFFFFF"/>
          <w:lang w:val="en-US" w:eastAsia="en-GB"/>
        </w:rPr>
        <w:t>Institut</w:t>
      </w:r>
      <w:proofErr w:type="spellEnd"/>
      <w:r w:rsidR="00BE679C" w:rsidRPr="00D6393D">
        <w:rPr>
          <w:rFonts w:eastAsia="Times New Roman" w:cstheme="minorHAnsi"/>
          <w:color w:val="000000"/>
          <w:shd w:val="clear" w:color="auto" w:fill="FFFFFF"/>
          <w:lang w:val="en-US" w:eastAsia="en-GB"/>
        </w:rPr>
        <w:t xml:space="preserve"> National des </w:t>
      </w:r>
      <w:proofErr w:type="spellStart"/>
      <w:r w:rsidR="00BE679C" w:rsidRPr="00D6393D">
        <w:rPr>
          <w:rFonts w:eastAsia="Times New Roman" w:cstheme="minorHAnsi"/>
          <w:color w:val="000000"/>
          <w:shd w:val="clear" w:color="auto" w:fill="FFFFFF"/>
          <w:lang w:val="en-US" w:eastAsia="en-GB"/>
        </w:rPr>
        <w:t>Langues</w:t>
      </w:r>
      <w:proofErr w:type="spellEnd"/>
      <w:r w:rsidR="00BE679C" w:rsidRPr="00D6393D">
        <w:rPr>
          <w:rFonts w:eastAsia="Times New Roman" w:cstheme="minorHAnsi"/>
          <w:color w:val="000000"/>
          <w:shd w:val="clear" w:color="auto" w:fill="FFFFFF"/>
          <w:lang w:val="en-US" w:eastAsia="en-GB"/>
        </w:rPr>
        <w:t xml:space="preserve"> et </w:t>
      </w:r>
      <w:proofErr w:type="spellStart"/>
      <w:r w:rsidR="00BE679C" w:rsidRPr="00D6393D">
        <w:rPr>
          <w:rFonts w:eastAsia="Times New Roman" w:cstheme="minorHAnsi"/>
          <w:color w:val="000000"/>
          <w:shd w:val="clear" w:color="auto" w:fill="FFFFFF"/>
          <w:lang w:val="en-US" w:eastAsia="en-GB"/>
        </w:rPr>
        <w:t>Civilisations</w:t>
      </w:r>
      <w:proofErr w:type="spellEnd"/>
      <w:r w:rsidR="00BE679C" w:rsidRPr="00D6393D">
        <w:rPr>
          <w:rFonts w:eastAsia="Times New Roman" w:cstheme="minorHAnsi"/>
          <w:color w:val="000000"/>
          <w:shd w:val="clear" w:color="auto" w:fill="FFFFFF"/>
          <w:lang w:val="en-US" w:eastAsia="en-GB"/>
        </w:rPr>
        <w:t xml:space="preserve"> </w:t>
      </w:r>
      <w:proofErr w:type="spellStart"/>
      <w:r w:rsidR="00BE679C" w:rsidRPr="00D6393D">
        <w:rPr>
          <w:rFonts w:eastAsia="Times New Roman" w:cstheme="minorHAnsi"/>
          <w:color w:val="000000"/>
          <w:shd w:val="clear" w:color="auto" w:fill="FFFFFF"/>
          <w:lang w:val="en-US" w:eastAsia="en-GB"/>
        </w:rPr>
        <w:t>Orientales</w:t>
      </w:r>
      <w:proofErr w:type="spellEnd"/>
      <w:r w:rsidR="00BE679C" w:rsidRPr="00D6393D">
        <w:rPr>
          <w:rFonts w:eastAsia="Times New Roman" w:cstheme="minorHAnsi"/>
          <w:color w:val="000000"/>
          <w:shd w:val="clear" w:color="auto" w:fill="FFFFFF"/>
          <w:lang w:val="en-US" w:eastAsia="en-GB"/>
        </w:rPr>
        <w:t xml:space="preserve">: </w:t>
      </w:r>
      <w:hyperlink r:id="rId10" w:history="1">
        <w:r w:rsidR="00BE679C" w:rsidRPr="00D6393D">
          <w:rPr>
            <w:rStyle w:val="Hyperlink"/>
            <w:rFonts w:eastAsia="Times New Roman" w:cstheme="minorHAnsi"/>
            <w:shd w:val="clear" w:color="auto" w:fill="FFFFFF"/>
            <w:lang w:val="en-US" w:eastAsia="en-GB"/>
          </w:rPr>
          <w:t>www.inalco.fr</w:t>
        </w:r>
      </w:hyperlink>
      <w:r w:rsidR="00BE679C" w:rsidRPr="00D6393D">
        <w:rPr>
          <w:rFonts w:eastAsia="Times New Roman" w:cstheme="minorHAnsi"/>
          <w:color w:val="000000"/>
          <w:shd w:val="clear" w:color="auto" w:fill="FFFFFF"/>
          <w:lang w:val="en-US" w:eastAsia="en-GB"/>
        </w:rPr>
        <w:t xml:space="preserve">), </w:t>
      </w:r>
      <w:r w:rsidR="00BE679C" w:rsidRPr="00D6393D">
        <w:rPr>
          <w:rFonts w:cstheme="minorHAnsi"/>
          <w:color w:val="000000"/>
          <w:lang w:val="en-US"/>
        </w:rPr>
        <w:t xml:space="preserve">at the linguistic laboratory of SeDyL (Structure et </w:t>
      </w:r>
      <w:proofErr w:type="spellStart"/>
      <w:r w:rsidR="00BE679C" w:rsidRPr="00D6393D">
        <w:rPr>
          <w:rFonts w:cstheme="minorHAnsi"/>
          <w:color w:val="000000"/>
          <w:lang w:val="en-US"/>
        </w:rPr>
        <w:t>Dynamique</w:t>
      </w:r>
      <w:proofErr w:type="spellEnd"/>
      <w:r w:rsidR="00BE679C" w:rsidRPr="00D6393D">
        <w:rPr>
          <w:rFonts w:cstheme="minorHAnsi"/>
          <w:color w:val="000000"/>
          <w:lang w:val="en-US"/>
        </w:rPr>
        <w:t xml:space="preserve"> des </w:t>
      </w:r>
      <w:proofErr w:type="spellStart"/>
      <w:r w:rsidR="00BE679C" w:rsidRPr="00D6393D">
        <w:rPr>
          <w:rFonts w:cstheme="minorHAnsi"/>
          <w:color w:val="000000"/>
          <w:lang w:val="en-US"/>
        </w:rPr>
        <w:t>Langues</w:t>
      </w:r>
      <w:proofErr w:type="spellEnd"/>
      <w:r w:rsidR="00BE679C" w:rsidRPr="00D6393D">
        <w:rPr>
          <w:rFonts w:cstheme="minorHAnsi"/>
          <w:color w:val="000000"/>
          <w:lang w:val="en-US"/>
        </w:rPr>
        <w:t xml:space="preserve"> (</w:t>
      </w:r>
      <w:proofErr w:type="spellStart"/>
      <w:r w:rsidR="00BE679C" w:rsidRPr="00D6393D">
        <w:rPr>
          <w:rFonts w:cstheme="minorHAnsi"/>
          <w:color w:val="000000"/>
          <w:lang w:val="en-US"/>
        </w:rPr>
        <w:t>Unité</w:t>
      </w:r>
      <w:proofErr w:type="spellEnd"/>
      <w:r w:rsidR="00BE679C" w:rsidRPr="00D6393D">
        <w:rPr>
          <w:rFonts w:cstheme="minorHAnsi"/>
          <w:color w:val="000000"/>
          <w:lang w:val="en-US"/>
        </w:rPr>
        <w:t xml:space="preserve"> </w:t>
      </w:r>
      <w:proofErr w:type="spellStart"/>
      <w:r w:rsidR="00BE679C" w:rsidRPr="00D6393D">
        <w:rPr>
          <w:rFonts w:cstheme="minorHAnsi"/>
          <w:color w:val="000000"/>
          <w:lang w:val="en-US"/>
        </w:rPr>
        <w:t>Mixte</w:t>
      </w:r>
      <w:proofErr w:type="spellEnd"/>
      <w:r w:rsidR="00BE679C" w:rsidRPr="00D6393D">
        <w:rPr>
          <w:rFonts w:cstheme="minorHAnsi"/>
          <w:color w:val="000000"/>
          <w:lang w:val="en-US"/>
        </w:rPr>
        <w:t xml:space="preserve"> de Recherche du CNRS, NALCO and IRD)</w:t>
      </w:r>
      <w:r w:rsidR="00FD5AA7" w:rsidRPr="00D6393D">
        <w:rPr>
          <w:rFonts w:cstheme="minorHAnsi"/>
          <w:color w:val="000000"/>
          <w:shd w:val="clear" w:color="auto" w:fill="FFFFFF"/>
          <w:lang w:val="en-US" w:eastAsia="en-GB"/>
        </w:rPr>
        <w:t xml:space="preserve">: </w:t>
      </w:r>
      <w:hyperlink r:id="rId11" w:history="1">
        <w:r w:rsidR="00FD5AA7" w:rsidRPr="00D6393D">
          <w:rPr>
            <w:rStyle w:val="Hyperlink"/>
            <w:rFonts w:cstheme="minorHAnsi"/>
            <w:shd w:val="clear" w:color="auto" w:fill="FFFFFF"/>
            <w:lang w:val="en-US" w:eastAsia="en-GB"/>
          </w:rPr>
          <w:t>https://sedyl.cnrs.fr/</w:t>
        </w:r>
      </w:hyperlink>
      <w:r w:rsidR="006B7E03" w:rsidRPr="00D6393D">
        <w:rPr>
          <w:rFonts w:cstheme="minorHAnsi"/>
          <w:color w:val="000000"/>
          <w:lang w:val="en-US"/>
        </w:rPr>
        <w:t xml:space="preserve">. </w:t>
      </w:r>
      <w:r w:rsidR="002741DB" w:rsidRPr="00D6393D">
        <w:rPr>
          <w:rFonts w:eastAsia="Times New Roman" w:cstheme="minorHAnsi"/>
          <w:color w:val="000000"/>
          <w:lang w:val="en-US" w:eastAsia="fr-FR"/>
        </w:rPr>
        <w:t xml:space="preserve">Funds will be available for travelling expenses, equipment and experiments. </w:t>
      </w:r>
    </w:p>
    <w:p w14:paraId="25763640" w14:textId="672948F3" w:rsidR="00D6393D" w:rsidRPr="00D6393D" w:rsidRDefault="00212F3E" w:rsidP="00FD5AA7">
      <w:pPr>
        <w:ind w:firstLine="357"/>
        <w:jc w:val="both"/>
        <w:rPr>
          <w:rFonts w:eastAsia="Times New Roman" w:cstheme="minorHAnsi"/>
          <w:iCs/>
          <w:color w:val="000000"/>
          <w:lang w:val="en-US" w:eastAsia="fr-FR"/>
        </w:rPr>
      </w:pPr>
      <w:r w:rsidRPr="00D6393D">
        <w:rPr>
          <w:rFonts w:eastAsia="Times New Roman" w:cstheme="minorHAnsi"/>
          <w:color w:val="000000"/>
          <w:lang w:val="en-US" w:eastAsia="fr-FR"/>
        </w:rPr>
        <w:t xml:space="preserve">The position </w:t>
      </w:r>
      <w:r w:rsidR="00D6393D" w:rsidRPr="00D6393D">
        <w:rPr>
          <w:rFonts w:eastAsia="Times New Roman" w:cstheme="minorHAnsi"/>
          <w:color w:val="000000"/>
          <w:lang w:val="en-US" w:eastAsia="fr-FR"/>
        </w:rPr>
        <w:t xml:space="preserve">is part of the </w:t>
      </w:r>
      <w:r w:rsidR="00FD5AA7" w:rsidRPr="00D6393D">
        <w:rPr>
          <w:rFonts w:eastAsia="Times New Roman" w:cstheme="minorHAnsi"/>
          <w:color w:val="000000"/>
          <w:lang w:val="en-US" w:eastAsia="fr-FR"/>
        </w:rPr>
        <w:t>project</w:t>
      </w:r>
      <w:r w:rsidR="00FD5AA7" w:rsidRPr="00D6393D">
        <w:rPr>
          <w:rFonts w:cstheme="minorHAnsi"/>
          <w:i/>
          <w:lang w:val="en-US"/>
        </w:rPr>
        <w:t xml:space="preserve"> Digitizing Armenian Linguistic Heritage (</w:t>
      </w:r>
      <w:proofErr w:type="spellStart"/>
      <w:r w:rsidR="00FD5AA7" w:rsidRPr="00D6393D">
        <w:rPr>
          <w:rFonts w:cstheme="minorHAnsi"/>
          <w:i/>
          <w:lang w:val="en-US"/>
        </w:rPr>
        <w:t>DALiH</w:t>
      </w:r>
      <w:proofErr w:type="spellEnd"/>
      <w:r w:rsidR="00FD5AA7" w:rsidRPr="00D6393D">
        <w:rPr>
          <w:rFonts w:cstheme="minorHAnsi"/>
          <w:i/>
          <w:lang w:val="en-US"/>
        </w:rPr>
        <w:t xml:space="preserve">) Armenian Multivariational Corpus and Data Processing </w:t>
      </w:r>
      <w:r w:rsidR="00FD5AA7" w:rsidRPr="00D6393D">
        <w:rPr>
          <w:rFonts w:cstheme="minorHAnsi"/>
          <w:iCs/>
          <w:lang w:val="en-US"/>
        </w:rPr>
        <w:t>coordinated by Victoria Khurshudyan, and including specialists in Armenian linguistics and in NLP.</w:t>
      </w:r>
      <w:r w:rsidR="00D6393D" w:rsidRPr="00D6393D">
        <w:rPr>
          <w:rFonts w:cstheme="minorHAnsi"/>
          <w:iCs/>
          <w:lang w:val="en-US"/>
        </w:rPr>
        <w:t xml:space="preserve"> </w:t>
      </w:r>
      <w:r w:rsidR="00D6393D" w:rsidRPr="00D6393D">
        <w:rPr>
          <w:rFonts w:eastAsia="Calibri" w:cstheme="minorHAnsi"/>
          <w:lang w:val="en-US"/>
        </w:rPr>
        <w:t xml:space="preserve">The project </w:t>
      </w:r>
      <w:proofErr w:type="spellStart"/>
      <w:r w:rsidR="00D6393D" w:rsidRPr="00D6393D">
        <w:rPr>
          <w:rFonts w:eastAsia="Calibri" w:cstheme="minorHAnsi"/>
          <w:bCs/>
          <w:lang w:val="en-US"/>
        </w:rPr>
        <w:t>DALiH</w:t>
      </w:r>
      <w:proofErr w:type="spellEnd"/>
      <w:r w:rsidR="00D6393D" w:rsidRPr="00D6393D">
        <w:rPr>
          <w:rFonts w:eastAsia="Calibri" w:cstheme="minorHAnsi"/>
          <w:b/>
          <w:lang w:val="en-US"/>
        </w:rPr>
        <w:t xml:space="preserve"> </w:t>
      </w:r>
      <w:r w:rsidR="00D6393D" w:rsidRPr="00D6393D">
        <w:rPr>
          <w:rFonts w:eastAsia="Calibri" w:cstheme="minorHAnsi"/>
          <w:lang w:val="en-US"/>
        </w:rPr>
        <w:t>aims at building for the first time an open-access and open-source unified digital linguistic platform for the whole spectrum of Armenian language variation. Research will be conducted in Natural language processing (NLP) and linguistic perspectives in order to provide full grammatical annotation and Automatic speech recognition (ASR) models for the target Armenian varieties. NLP-based linguistic researches, such as language identification and variety distance measuring, lexical and morphological disambiguation, will be carried out within the framework of the project.</w:t>
      </w:r>
    </w:p>
    <w:p w14:paraId="0B28C011" w14:textId="000D70A4" w:rsidR="00BE679C" w:rsidRDefault="00BE679C" w:rsidP="00BE679C">
      <w:pPr>
        <w:pStyle w:val="NormalWeb"/>
        <w:spacing w:before="0" w:beforeAutospacing="0" w:after="0" w:afterAutospacing="0"/>
        <w:jc w:val="both"/>
        <w:rPr>
          <w:rFonts w:asciiTheme="minorHAnsi" w:hAnsiTheme="minorHAnsi" w:cstheme="minorHAnsi"/>
          <w:b/>
          <w:bCs/>
          <w:lang w:val="en-US"/>
        </w:rPr>
      </w:pPr>
    </w:p>
    <w:p w14:paraId="656D540C" w14:textId="77777777" w:rsidR="004F1F95" w:rsidRPr="00D6393D" w:rsidRDefault="004F1F95" w:rsidP="004F1F95">
      <w:pPr>
        <w:pStyle w:val="Heading2"/>
        <w:shd w:val="clear" w:color="auto" w:fill="FFFFFF"/>
        <w:spacing w:before="0"/>
        <w:rPr>
          <w:rFonts w:asciiTheme="minorHAnsi" w:hAnsiTheme="minorHAnsi" w:cstheme="minorHAnsi"/>
          <w:color w:val="0A1A21"/>
          <w:sz w:val="24"/>
          <w:szCs w:val="24"/>
          <w:lang w:val="en-US"/>
        </w:rPr>
      </w:pPr>
      <w:r w:rsidRPr="00D6393D">
        <w:rPr>
          <w:rFonts w:asciiTheme="minorHAnsi" w:hAnsiTheme="minorHAnsi" w:cstheme="minorHAnsi"/>
          <w:b/>
          <w:bCs/>
          <w:color w:val="0A1A21"/>
          <w:sz w:val="24"/>
          <w:szCs w:val="24"/>
          <w:lang w:val="en-US"/>
        </w:rPr>
        <w:t>Qualification requirements</w:t>
      </w:r>
    </w:p>
    <w:p w14:paraId="6F877776" w14:textId="77777777" w:rsidR="00BE679C" w:rsidRPr="00D6393D" w:rsidRDefault="00BE679C" w:rsidP="00BE679C">
      <w:pPr>
        <w:ind w:firstLine="357"/>
        <w:rPr>
          <w:rFonts w:eastAsia="Times New Roman" w:cstheme="minorHAnsi"/>
          <w:color w:val="000000"/>
          <w:lang w:val="en-US" w:eastAsia="fr-FR"/>
        </w:rPr>
      </w:pPr>
    </w:p>
    <w:p w14:paraId="65EF846F" w14:textId="7EC9B6F8" w:rsidR="00BE679C" w:rsidRPr="00D6393D" w:rsidRDefault="004F1F95" w:rsidP="004F1F95">
      <w:pPr>
        <w:ind w:firstLine="357"/>
        <w:jc w:val="both"/>
        <w:rPr>
          <w:rFonts w:eastAsia="Times New Roman" w:cstheme="minorHAnsi"/>
          <w:color w:val="000000"/>
          <w:lang w:val="en-US" w:eastAsia="fr-FR"/>
        </w:rPr>
      </w:pPr>
      <w:r w:rsidRPr="00D6393D">
        <w:rPr>
          <w:rFonts w:eastAsia="Times New Roman" w:cstheme="minorHAnsi"/>
          <w:color w:val="000000"/>
          <w:lang w:val="en-US" w:eastAsia="fr-FR"/>
        </w:rPr>
        <w:lastRenderedPageBreak/>
        <w:t>The applicants</w:t>
      </w:r>
      <w:r w:rsidR="00BE679C" w:rsidRPr="00D6393D">
        <w:rPr>
          <w:rFonts w:eastAsia="Times New Roman" w:cstheme="minorHAnsi"/>
          <w:color w:val="000000"/>
          <w:lang w:val="en-US" w:eastAsia="fr-FR"/>
        </w:rPr>
        <w:t xml:space="preserve"> must have a Master degree by October </w:t>
      </w:r>
      <w:r w:rsidR="00BE679C" w:rsidRPr="00D6393D">
        <w:rPr>
          <w:rFonts w:cstheme="minorHAnsi"/>
          <w:lang w:val="en-US"/>
        </w:rPr>
        <w:t>2022</w:t>
      </w:r>
      <w:r w:rsidR="00BE679C" w:rsidRPr="00D6393D">
        <w:rPr>
          <w:rFonts w:eastAsia="Times New Roman" w:cstheme="minorHAnsi"/>
          <w:color w:val="000000"/>
          <w:lang w:val="en-US" w:eastAsia="fr-FR"/>
        </w:rPr>
        <w:t xml:space="preserve">, with a </w:t>
      </w:r>
      <w:r w:rsidRPr="00D6393D">
        <w:rPr>
          <w:rFonts w:eastAsia="Times New Roman" w:cstheme="minorHAnsi"/>
          <w:color w:val="000000"/>
          <w:lang w:val="en-US" w:eastAsia="fr-FR"/>
        </w:rPr>
        <w:t>strong academic background</w:t>
      </w:r>
      <w:r w:rsidR="00BE679C" w:rsidRPr="00D6393D">
        <w:rPr>
          <w:rFonts w:eastAsia="Times New Roman" w:cstheme="minorHAnsi"/>
          <w:color w:val="000000"/>
          <w:lang w:val="en-US" w:eastAsia="fr-FR"/>
        </w:rPr>
        <w:t xml:space="preserve"> in Armenian linguistics, computational linguistics or NLP.</w:t>
      </w:r>
    </w:p>
    <w:p w14:paraId="66A7B6B9" w14:textId="04B0A1B8" w:rsidR="00BE679C" w:rsidRPr="00D6393D" w:rsidRDefault="00BE679C" w:rsidP="004F1F95">
      <w:pPr>
        <w:ind w:firstLine="357"/>
        <w:jc w:val="both"/>
        <w:rPr>
          <w:rFonts w:eastAsia="Times New Roman" w:cstheme="minorHAnsi"/>
          <w:color w:val="000000"/>
          <w:lang w:val="en-US" w:eastAsia="fr-FR"/>
        </w:rPr>
      </w:pPr>
      <w:r w:rsidRPr="00D6393D">
        <w:rPr>
          <w:rFonts w:eastAsia="Times New Roman" w:cstheme="minorHAnsi"/>
          <w:color w:val="000000"/>
          <w:lang w:val="en-US" w:eastAsia="fr-FR"/>
        </w:rPr>
        <w:t xml:space="preserve">Languages: </w:t>
      </w:r>
      <w:r w:rsidR="004F1F95" w:rsidRPr="00D6393D">
        <w:rPr>
          <w:rFonts w:eastAsia="Times New Roman" w:cstheme="minorHAnsi"/>
          <w:color w:val="000000"/>
          <w:lang w:val="en-US" w:eastAsia="fr-FR"/>
        </w:rPr>
        <w:t>Having a good command</w:t>
      </w:r>
      <w:r w:rsidRPr="00D6393D">
        <w:rPr>
          <w:rFonts w:eastAsia="Times New Roman" w:cstheme="minorHAnsi"/>
          <w:color w:val="000000"/>
          <w:lang w:val="en-US" w:eastAsia="fr-FR"/>
        </w:rPr>
        <w:t xml:space="preserve"> in at least one of the Armenian varieties (Classical, Middle, Eastern, Western); </w:t>
      </w:r>
      <w:r w:rsidR="004F1F95" w:rsidRPr="00D6393D">
        <w:rPr>
          <w:rFonts w:eastAsia="Times New Roman" w:cstheme="minorHAnsi"/>
          <w:color w:val="000000"/>
          <w:lang w:val="en-US" w:eastAsia="fr-FR"/>
        </w:rPr>
        <w:t>a good proficiency</w:t>
      </w:r>
      <w:r w:rsidRPr="00D6393D">
        <w:rPr>
          <w:rFonts w:eastAsia="Times New Roman" w:cstheme="minorHAnsi"/>
          <w:color w:val="000000"/>
          <w:lang w:val="en-US" w:eastAsia="fr-FR"/>
        </w:rPr>
        <w:t xml:space="preserve"> in English and French as a working language is an advantage.</w:t>
      </w:r>
    </w:p>
    <w:p w14:paraId="0563D333" w14:textId="66A65F68" w:rsidR="00BE679C" w:rsidRPr="00D6393D" w:rsidRDefault="00BE679C" w:rsidP="004F1F95">
      <w:pPr>
        <w:ind w:firstLine="357"/>
        <w:jc w:val="both"/>
        <w:rPr>
          <w:rFonts w:eastAsia="Times New Roman" w:cstheme="minorHAnsi"/>
          <w:color w:val="000000"/>
          <w:lang w:val="en-US" w:eastAsia="fr-FR"/>
        </w:rPr>
      </w:pPr>
      <w:r w:rsidRPr="00D6393D">
        <w:rPr>
          <w:rFonts w:eastAsia="Times New Roman" w:cstheme="minorHAnsi"/>
          <w:color w:val="000000"/>
          <w:lang w:val="en-US" w:eastAsia="fr-FR"/>
        </w:rPr>
        <w:t xml:space="preserve">Ability to </w:t>
      </w:r>
      <w:r w:rsidR="004F1F95" w:rsidRPr="00D6393D">
        <w:rPr>
          <w:rFonts w:eastAsia="Times New Roman" w:cstheme="minorHAnsi"/>
          <w:color w:val="000000"/>
          <w:lang w:val="en-US" w:eastAsia="fr-FR"/>
        </w:rPr>
        <w:t xml:space="preserve">ability to work independently and in a team, </w:t>
      </w:r>
      <w:r w:rsidRPr="00D6393D">
        <w:rPr>
          <w:rFonts w:eastAsia="Times New Roman" w:cstheme="minorHAnsi"/>
          <w:color w:val="000000"/>
          <w:lang w:val="en-US" w:eastAsia="fr-FR"/>
        </w:rPr>
        <w:t>punctuality, attendance</w:t>
      </w:r>
      <w:r w:rsidR="002741DB" w:rsidRPr="00D6393D">
        <w:rPr>
          <w:rFonts w:eastAsia="Times New Roman" w:cstheme="minorHAnsi"/>
          <w:color w:val="000000"/>
          <w:lang w:val="en-US" w:eastAsia="fr-FR"/>
        </w:rPr>
        <w:t>.</w:t>
      </w:r>
    </w:p>
    <w:p w14:paraId="03053932" w14:textId="1681DAFB" w:rsidR="006F46E3" w:rsidRDefault="006F46E3" w:rsidP="006F46E3">
      <w:pPr>
        <w:ind w:firstLine="708"/>
        <w:rPr>
          <w:rFonts w:cstheme="minorHAnsi"/>
          <w:lang w:val="en-US"/>
        </w:rPr>
      </w:pPr>
    </w:p>
    <w:p w14:paraId="0EBA9984" w14:textId="77777777" w:rsidR="002154EE" w:rsidRPr="00D6393D" w:rsidRDefault="002154EE" w:rsidP="006F46E3">
      <w:pPr>
        <w:ind w:firstLine="708"/>
        <w:rPr>
          <w:rFonts w:cstheme="minorHAnsi"/>
          <w:lang w:val="en-US"/>
        </w:rPr>
      </w:pPr>
    </w:p>
    <w:p w14:paraId="193227CA" w14:textId="77777777" w:rsidR="002741DB" w:rsidRPr="00D6393D" w:rsidRDefault="002741DB" w:rsidP="002741DB">
      <w:pPr>
        <w:rPr>
          <w:rFonts w:eastAsia="Times New Roman" w:cstheme="minorHAnsi"/>
          <w:b/>
          <w:color w:val="000000"/>
          <w:lang w:val="en-US" w:eastAsia="fr-FR"/>
        </w:rPr>
      </w:pPr>
      <w:r w:rsidRPr="00D6393D">
        <w:rPr>
          <w:rFonts w:eastAsia="Times New Roman" w:cstheme="minorHAnsi"/>
          <w:b/>
          <w:color w:val="000000"/>
          <w:lang w:val="en-US" w:eastAsia="fr-FR"/>
        </w:rPr>
        <w:t>Application</w:t>
      </w:r>
    </w:p>
    <w:p w14:paraId="748B3ED4" w14:textId="6700BB58" w:rsidR="002741DB" w:rsidRPr="00D6393D" w:rsidRDefault="004F1F95" w:rsidP="00752E5F">
      <w:pPr>
        <w:ind w:firstLine="360"/>
        <w:rPr>
          <w:rFonts w:eastAsia="Times New Roman" w:cstheme="minorHAnsi"/>
          <w:color w:val="000000"/>
          <w:lang w:val="en-US" w:eastAsia="fr-FR"/>
        </w:rPr>
      </w:pPr>
      <w:r w:rsidRPr="00D6393D">
        <w:rPr>
          <w:rFonts w:eastAsia="Times New Roman" w:cstheme="minorHAnsi"/>
          <w:color w:val="000000"/>
          <w:lang w:val="en-US" w:eastAsia="fr-FR"/>
        </w:rPr>
        <w:t xml:space="preserve">The application should be sent to </w:t>
      </w:r>
      <w:hyperlink r:id="rId12" w:history="1">
        <w:r w:rsidRPr="00D6393D">
          <w:rPr>
            <w:rStyle w:val="Hyperlink"/>
            <w:rFonts w:cstheme="minorHAnsi"/>
            <w:lang w:val="en-US"/>
          </w:rPr>
          <w:t>victoria.khurshudyan@inalco.fr</w:t>
        </w:r>
      </w:hyperlink>
      <w:r w:rsidRPr="00D6393D">
        <w:rPr>
          <w:rFonts w:cstheme="minorHAnsi"/>
          <w:lang w:val="en-US"/>
        </w:rPr>
        <w:t xml:space="preserve"> and t</w:t>
      </w:r>
      <w:r w:rsidRPr="00D6393D">
        <w:rPr>
          <w:rFonts w:eastAsia="Times New Roman" w:cstheme="minorHAnsi"/>
          <w:color w:val="000000"/>
          <w:lang w:val="en-US" w:eastAsia="fr-FR"/>
        </w:rPr>
        <w:t>he following documents should be attached to your application</w:t>
      </w:r>
      <w:r w:rsidR="002741DB" w:rsidRPr="00D6393D">
        <w:rPr>
          <w:rFonts w:eastAsia="Times New Roman" w:cstheme="minorHAnsi"/>
          <w:color w:val="000000"/>
          <w:lang w:val="en-US" w:eastAsia="fr-FR"/>
        </w:rPr>
        <w:t>:</w:t>
      </w:r>
    </w:p>
    <w:p w14:paraId="4453412D" w14:textId="5F1310F7" w:rsidR="00212F3E" w:rsidRPr="00212F3E" w:rsidRDefault="00212F3E" w:rsidP="00212F3E">
      <w:pPr>
        <w:numPr>
          <w:ilvl w:val="0"/>
          <w:numId w:val="9"/>
        </w:numPr>
        <w:shd w:val="clear" w:color="auto" w:fill="FFFFFF"/>
        <w:spacing w:before="100" w:beforeAutospacing="1" w:after="100" w:afterAutospacing="1"/>
        <w:rPr>
          <w:rStyle w:val="Strong"/>
          <w:rFonts w:cstheme="minorHAnsi"/>
          <w:b w:val="0"/>
          <w:bCs w:val="0"/>
          <w:lang w:val="en-US"/>
        </w:rPr>
      </w:pPr>
      <w:r w:rsidRPr="00D6393D">
        <w:rPr>
          <w:rStyle w:val="Strong"/>
          <w:rFonts w:cstheme="minorHAnsi"/>
          <w:b w:val="0"/>
          <w:bCs w:val="0"/>
          <w:lang w:val="en-US"/>
        </w:rPr>
        <w:t xml:space="preserve">CV with a full summary of the applicant’s education and experience, </w:t>
      </w:r>
      <w:r w:rsidRPr="00212F3E">
        <w:rPr>
          <w:rStyle w:val="Strong"/>
          <w:rFonts w:cstheme="minorHAnsi"/>
          <w:b w:val="0"/>
          <w:bCs w:val="0"/>
          <w:lang w:val="en-US"/>
        </w:rPr>
        <w:t>references, certificates/diplomas and other documentation that you consider relevant</w:t>
      </w:r>
    </w:p>
    <w:p w14:paraId="6185B919" w14:textId="71C5FD29" w:rsidR="002741DB" w:rsidRPr="00D6393D" w:rsidRDefault="002741DB" w:rsidP="00212F3E">
      <w:pPr>
        <w:pStyle w:val="NormalWeb"/>
        <w:numPr>
          <w:ilvl w:val="0"/>
          <w:numId w:val="9"/>
        </w:numPr>
        <w:spacing w:before="0" w:beforeAutospacing="0" w:after="0" w:afterAutospacing="0"/>
        <w:rPr>
          <w:rStyle w:val="Strong"/>
          <w:rFonts w:asciiTheme="minorHAnsi" w:hAnsiTheme="minorHAnsi" w:cstheme="minorHAnsi"/>
          <w:b w:val="0"/>
          <w:bCs w:val="0"/>
          <w:lang w:val="en-US"/>
        </w:rPr>
      </w:pPr>
      <w:r w:rsidRPr="00D6393D">
        <w:rPr>
          <w:rStyle w:val="Strong"/>
          <w:rFonts w:asciiTheme="minorHAnsi" w:hAnsiTheme="minorHAnsi" w:cstheme="minorHAnsi"/>
          <w:b w:val="0"/>
          <w:bCs w:val="0"/>
          <w:lang w:val="en-US"/>
        </w:rPr>
        <w:t>a cover letter showing the consistency between the candidate's project and his or her skills, interests and professional projects;</w:t>
      </w:r>
    </w:p>
    <w:p w14:paraId="621ADF9A" w14:textId="538E0781" w:rsidR="002741DB" w:rsidRPr="00D6393D" w:rsidRDefault="00A831EB" w:rsidP="00212F3E">
      <w:pPr>
        <w:pStyle w:val="NormalWeb"/>
        <w:numPr>
          <w:ilvl w:val="0"/>
          <w:numId w:val="9"/>
        </w:numPr>
        <w:spacing w:before="0" w:beforeAutospacing="0" w:after="0" w:afterAutospacing="0"/>
        <w:jc w:val="both"/>
        <w:rPr>
          <w:rStyle w:val="Strong"/>
          <w:rFonts w:asciiTheme="minorHAnsi" w:hAnsiTheme="minorHAnsi" w:cstheme="minorHAnsi"/>
          <w:b w:val="0"/>
          <w:bCs w:val="0"/>
          <w:lang w:val="en-US"/>
        </w:rPr>
      </w:pPr>
      <w:r w:rsidRPr="00D6393D">
        <w:rPr>
          <w:rStyle w:val="Strong"/>
          <w:rFonts w:asciiTheme="minorHAnsi" w:hAnsiTheme="minorHAnsi" w:cstheme="minorHAnsi"/>
          <w:b w:val="0"/>
          <w:bCs w:val="0"/>
          <w:lang w:val="en-US"/>
        </w:rPr>
        <w:t xml:space="preserve">PhD </w:t>
      </w:r>
      <w:r w:rsidR="002741DB" w:rsidRPr="00D6393D">
        <w:rPr>
          <w:rStyle w:val="Strong"/>
          <w:rFonts w:asciiTheme="minorHAnsi" w:hAnsiTheme="minorHAnsi" w:cstheme="minorHAnsi"/>
          <w:b w:val="0"/>
          <w:bCs w:val="0"/>
          <w:lang w:val="en-US"/>
        </w:rPr>
        <w:t>thesis proposal of 4 to 6 pages in line with the theme of the call, supported by bibliographical references and methodological perspectives, as well as, if applicable, an estimat</w:t>
      </w:r>
      <w:r w:rsidRPr="00D6393D">
        <w:rPr>
          <w:rStyle w:val="Strong"/>
          <w:rFonts w:asciiTheme="minorHAnsi" w:hAnsiTheme="minorHAnsi" w:cstheme="minorHAnsi"/>
          <w:b w:val="0"/>
          <w:bCs w:val="0"/>
          <w:lang w:val="en-US"/>
        </w:rPr>
        <w:t>ion</w:t>
      </w:r>
      <w:r w:rsidR="002741DB" w:rsidRPr="00D6393D">
        <w:rPr>
          <w:rStyle w:val="Strong"/>
          <w:rFonts w:asciiTheme="minorHAnsi" w:hAnsiTheme="minorHAnsi" w:cstheme="minorHAnsi"/>
          <w:b w:val="0"/>
          <w:bCs w:val="0"/>
          <w:lang w:val="en-US"/>
        </w:rPr>
        <w:t xml:space="preserve"> of additional training needs during the</w:t>
      </w:r>
      <w:r w:rsidRPr="00D6393D">
        <w:rPr>
          <w:rStyle w:val="Strong"/>
          <w:rFonts w:asciiTheme="minorHAnsi" w:hAnsiTheme="minorHAnsi" w:cstheme="minorHAnsi"/>
          <w:b w:val="0"/>
          <w:bCs w:val="0"/>
          <w:lang w:val="en-US"/>
        </w:rPr>
        <w:t xml:space="preserve"> PhD</w:t>
      </w:r>
      <w:r w:rsidR="002741DB" w:rsidRPr="00D6393D">
        <w:rPr>
          <w:rStyle w:val="Strong"/>
          <w:rFonts w:asciiTheme="minorHAnsi" w:hAnsiTheme="minorHAnsi" w:cstheme="minorHAnsi"/>
          <w:b w:val="0"/>
          <w:bCs w:val="0"/>
          <w:lang w:val="en-US"/>
        </w:rPr>
        <w:t xml:space="preserve"> thesis; the project should be as detailed as possible, in order to demonstrate the candidate's ability to project himself into a solid and achievable work program.</w:t>
      </w:r>
    </w:p>
    <w:p w14:paraId="0EE5155F" w14:textId="6A3B8CFE" w:rsidR="002741DB" w:rsidRPr="00D6393D" w:rsidRDefault="002741DB" w:rsidP="00212F3E">
      <w:pPr>
        <w:pStyle w:val="NormalWeb"/>
        <w:numPr>
          <w:ilvl w:val="0"/>
          <w:numId w:val="9"/>
        </w:numPr>
        <w:spacing w:before="0" w:beforeAutospacing="0" w:after="0" w:afterAutospacing="0"/>
        <w:rPr>
          <w:rStyle w:val="Strong"/>
          <w:rFonts w:asciiTheme="minorHAnsi" w:hAnsiTheme="minorHAnsi" w:cstheme="minorHAnsi"/>
          <w:b w:val="0"/>
          <w:bCs w:val="0"/>
          <w:lang w:val="en-US"/>
        </w:rPr>
      </w:pPr>
      <w:r w:rsidRPr="00D6393D">
        <w:rPr>
          <w:rStyle w:val="Strong"/>
          <w:rFonts w:asciiTheme="minorHAnsi" w:hAnsiTheme="minorHAnsi" w:cstheme="minorHAnsi"/>
          <w:b w:val="0"/>
          <w:bCs w:val="0"/>
          <w:lang w:val="en-US"/>
        </w:rPr>
        <w:t xml:space="preserve">copy of </w:t>
      </w:r>
      <w:r w:rsidR="00A831EB" w:rsidRPr="00D6393D">
        <w:rPr>
          <w:rStyle w:val="Strong"/>
          <w:rFonts w:asciiTheme="minorHAnsi" w:hAnsiTheme="minorHAnsi" w:cstheme="minorHAnsi"/>
          <w:b w:val="0"/>
          <w:bCs w:val="0"/>
          <w:lang w:val="en-US"/>
        </w:rPr>
        <w:t xml:space="preserve">certificates </w:t>
      </w:r>
      <w:r w:rsidRPr="00D6393D">
        <w:rPr>
          <w:rStyle w:val="Strong"/>
          <w:rFonts w:asciiTheme="minorHAnsi" w:hAnsiTheme="minorHAnsi" w:cstheme="minorHAnsi"/>
          <w:b w:val="0"/>
          <w:bCs w:val="0"/>
          <w:lang w:val="en-US"/>
        </w:rPr>
        <w:t xml:space="preserve">and diplomas, </w:t>
      </w:r>
      <w:r w:rsidR="00A831EB" w:rsidRPr="00D6393D">
        <w:rPr>
          <w:rStyle w:val="Strong"/>
          <w:rFonts w:asciiTheme="minorHAnsi" w:hAnsiTheme="minorHAnsi" w:cstheme="minorHAnsi"/>
          <w:b w:val="0"/>
          <w:bCs w:val="0"/>
          <w:lang w:val="en-US"/>
        </w:rPr>
        <w:t>MA</w:t>
      </w:r>
      <w:r w:rsidRPr="00D6393D">
        <w:rPr>
          <w:rStyle w:val="Strong"/>
          <w:rFonts w:asciiTheme="minorHAnsi" w:hAnsiTheme="minorHAnsi" w:cstheme="minorHAnsi"/>
          <w:b w:val="0"/>
          <w:bCs w:val="0"/>
          <w:lang w:val="en-US"/>
        </w:rPr>
        <w:t xml:space="preserve"> transcript, </w:t>
      </w:r>
      <w:r w:rsidR="00A831EB" w:rsidRPr="00D6393D">
        <w:rPr>
          <w:rStyle w:val="Strong"/>
          <w:rFonts w:asciiTheme="minorHAnsi" w:hAnsiTheme="minorHAnsi" w:cstheme="minorHAnsi"/>
          <w:b w:val="0"/>
          <w:bCs w:val="0"/>
          <w:lang w:val="en-US"/>
        </w:rPr>
        <w:t>MA</w:t>
      </w:r>
      <w:r w:rsidRPr="00D6393D">
        <w:rPr>
          <w:rStyle w:val="Strong"/>
          <w:rFonts w:asciiTheme="minorHAnsi" w:hAnsiTheme="minorHAnsi" w:cstheme="minorHAnsi"/>
          <w:b w:val="0"/>
          <w:bCs w:val="0"/>
          <w:lang w:val="en-US"/>
        </w:rPr>
        <w:t xml:space="preserve"> thesis and publications;</w:t>
      </w:r>
    </w:p>
    <w:p w14:paraId="0FF9EFE6" w14:textId="1FAA4B89" w:rsidR="00E27177" w:rsidRPr="00D6393D" w:rsidRDefault="00E27177" w:rsidP="00212F3E">
      <w:pPr>
        <w:pStyle w:val="NormalWeb"/>
        <w:numPr>
          <w:ilvl w:val="0"/>
          <w:numId w:val="9"/>
        </w:numPr>
        <w:spacing w:before="0" w:beforeAutospacing="0" w:after="0" w:afterAutospacing="0"/>
        <w:rPr>
          <w:rStyle w:val="Strong"/>
          <w:rFonts w:asciiTheme="minorHAnsi" w:hAnsiTheme="minorHAnsi" w:cstheme="minorHAnsi"/>
          <w:b w:val="0"/>
          <w:bCs w:val="0"/>
          <w:lang w:val="en-US"/>
        </w:rPr>
      </w:pPr>
      <w:r w:rsidRPr="00D6393D">
        <w:rPr>
          <w:rStyle w:val="Strong"/>
          <w:rFonts w:asciiTheme="minorHAnsi" w:hAnsiTheme="minorHAnsi" w:cstheme="minorHAnsi"/>
          <w:b w:val="0"/>
          <w:bCs w:val="0"/>
          <w:lang w:val="en-US"/>
        </w:rPr>
        <w:t>the names and contact of two referees for reference letters</w:t>
      </w:r>
      <w:r w:rsidR="00CE4371" w:rsidRPr="00D6393D">
        <w:rPr>
          <w:rStyle w:val="Strong"/>
          <w:rFonts w:asciiTheme="minorHAnsi" w:hAnsiTheme="minorHAnsi" w:cstheme="minorHAnsi"/>
          <w:b w:val="0"/>
          <w:bCs w:val="0"/>
          <w:lang w:val="en-US"/>
        </w:rPr>
        <w:t>.</w:t>
      </w:r>
    </w:p>
    <w:p w14:paraId="3BC0FEE5" w14:textId="4C8FFD42" w:rsidR="00A34A88" w:rsidRPr="00D6393D" w:rsidRDefault="00A34A88" w:rsidP="006F46E3">
      <w:pPr>
        <w:ind w:firstLine="708"/>
        <w:rPr>
          <w:rFonts w:cstheme="minorHAnsi"/>
          <w:lang w:val="en-US"/>
        </w:rPr>
      </w:pPr>
    </w:p>
    <w:p w14:paraId="4A641864" w14:textId="77777777" w:rsidR="00CE4371" w:rsidRPr="002154EE" w:rsidRDefault="00CE4371" w:rsidP="00CE4371">
      <w:pPr>
        <w:pStyle w:val="NormalWeb"/>
        <w:spacing w:before="0" w:beforeAutospacing="0" w:after="0" w:afterAutospacing="0"/>
        <w:ind w:firstLine="357"/>
        <w:rPr>
          <w:rStyle w:val="Strong"/>
          <w:rFonts w:asciiTheme="minorHAnsi" w:hAnsiTheme="minorHAnsi" w:cstheme="minorHAnsi"/>
          <w:lang w:val="en-US"/>
        </w:rPr>
      </w:pPr>
    </w:p>
    <w:p w14:paraId="6BCC622D" w14:textId="11B3970C" w:rsidR="00CE4371" w:rsidRPr="00D6393D" w:rsidRDefault="00D6393D" w:rsidP="00212F3E">
      <w:pPr>
        <w:pStyle w:val="NormalWeb"/>
        <w:spacing w:before="0" w:beforeAutospacing="0" w:after="0" w:afterAutospacing="0"/>
        <w:rPr>
          <w:rStyle w:val="Strong"/>
          <w:rFonts w:asciiTheme="minorHAnsi" w:hAnsiTheme="minorHAnsi" w:cstheme="minorHAnsi"/>
          <w:lang w:val="en-US"/>
        </w:rPr>
      </w:pPr>
      <w:r>
        <w:rPr>
          <w:rStyle w:val="Strong"/>
          <w:rFonts w:asciiTheme="minorHAnsi" w:hAnsiTheme="minorHAnsi" w:cstheme="minorHAnsi"/>
          <w:lang w:val="en-US"/>
        </w:rPr>
        <w:t>Timelines</w:t>
      </w:r>
      <w:r w:rsidR="00CE4371" w:rsidRPr="00D6393D">
        <w:rPr>
          <w:rStyle w:val="Strong"/>
          <w:rFonts w:asciiTheme="minorHAnsi" w:hAnsiTheme="minorHAnsi" w:cstheme="minorHAnsi"/>
          <w:lang w:val="en-US"/>
        </w:rPr>
        <w:t>:</w:t>
      </w:r>
    </w:p>
    <w:p w14:paraId="30F16B59" w14:textId="77777777" w:rsidR="00CE4371" w:rsidRPr="00D6393D" w:rsidRDefault="00CE4371" w:rsidP="00CE4371">
      <w:pPr>
        <w:pStyle w:val="NormalWeb"/>
        <w:spacing w:before="0" w:beforeAutospacing="0" w:after="0" w:afterAutospacing="0"/>
        <w:ind w:left="709" w:firstLine="5"/>
        <w:rPr>
          <w:rStyle w:val="Strong"/>
          <w:rFonts w:asciiTheme="minorHAnsi" w:hAnsiTheme="minorHAnsi" w:cstheme="minorHAnsi"/>
          <w:b w:val="0"/>
          <w:bCs w:val="0"/>
          <w:lang w:val="en-US"/>
        </w:rPr>
      </w:pPr>
    </w:p>
    <w:p w14:paraId="1ADF50E9" w14:textId="66C1B95F" w:rsidR="00CE4371" w:rsidRPr="00D6393D" w:rsidRDefault="00CE4371" w:rsidP="00CE4371">
      <w:pPr>
        <w:pStyle w:val="NormalWeb"/>
        <w:spacing w:before="0" w:beforeAutospacing="0" w:after="0" w:afterAutospacing="0"/>
        <w:ind w:left="709" w:firstLine="5"/>
        <w:rPr>
          <w:rStyle w:val="Strong"/>
          <w:rFonts w:asciiTheme="minorHAnsi" w:hAnsiTheme="minorHAnsi" w:cstheme="minorHAnsi"/>
          <w:b w:val="0"/>
          <w:bCs w:val="0"/>
          <w:lang w:val="en-US"/>
        </w:rPr>
      </w:pPr>
      <w:r w:rsidRPr="00D6393D">
        <w:rPr>
          <w:rStyle w:val="Strong"/>
          <w:rFonts w:asciiTheme="minorHAnsi" w:hAnsiTheme="minorHAnsi" w:cstheme="minorHAnsi"/>
          <w:b w:val="0"/>
          <w:bCs w:val="0"/>
          <w:lang w:val="en-US"/>
        </w:rPr>
        <w:t xml:space="preserve">Application deadline: </w:t>
      </w:r>
      <w:r w:rsidRPr="00D6393D">
        <w:rPr>
          <w:rStyle w:val="Strong"/>
          <w:rFonts w:asciiTheme="minorHAnsi" w:hAnsiTheme="minorHAnsi" w:cstheme="minorHAnsi"/>
          <w:lang w:val="en-US"/>
        </w:rPr>
        <w:t>March 15, 2022</w:t>
      </w:r>
      <w:r w:rsidRPr="00D6393D">
        <w:rPr>
          <w:rStyle w:val="Strong"/>
          <w:rFonts w:asciiTheme="minorHAnsi" w:hAnsiTheme="minorHAnsi" w:cstheme="minorHAnsi"/>
          <w:b w:val="0"/>
          <w:bCs w:val="0"/>
          <w:lang w:val="en-US"/>
        </w:rPr>
        <w:t xml:space="preserve"> (midnight MET).</w:t>
      </w:r>
    </w:p>
    <w:p w14:paraId="042FB82A" w14:textId="38AFF625" w:rsidR="00CE4371" w:rsidRPr="00D6393D" w:rsidRDefault="00CE4371" w:rsidP="00CE4371">
      <w:pPr>
        <w:pStyle w:val="NormalWeb"/>
        <w:spacing w:before="0" w:beforeAutospacing="0" w:after="0" w:afterAutospacing="0"/>
        <w:ind w:left="709" w:firstLine="5"/>
        <w:rPr>
          <w:rStyle w:val="Strong"/>
          <w:rFonts w:asciiTheme="minorHAnsi" w:hAnsiTheme="minorHAnsi" w:cstheme="minorHAnsi"/>
          <w:b w:val="0"/>
          <w:bCs w:val="0"/>
          <w:lang w:val="en-US"/>
        </w:rPr>
      </w:pPr>
      <w:r w:rsidRPr="00D6393D">
        <w:rPr>
          <w:rStyle w:val="Strong"/>
          <w:rFonts w:asciiTheme="minorHAnsi" w:hAnsiTheme="minorHAnsi" w:cstheme="minorHAnsi"/>
          <w:b w:val="0"/>
          <w:bCs w:val="0"/>
          <w:lang w:val="en-US"/>
        </w:rPr>
        <w:t xml:space="preserve">Preselection: </w:t>
      </w:r>
      <w:r w:rsidRPr="00D6393D">
        <w:rPr>
          <w:rStyle w:val="Strong"/>
          <w:rFonts w:asciiTheme="minorHAnsi" w:hAnsiTheme="minorHAnsi" w:cstheme="minorHAnsi"/>
          <w:lang w:val="en-US"/>
        </w:rPr>
        <w:t>April 15, 2022</w:t>
      </w:r>
    </w:p>
    <w:p w14:paraId="35B8DB9B" w14:textId="068ED87A" w:rsidR="00CE4371" w:rsidRPr="00D6393D" w:rsidRDefault="00CE4371" w:rsidP="00CE4371">
      <w:pPr>
        <w:pStyle w:val="NormalWeb"/>
        <w:spacing w:before="0" w:beforeAutospacing="0" w:after="0" w:afterAutospacing="0"/>
        <w:ind w:left="709" w:firstLine="5"/>
        <w:rPr>
          <w:rStyle w:val="Strong"/>
          <w:rFonts w:asciiTheme="minorHAnsi" w:hAnsiTheme="minorHAnsi" w:cstheme="minorHAnsi"/>
          <w:b w:val="0"/>
          <w:bCs w:val="0"/>
          <w:lang w:val="en-US"/>
        </w:rPr>
      </w:pPr>
      <w:r w:rsidRPr="00D6393D">
        <w:rPr>
          <w:rStyle w:val="Strong"/>
          <w:rFonts w:asciiTheme="minorHAnsi" w:hAnsiTheme="minorHAnsi" w:cstheme="minorHAnsi"/>
          <w:b w:val="0"/>
          <w:bCs w:val="0"/>
          <w:lang w:val="en-US"/>
        </w:rPr>
        <w:t xml:space="preserve">Interviews (by videoconference or face-to-face): </w:t>
      </w:r>
      <w:r w:rsidRPr="00D6393D">
        <w:rPr>
          <w:rStyle w:val="Strong"/>
          <w:rFonts w:asciiTheme="minorHAnsi" w:hAnsiTheme="minorHAnsi" w:cstheme="minorHAnsi"/>
          <w:lang w:val="en-US"/>
        </w:rPr>
        <w:t>end of April</w:t>
      </w:r>
    </w:p>
    <w:p w14:paraId="0FCD9391" w14:textId="77777777" w:rsidR="00CE4371" w:rsidRPr="00D6393D" w:rsidRDefault="00CE4371" w:rsidP="00CE4371">
      <w:pPr>
        <w:pStyle w:val="NormalWeb"/>
        <w:spacing w:before="0" w:beforeAutospacing="0" w:after="0" w:afterAutospacing="0"/>
        <w:ind w:left="709" w:firstLine="5"/>
        <w:rPr>
          <w:rStyle w:val="Strong"/>
          <w:rFonts w:asciiTheme="minorHAnsi" w:hAnsiTheme="minorHAnsi" w:cstheme="minorHAnsi"/>
          <w:b w:val="0"/>
          <w:bCs w:val="0"/>
          <w:lang w:val="en-US"/>
        </w:rPr>
      </w:pPr>
      <w:r w:rsidRPr="00D6393D">
        <w:rPr>
          <w:rStyle w:val="Strong"/>
          <w:rFonts w:asciiTheme="minorHAnsi" w:hAnsiTheme="minorHAnsi" w:cstheme="minorHAnsi"/>
          <w:b w:val="0"/>
          <w:bCs w:val="0"/>
          <w:lang w:val="en-US"/>
        </w:rPr>
        <w:t xml:space="preserve">Publication of results: </w:t>
      </w:r>
      <w:r w:rsidRPr="00D6393D">
        <w:rPr>
          <w:rStyle w:val="Strong"/>
          <w:rFonts w:asciiTheme="minorHAnsi" w:hAnsiTheme="minorHAnsi" w:cstheme="minorHAnsi"/>
          <w:lang w:val="en-US"/>
        </w:rPr>
        <w:t>May 2022</w:t>
      </w:r>
    </w:p>
    <w:p w14:paraId="5CA2D560" w14:textId="7037165F" w:rsidR="00CE4371" w:rsidRPr="00D6393D" w:rsidRDefault="00CE4371" w:rsidP="00CE4371">
      <w:pPr>
        <w:pStyle w:val="NormalWeb"/>
        <w:spacing w:before="0" w:beforeAutospacing="0" w:after="0" w:afterAutospacing="0"/>
        <w:ind w:left="709" w:firstLine="5"/>
        <w:rPr>
          <w:rStyle w:val="Strong"/>
          <w:rFonts w:asciiTheme="minorHAnsi" w:hAnsiTheme="minorHAnsi" w:cstheme="minorHAnsi"/>
          <w:b w:val="0"/>
          <w:bCs w:val="0"/>
          <w:lang w:val="en-US"/>
        </w:rPr>
      </w:pPr>
      <w:r w:rsidRPr="00D6393D">
        <w:rPr>
          <w:rStyle w:val="Strong"/>
          <w:rFonts w:asciiTheme="minorHAnsi" w:hAnsiTheme="minorHAnsi" w:cstheme="minorHAnsi"/>
          <w:b w:val="0"/>
          <w:bCs w:val="0"/>
          <w:lang w:val="en-US"/>
        </w:rPr>
        <w:t xml:space="preserve">Registration at the ED and signing of the employment contract </w:t>
      </w:r>
      <w:r w:rsidRPr="00D6393D">
        <w:rPr>
          <w:rStyle w:val="Strong"/>
          <w:rFonts w:asciiTheme="minorHAnsi" w:hAnsiTheme="minorHAnsi" w:cstheme="minorHAnsi"/>
          <w:lang w:val="en-US"/>
        </w:rPr>
        <w:t>between July and September 2022</w:t>
      </w:r>
    </w:p>
    <w:p w14:paraId="4F8753A9" w14:textId="7D28B627" w:rsidR="00CE4371" w:rsidRPr="00D6393D" w:rsidRDefault="00CE4371" w:rsidP="00CE4371">
      <w:pPr>
        <w:pStyle w:val="NormalWeb"/>
        <w:spacing w:before="0" w:beforeAutospacing="0" w:after="0" w:afterAutospacing="0"/>
        <w:ind w:left="709" w:firstLine="5"/>
        <w:rPr>
          <w:rStyle w:val="Strong"/>
          <w:rFonts w:asciiTheme="minorHAnsi" w:hAnsiTheme="minorHAnsi" w:cstheme="minorHAnsi"/>
          <w:b w:val="0"/>
          <w:bCs w:val="0"/>
          <w:lang w:val="en-US"/>
        </w:rPr>
      </w:pPr>
      <w:r w:rsidRPr="00D6393D">
        <w:rPr>
          <w:rStyle w:val="Strong"/>
          <w:rFonts w:asciiTheme="minorHAnsi" w:hAnsiTheme="minorHAnsi" w:cstheme="minorHAnsi"/>
          <w:b w:val="0"/>
          <w:bCs w:val="0"/>
          <w:lang w:val="en-US"/>
        </w:rPr>
        <w:t xml:space="preserve">Recruitment date: </w:t>
      </w:r>
      <w:r w:rsidRPr="00D6393D">
        <w:rPr>
          <w:rStyle w:val="Strong"/>
          <w:rFonts w:asciiTheme="minorHAnsi" w:hAnsiTheme="minorHAnsi" w:cstheme="minorHAnsi"/>
          <w:lang w:val="en-US"/>
        </w:rPr>
        <w:t>October 1, 2022</w:t>
      </w:r>
    </w:p>
    <w:p w14:paraId="679CA550" w14:textId="27A017A0" w:rsidR="00CE4371" w:rsidRDefault="00CE4371" w:rsidP="00CE4371">
      <w:pPr>
        <w:pStyle w:val="NormalWeb"/>
        <w:spacing w:before="0" w:beforeAutospacing="0" w:after="0" w:afterAutospacing="0"/>
        <w:ind w:firstLine="357"/>
        <w:rPr>
          <w:rStyle w:val="Strong"/>
          <w:rFonts w:asciiTheme="minorHAnsi" w:hAnsiTheme="minorHAnsi" w:cstheme="minorHAnsi"/>
          <w:lang w:val="en-US"/>
        </w:rPr>
      </w:pPr>
    </w:p>
    <w:p w14:paraId="43B71138" w14:textId="77777777" w:rsidR="002154EE" w:rsidRPr="00D6393D" w:rsidRDefault="002154EE" w:rsidP="00CE4371">
      <w:pPr>
        <w:pStyle w:val="NormalWeb"/>
        <w:spacing w:before="0" w:beforeAutospacing="0" w:after="0" w:afterAutospacing="0"/>
        <w:ind w:firstLine="357"/>
        <w:rPr>
          <w:rStyle w:val="Strong"/>
          <w:rFonts w:asciiTheme="minorHAnsi" w:hAnsiTheme="minorHAnsi" w:cstheme="minorHAnsi"/>
          <w:lang w:val="en-US"/>
        </w:rPr>
      </w:pPr>
    </w:p>
    <w:p w14:paraId="35FBCB58" w14:textId="3B3D9B9F" w:rsidR="004F1F95" w:rsidRPr="00D6393D" w:rsidRDefault="004F1F95" w:rsidP="004F1F95">
      <w:pPr>
        <w:pStyle w:val="Heading3"/>
        <w:shd w:val="clear" w:color="auto" w:fill="FFFFFF"/>
        <w:spacing w:before="0" w:beforeAutospacing="0"/>
        <w:rPr>
          <w:rFonts w:asciiTheme="minorHAnsi" w:hAnsiTheme="minorHAnsi" w:cstheme="minorHAnsi"/>
          <w:color w:val="0A1A21"/>
          <w:sz w:val="24"/>
          <w:szCs w:val="24"/>
        </w:rPr>
      </w:pPr>
      <w:r w:rsidRPr="00D6393D">
        <w:rPr>
          <w:rFonts w:asciiTheme="minorHAnsi" w:hAnsiTheme="minorHAnsi" w:cstheme="minorHAnsi"/>
          <w:color w:val="0A1A21"/>
          <w:sz w:val="24"/>
          <w:szCs w:val="24"/>
        </w:rPr>
        <w:t>Contact information</w:t>
      </w:r>
      <w:r w:rsidR="00D6393D">
        <w:rPr>
          <w:rFonts w:asciiTheme="minorHAnsi" w:hAnsiTheme="minorHAnsi" w:cstheme="minorHAnsi"/>
          <w:color w:val="0A1A21"/>
          <w:sz w:val="24"/>
          <w:szCs w:val="24"/>
        </w:rPr>
        <w:t> :</w:t>
      </w:r>
    </w:p>
    <w:p w14:paraId="755F40FC" w14:textId="5F58CC91" w:rsidR="00CE4371" w:rsidRPr="002154EE" w:rsidRDefault="004F1F95" w:rsidP="00CE4371">
      <w:pPr>
        <w:pStyle w:val="NormalWeb"/>
        <w:spacing w:before="0" w:beforeAutospacing="0" w:after="0" w:afterAutospacing="0"/>
        <w:ind w:firstLine="357"/>
        <w:rPr>
          <w:rFonts w:asciiTheme="minorHAnsi" w:hAnsiTheme="minorHAnsi" w:cstheme="minorHAnsi"/>
        </w:rPr>
      </w:pPr>
      <w:r w:rsidRPr="002154EE">
        <w:rPr>
          <w:rStyle w:val="Strong"/>
          <w:rFonts w:asciiTheme="minorHAnsi" w:hAnsiTheme="minorHAnsi" w:cstheme="minorHAnsi"/>
        </w:rPr>
        <w:t>Application</w:t>
      </w:r>
      <w:r w:rsidR="002154EE">
        <w:rPr>
          <w:rStyle w:val="Strong"/>
          <w:rFonts w:asciiTheme="minorHAnsi" w:hAnsiTheme="minorHAnsi" w:cstheme="minorHAnsi"/>
        </w:rPr>
        <w:t xml:space="preserve"> </w:t>
      </w:r>
      <w:proofErr w:type="gramStart"/>
      <w:r w:rsidR="002154EE" w:rsidRPr="002154EE">
        <w:rPr>
          <w:rStyle w:val="Strong"/>
          <w:rFonts w:asciiTheme="minorHAnsi" w:hAnsiTheme="minorHAnsi" w:cstheme="minorHAnsi"/>
          <w:lang w:val="en-US"/>
        </w:rPr>
        <w:t>submission</w:t>
      </w:r>
      <w:r w:rsidR="00CE4371" w:rsidRPr="002154EE">
        <w:rPr>
          <w:rStyle w:val="Strong"/>
          <w:rFonts w:asciiTheme="minorHAnsi" w:hAnsiTheme="minorHAnsi" w:cstheme="minorHAnsi"/>
        </w:rPr>
        <w:t>:</w:t>
      </w:r>
      <w:proofErr w:type="gramEnd"/>
      <w:r w:rsidR="00CE4371" w:rsidRPr="002154EE">
        <w:rPr>
          <w:rStyle w:val="Strong"/>
          <w:rFonts w:asciiTheme="minorHAnsi" w:hAnsiTheme="minorHAnsi" w:cstheme="minorHAnsi"/>
        </w:rPr>
        <w:t xml:space="preserve"> </w:t>
      </w:r>
      <w:hyperlink r:id="rId13" w:history="1">
        <w:r w:rsidR="00CE4371" w:rsidRPr="002154EE">
          <w:rPr>
            <w:rStyle w:val="Hyperlink"/>
            <w:rFonts w:asciiTheme="minorHAnsi" w:hAnsiTheme="minorHAnsi" w:cstheme="minorHAnsi"/>
          </w:rPr>
          <w:t>victoria.khurshudyan@inalco.fr</w:t>
        </w:r>
      </w:hyperlink>
      <w:r w:rsidR="00CE4371" w:rsidRPr="002154EE">
        <w:rPr>
          <w:rFonts w:asciiTheme="minorHAnsi" w:hAnsiTheme="minorHAnsi" w:cstheme="minorHAnsi"/>
        </w:rPr>
        <w:t>.</w:t>
      </w:r>
    </w:p>
    <w:p w14:paraId="624CF00B" w14:textId="6F32EA20" w:rsidR="00CE4371" w:rsidRPr="00D6393D" w:rsidRDefault="00CE4371" w:rsidP="00CE4371">
      <w:pPr>
        <w:pStyle w:val="NormalWeb"/>
        <w:spacing w:before="0" w:beforeAutospacing="0" w:after="0" w:afterAutospacing="0"/>
        <w:ind w:firstLine="357"/>
        <w:rPr>
          <w:rFonts w:asciiTheme="minorHAnsi" w:hAnsiTheme="minorHAnsi" w:cstheme="minorHAnsi"/>
        </w:rPr>
      </w:pPr>
      <w:proofErr w:type="gramStart"/>
      <w:r w:rsidRPr="00D6393D">
        <w:rPr>
          <w:rFonts w:asciiTheme="minorHAnsi" w:hAnsiTheme="minorHAnsi" w:cstheme="minorHAnsi"/>
          <w:b/>
          <w:bCs/>
        </w:rPr>
        <w:t>HR:</w:t>
      </w:r>
      <w:proofErr w:type="gramEnd"/>
      <w:r w:rsidRPr="00D6393D">
        <w:rPr>
          <w:rFonts w:asciiTheme="minorHAnsi" w:hAnsiTheme="minorHAnsi" w:cstheme="minorHAnsi"/>
        </w:rPr>
        <w:t xml:space="preserve"> </w:t>
      </w:r>
      <w:hyperlink r:id="rId14" w:history="1">
        <w:r w:rsidRPr="00D6393D">
          <w:rPr>
            <w:rStyle w:val="Hyperlink"/>
            <w:rFonts w:asciiTheme="minorHAnsi" w:hAnsiTheme="minorHAnsi" w:cstheme="minorHAnsi"/>
          </w:rPr>
          <w:t>drh-recrutement@inalco.fr</w:t>
        </w:r>
      </w:hyperlink>
      <w:r w:rsidRPr="00D6393D">
        <w:rPr>
          <w:rFonts w:asciiTheme="minorHAnsi" w:hAnsiTheme="minorHAnsi" w:cstheme="minorHAnsi"/>
        </w:rPr>
        <w:t xml:space="preserve"> </w:t>
      </w:r>
    </w:p>
    <w:p w14:paraId="4AF3A265" w14:textId="77777777" w:rsidR="00CE4371" w:rsidRPr="00D6393D" w:rsidRDefault="00CE4371" w:rsidP="006F46E3">
      <w:pPr>
        <w:ind w:firstLine="708"/>
        <w:rPr>
          <w:rFonts w:cstheme="minorHAnsi"/>
        </w:rPr>
      </w:pPr>
    </w:p>
    <w:sectPr w:rsidR="00CE4371" w:rsidRPr="00D6393D" w:rsidSect="00346739">
      <w:headerReference w:type="default" r:id="rId15"/>
      <w:footerReference w:type="even"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9F35C" w14:textId="77777777" w:rsidR="00FF4F2C" w:rsidRDefault="00FF4F2C" w:rsidP="00BD79A4">
      <w:r>
        <w:separator/>
      </w:r>
    </w:p>
  </w:endnote>
  <w:endnote w:type="continuationSeparator" w:id="0">
    <w:p w14:paraId="195AA608" w14:textId="77777777" w:rsidR="00FF4F2C" w:rsidRDefault="00FF4F2C" w:rsidP="00BD7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652820"/>
      <w:docPartObj>
        <w:docPartGallery w:val="Page Numbers (Bottom of Page)"/>
        <w:docPartUnique/>
      </w:docPartObj>
    </w:sdtPr>
    <w:sdtEndPr>
      <w:rPr>
        <w:rStyle w:val="PageNumber"/>
      </w:rPr>
    </w:sdtEndPr>
    <w:sdtContent>
      <w:p w14:paraId="77AB8B65" w14:textId="6FE85559" w:rsidR="00BD79A4" w:rsidRDefault="00BD79A4" w:rsidP="003829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AAAC94" w14:textId="77777777" w:rsidR="00BD79A4" w:rsidRDefault="00BD79A4" w:rsidP="00BD79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9462537"/>
      <w:docPartObj>
        <w:docPartGallery w:val="Page Numbers (Bottom of Page)"/>
        <w:docPartUnique/>
      </w:docPartObj>
    </w:sdtPr>
    <w:sdtEndPr>
      <w:rPr>
        <w:rStyle w:val="PageNumber"/>
      </w:rPr>
    </w:sdtEndPr>
    <w:sdtContent>
      <w:p w14:paraId="626C16E0" w14:textId="06AAFCF8" w:rsidR="00BD79A4" w:rsidRDefault="00BD79A4" w:rsidP="003829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51851A" w14:textId="77777777" w:rsidR="00BD79A4" w:rsidRDefault="00BD79A4" w:rsidP="00BD79A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02E6E" w14:textId="77777777" w:rsidR="00FF4F2C" w:rsidRDefault="00FF4F2C" w:rsidP="00BD79A4">
      <w:r>
        <w:separator/>
      </w:r>
    </w:p>
  </w:footnote>
  <w:footnote w:type="continuationSeparator" w:id="0">
    <w:p w14:paraId="255A2490" w14:textId="77777777" w:rsidR="00FF4F2C" w:rsidRDefault="00FF4F2C" w:rsidP="00BD7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0B9A4" w14:textId="77777777" w:rsidR="002154EE" w:rsidRDefault="002154EE" w:rsidP="002154EE">
    <w:pPr>
      <w:pStyle w:val="Header"/>
      <w:rPr>
        <w:lang w:val="en-US"/>
      </w:rPr>
    </w:pPr>
    <w:r>
      <w:rPr>
        <w:noProof/>
        <w:lang w:eastAsia="fr-FR"/>
      </w:rPr>
      <w:drawing>
        <wp:inline distT="0" distB="0" distL="0" distR="0" wp14:anchorId="351E71DD" wp14:editId="6C030858">
          <wp:extent cx="627399" cy="23849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82302" cy="259360"/>
                  </a:xfrm>
                  <a:prstGeom prst="rect">
                    <a:avLst/>
                  </a:prstGeom>
                </pic:spPr>
              </pic:pic>
            </a:graphicData>
          </a:graphic>
        </wp:inline>
      </w:drawing>
    </w:r>
    <w:r>
      <w:rPr>
        <w:lang w:val="en-US"/>
      </w:rPr>
      <w:t xml:space="preserve">  </w:t>
    </w:r>
    <w:r>
      <w:rPr>
        <w:noProof/>
        <w:lang w:eastAsia="fr-FR"/>
      </w:rPr>
      <w:drawing>
        <wp:inline distT="0" distB="0" distL="0" distR="0" wp14:anchorId="4B6408BC" wp14:editId="57AFFC5F">
          <wp:extent cx="654096" cy="23974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741272" cy="271701"/>
                  </a:xfrm>
                  <a:prstGeom prst="rect">
                    <a:avLst/>
                  </a:prstGeom>
                </pic:spPr>
              </pic:pic>
            </a:graphicData>
          </a:graphic>
        </wp:inline>
      </w:drawing>
    </w:r>
    <w:r>
      <w:rPr>
        <w:lang w:val="en-US"/>
      </w:rPr>
      <w:t xml:space="preserve">  </w:t>
    </w:r>
    <w:r>
      <w:rPr>
        <w:noProof/>
        <w:lang w:eastAsia="fr-FR"/>
      </w:rPr>
      <w:drawing>
        <wp:inline distT="0" distB="0" distL="0" distR="0" wp14:anchorId="1571ADD1" wp14:editId="4525F495">
          <wp:extent cx="513933" cy="2826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570765" cy="313922"/>
                  </a:xfrm>
                  <a:prstGeom prst="rect">
                    <a:avLst/>
                  </a:prstGeom>
                </pic:spPr>
              </pic:pic>
            </a:graphicData>
          </a:graphic>
        </wp:inline>
      </w:drawing>
    </w:r>
    <w:r>
      <w:rPr>
        <w:lang w:val="en-US"/>
      </w:rPr>
      <w:t xml:space="preserve">   </w:t>
    </w:r>
    <w:r>
      <w:rPr>
        <w:noProof/>
        <w:lang w:eastAsia="fr-FR"/>
      </w:rPr>
      <w:drawing>
        <wp:inline distT="0" distB="0" distL="0" distR="0" wp14:anchorId="5C24C0CF" wp14:editId="0905A663">
          <wp:extent cx="513933" cy="29912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567650" cy="330388"/>
                  </a:xfrm>
                  <a:prstGeom prst="rect">
                    <a:avLst/>
                  </a:prstGeom>
                </pic:spPr>
              </pic:pic>
            </a:graphicData>
          </a:graphic>
        </wp:inline>
      </w:drawing>
    </w:r>
    <w:r>
      <w:rPr>
        <w:noProof/>
        <w:lang w:eastAsia="fr-FR"/>
      </w:rPr>
      <w:drawing>
        <wp:inline distT="0" distB="0" distL="0" distR="0" wp14:anchorId="38CCC7A2" wp14:editId="23135703">
          <wp:extent cx="560654" cy="26560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a:extLst>
                      <a:ext uri="{28A0092B-C50C-407E-A947-70E740481C1C}">
                        <a14:useLocalDpi xmlns:a14="http://schemas.microsoft.com/office/drawing/2010/main" val="0"/>
                      </a:ext>
                    </a:extLst>
                  </a:blip>
                  <a:stretch>
                    <a:fillRect/>
                  </a:stretch>
                </pic:blipFill>
                <pic:spPr>
                  <a:xfrm>
                    <a:off x="0" y="0"/>
                    <a:ext cx="620511" cy="293963"/>
                  </a:xfrm>
                  <a:prstGeom prst="rect">
                    <a:avLst/>
                  </a:prstGeom>
                </pic:spPr>
              </pic:pic>
            </a:graphicData>
          </a:graphic>
        </wp:inline>
      </w:drawing>
    </w:r>
    <w:r>
      <w:rPr>
        <w:lang w:val="en-US"/>
      </w:rPr>
      <w:t xml:space="preserve"> </w:t>
    </w:r>
    <w:r>
      <w:rPr>
        <w:noProof/>
        <w:lang w:eastAsia="fr-FR"/>
      </w:rPr>
      <w:drawing>
        <wp:inline distT="0" distB="0" distL="0" distR="0" wp14:anchorId="37FDDAAB" wp14:editId="20BA9E07">
          <wp:extent cx="400467" cy="28408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extLst>
                      <a:ext uri="{28A0092B-C50C-407E-A947-70E740481C1C}">
                        <a14:useLocalDpi xmlns:a14="http://schemas.microsoft.com/office/drawing/2010/main" val="0"/>
                      </a:ext>
                    </a:extLst>
                  </a:blip>
                  <a:stretch>
                    <a:fillRect/>
                  </a:stretch>
                </pic:blipFill>
                <pic:spPr>
                  <a:xfrm>
                    <a:off x="0" y="0"/>
                    <a:ext cx="431986" cy="306447"/>
                  </a:xfrm>
                  <a:prstGeom prst="rect">
                    <a:avLst/>
                  </a:prstGeom>
                </pic:spPr>
              </pic:pic>
            </a:graphicData>
          </a:graphic>
        </wp:inline>
      </w:drawing>
    </w:r>
    <w:r>
      <w:rPr>
        <w:noProof/>
        <w:lang w:eastAsia="fr-FR"/>
      </w:rPr>
      <w:drawing>
        <wp:inline distT="0" distB="0" distL="0" distR="0" wp14:anchorId="324D2618" wp14:editId="54BB3F5C">
          <wp:extent cx="527281" cy="3234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extLst>
                      <a:ext uri="{28A0092B-C50C-407E-A947-70E740481C1C}">
                        <a14:useLocalDpi xmlns:a14="http://schemas.microsoft.com/office/drawing/2010/main" val="0"/>
                      </a:ext>
                    </a:extLst>
                  </a:blip>
                  <a:stretch>
                    <a:fillRect/>
                  </a:stretch>
                </pic:blipFill>
                <pic:spPr>
                  <a:xfrm>
                    <a:off x="0" y="0"/>
                    <a:ext cx="561819" cy="344585"/>
                  </a:xfrm>
                  <a:prstGeom prst="rect">
                    <a:avLst/>
                  </a:prstGeom>
                </pic:spPr>
              </pic:pic>
            </a:graphicData>
          </a:graphic>
        </wp:inline>
      </w:drawing>
    </w:r>
    <w:r>
      <w:rPr>
        <w:noProof/>
        <w:lang w:eastAsia="fr-FR"/>
      </w:rPr>
      <w:drawing>
        <wp:inline distT="0" distB="0" distL="0" distR="0" wp14:anchorId="2E7A81B1" wp14:editId="2CCE31E7">
          <wp:extent cx="273653" cy="273653"/>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288114" cy="288114"/>
                  </a:xfrm>
                  <a:prstGeom prst="rect">
                    <a:avLst/>
                  </a:prstGeom>
                </pic:spPr>
              </pic:pic>
            </a:graphicData>
          </a:graphic>
        </wp:inline>
      </w:drawing>
    </w:r>
    <w:r>
      <w:rPr>
        <w:noProof/>
        <w:lang w:eastAsia="fr-FR"/>
      </w:rPr>
      <w:drawing>
        <wp:inline distT="0" distB="0" distL="0" distR="0" wp14:anchorId="7D5D3325" wp14:editId="7B801689">
          <wp:extent cx="687469" cy="26345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898895" cy="344480"/>
                  </a:xfrm>
                  <a:prstGeom prst="rect">
                    <a:avLst/>
                  </a:prstGeom>
                </pic:spPr>
              </pic:pic>
            </a:graphicData>
          </a:graphic>
        </wp:inline>
      </w:drawing>
    </w:r>
    <w:r>
      <w:rPr>
        <w:lang w:val="en-US"/>
      </w:rPr>
      <w:t xml:space="preserve"> </w:t>
    </w:r>
    <w:r>
      <w:rPr>
        <w:noProof/>
        <w:lang w:eastAsia="fr-FR"/>
      </w:rPr>
      <w:drawing>
        <wp:inline distT="0" distB="0" distL="0" distR="0" wp14:anchorId="7BED8EF6" wp14:editId="639263AF">
          <wp:extent cx="413816" cy="413816"/>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427515" cy="427515"/>
                  </a:xfrm>
                  <a:prstGeom prst="rect">
                    <a:avLst/>
                  </a:prstGeom>
                </pic:spPr>
              </pic:pic>
            </a:graphicData>
          </a:graphic>
        </wp:inline>
      </w:drawing>
    </w:r>
    <w:r>
      <w:rPr>
        <w:lang w:val="en-US"/>
      </w:rPr>
      <w:t xml:space="preserve"> </w:t>
    </w:r>
  </w:p>
  <w:p w14:paraId="423364BC" w14:textId="77777777" w:rsidR="002154EE" w:rsidRDefault="002154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33FFD"/>
    <w:multiLevelType w:val="hybridMultilevel"/>
    <w:tmpl w:val="237226F2"/>
    <w:lvl w:ilvl="0" w:tplc="DD8CD944">
      <w:numFmt w:val="bullet"/>
      <w:lvlText w:val="-"/>
      <w:lvlJc w:val="left"/>
      <w:pPr>
        <w:ind w:left="1068" w:hanging="360"/>
      </w:pPr>
      <w:rPr>
        <w:rFonts w:ascii="Helvetica" w:eastAsia="Times New Roman" w:hAnsi="Helvetica"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 w15:restartNumberingAfterBreak="0">
    <w:nsid w:val="141A4F76"/>
    <w:multiLevelType w:val="multilevel"/>
    <w:tmpl w:val="6DEC5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5C0143"/>
    <w:multiLevelType w:val="hybridMultilevel"/>
    <w:tmpl w:val="84EAA886"/>
    <w:lvl w:ilvl="0" w:tplc="DD8CD944">
      <w:numFmt w:val="bullet"/>
      <w:lvlText w:val="-"/>
      <w:lvlJc w:val="left"/>
      <w:pPr>
        <w:ind w:left="720" w:hanging="360"/>
      </w:pPr>
      <w:rPr>
        <w:rFonts w:ascii="Helvetica" w:eastAsia="Times New Roman" w:hAnsi="Helvetic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2F2BE2"/>
    <w:multiLevelType w:val="multilevel"/>
    <w:tmpl w:val="5AA4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0B2419"/>
    <w:multiLevelType w:val="hybridMultilevel"/>
    <w:tmpl w:val="30685420"/>
    <w:lvl w:ilvl="0" w:tplc="104A6BBA">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3D442657"/>
    <w:multiLevelType w:val="hybridMultilevel"/>
    <w:tmpl w:val="1C4E2306"/>
    <w:lvl w:ilvl="0" w:tplc="DD8CD944">
      <w:numFmt w:val="bullet"/>
      <w:lvlText w:val="-"/>
      <w:lvlJc w:val="left"/>
      <w:pPr>
        <w:ind w:left="720" w:hanging="360"/>
      </w:pPr>
      <w:rPr>
        <w:rFonts w:ascii="Helvetica" w:eastAsia="Times New Roman" w:hAnsi="Helvetica"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5B5409C"/>
    <w:multiLevelType w:val="hybridMultilevel"/>
    <w:tmpl w:val="C3367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0F77F4"/>
    <w:multiLevelType w:val="hybridMultilevel"/>
    <w:tmpl w:val="5730676A"/>
    <w:lvl w:ilvl="0" w:tplc="104A6BBA">
      <w:start w:val="1"/>
      <w:numFmt w:val="bullet"/>
      <w:lvlText w:val=""/>
      <w:lvlJc w:val="left"/>
      <w:pPr>
        <w:ind w:left="1068" w:hanging="360"/>
      </w:pPr>
      <w:rPr>
        <w:rFonts w:ascii="Symbol" w:hAnsi="Symbol" w:hint="default"/>
        <w:color w:val="auto"/>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 w15:restartNumberingAfterBreak="0">
    <w:nsid w:val="755E5C4F"/>
    <w:multiLevelType w:val="hybridMultilevel"/>
    <w:tmpl w:val="A7247E5A"/>
    <w:lvl w:ilvl="0" w:tplc="8BF49B98">
      <w:start w:val="1"/>
      <w:numFmt w:val="decimal"/>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97D0FAC"/>
    <w:multiLevelType w:val="hybridMultilevel"/>
    <w:tmpl w:val="D8DCF910"/>
    <w:lvl w:ilvl="0" w:tplc="104A6B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6"/>
  </w:num>
  <w:num w:numId="5">
    <w:abstractNumId w:val="5"/>
  </w:num>
  <w:num w:numId="6">
    <w:abstractNumId w:val="0"/>
  </w:num>
  <w:num w:numId="7">
    <w:abstractNumId w:val="4"/>
  </w:num>
  <w:num w:numId="8">
    <w:abstractNumId w:val="3"/>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FFB"/>
    <w:rsid w:val="00033B2F"/>
    <w:rsid w:val="00060C07"/>
    <w:rsid w:val="000A6163"/>
    <w:rsid w:val="00144467"/>
    <w:rsid w:val="00163725"/>
    <w:rsid w:val="0020383D"/>
    <w:rsid w:val="002117EB"/>
    <w:rsid w:val="00212F3E"/>
    <w:rsid w:val="002154EE"/>
    <w:rsid w:val="0021657D"/>
    <w:rsid w:val="0022701B"/>
    <w:rsid w:val="002741DB"/>
    <w:rsid w:val="002B71FA"/>
    <w:rsid w:val="002F364A"/>
    <w:rsid w:val="00346739"/>
    <w:rsid w:val="00357C2F"/>
    <w:rsid w:val="003C667A"/>
    <w:rsid w:val="00431E6B"/>
    <w:rsid w:val="00441BB8"/>
    <w:rsid w:val="004437DC"/>
    <w:rsid w:val="004555E1"/>
    <w:rsid w:val="004960AE"/>
    <w:rsid w:val="004F1F95"/>
    <w:rsid w:val="00506FC0"/>
    <w:rsid w:val="00521FFB"/>
    <w:rsid w:val="00524466"/>
    <w:rsid w:val="00582397"/>
    <w:rsid w:val="005A5A83"/>
    <w:rsid w:val="005B4268"/>
    <w:rsid w:val="005E6748"/>
    <w:rsid w:val="00615DB8"/>
    <w:rsid w:val="00664F8A"/>
    <w:rsid w:val="006B7E03"/>
    <w:rsid w:val="006F46E3"/>
    <w:rsid w:val="00752E5F"/>
    <w:rsid w:val="00770B63"/>
    <w:rsid w:val="0078327C"/>
    <w:rsid w:val="007F5988"/>
    <w:rsid w:val="00804048"/>
    <w:rsid w:val="0082766B"/>
    <w:rsid w:val="00850E52"/>
    <w:rsid w:val="0088046E"/>
    <w:rsid w:val="00880BDF"/>
    <w:rsid w:val="008B6789"/>
    <w:rsid w:val="008C1621"/>
    <w:rsid w:val="009014D4"/>
    <w:rsid w:val="00932F77"/>
    <w:rsid w:val="0093747A"/>
    <w:rsid w:val="0097288C"/>
    <w:rsid w:val="009B6CD2"/>
    <w:rsid w:val="00A10D51"/>
    <w:rsid w:val="00A16835"/>
    <w:rsid w:val="00A34A88"/>
    <w:rsid w:val="00A7386C"/>
    <w:rsid w:val="00A831EB"/>
    <w:rsid w:val="00AE4D4A"/>
    <w:rsid w:val="00AF5287"/>
    <w:rsid w:val="00B348B5"/>
    <w:rsid w:val="00B57435"/>
    <w:rsid w:val="00B935AF"/>
    <w:rsid w:val="00B96456"/>
    <w:rsid w:val="00BB7B36"/>
    <w:rsid w:val="00BC6BFB"/>
    <w:rsid w:val="00BD79A4"/>
    <w:rsid w:val="00BE679C"/>
    <w:rsid w:val="00C651BA"/>
    <w:rsid w:val="00C82AAF"/>
    <w:rsid w:val="00CA53C7"/>
    <w:rsid w:val="00CD0B60"/>
    <w:rsid w:val="00CD1E85"/>
    <w:rsid w:val="00CE4371"/>
    <w:rsid w:val="00D604EF"/>
    <w:rsid w:val="00D60AB3"/>
    <w:rsid w:val="00D6393D"/>
    <w:rsid w:val="00DA1293"/>
    <w:rsid w:val="00DB1A6D"/>
    <w:rsid w:val="00DB7383"/>
    <w:rsid w:val="00DC1788"/>
    <w:rsid w:val="00DC70E1"/>
    <w:rsid w:val="00E25056"/>
    <w:rsid w:val="00E27177"/>
    <w:rsid w:val="00EC733C"/>
    <w:rsid w:val="00F94466"/>
    <w:rsid w:val="00FD5AA7"/>
    <w:rsid w:val="00FF4F2C"/>
    <w:rsid w:val="00FF7CA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F01B5A"/>
  <w15:docId w15:val="{BB9E84DC-7BC2-8245-B9C3-7D05B8C23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6E3"/>
  </w:style>
  <w:style w:type="paragraph" w:styleId="Heading2">
    <w:name w:val="heading 2"/>
    <w:basedOn w:val="Normal"/>
    <w:next w:val="Normal"/>
    <w:link w:val="Heading2Char"/>
    <w:uiPriority w:val="9"/>
    <w:semiHidden/>
    <w:unhideWhenUsed/>
    <w:qFormat/>
    <w:rsid w:val="004F1F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32F77"/>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0BDF"/>
    <w:rPr>
      <w:color w:val="0563C1" w:themeColor="hyperlink"/>
      <w:u w:val="single"/>
    </w:rPr>
  </w:style>
  <w:style w:type="character" w:customStyle="1" w:styleId="Mentionnonrsolue1">
    <w:name w:val="Mention non résolue1"/>
    <w:basedOn w:val="DefaultParagraphFont"/>
    <w:uiPriority w:val="99"/>
    <w:semiHidden/>
    <w:unhideWhenUsed/>
    <w:rsid w:val="00880BDF"/>
    <w:rPr>
      <w:color w:val="605E5C"/>
      <w:shd w:val="clear" w:color="auto" w:fill="E1DFDD"/>
    </w:rPr>
  </w:style>
  <w:style w:type="paragraph" w:styleId="ListParagraph">
    <w:name w:val="List Paragraph"/>
    <w:basedOn w:val="Normal"/>
    <w:uiPriority w:val="34"/>
    <w:qFormat/>
    <w:rsid w:val="00880BDF"/>
    <w:pPr>
      <w:ind w:left="720"/>
      <w:contextualSpacing/>
    </w:pPr>
  </w:style>
  <w:style w:type="paragraph" w:styleId="NormalWeb">
    <w:name w:val="Normal (Web)"/>
    <w:basedOn w:val="Normal"/>
    <w:uiPriority w:val="99"/>
    <w:unhideWhenUsed/>
    <w:rsid w:val="00D604EF"/>
    <w:pPr>
      <w:spacing w:before="100" w:beforeAutospacing="1" w:after="100" w:afterAutospacing="1"/>
    </w:pPr>
    <w:rPr>
      <w:rFonts w:ascii="Times New Roman" w:eastAsia="Times New Roman" w:hAnsi="Times New Roman" w:cs="Times New Roman"/>
      <w:lang w:eastAsia="fr-FR"/>
    </w:rPr>
  </w:style>
  <w:style w:type="character" w:styleId="Emphasis">
    <w:name w:val="Emphasis"/>
    <w:basedOn w:val="DefaultParagraphFont"/>
    <w:uiPriority w:val="20"/>
    <w:qFormat/>
    <w:rsid w:val="00D604EF"/>
    <w:rPr>
      <w:i/>
      <w:iCs/>
    </w:rPr>
  </w:style>
  <w:style w:type="character" w:styleId="Strong">
    <w:name w:val="Strong"/>
    <w:basedOn w:val="DefaultParagraphFont"/>
    <w:uiPriority w:val="22"/>
    <w:qFormat/>
    <w:rsid w:val="00D604EF"/>
    <w:rPr>
      <w:b/>
      <w:bCs/>
    </w:rPr>
  </w:style>
  <w:style w:type="character" w:styleId="FollowedHyperlink">
    <w:name w:val="FollowedHyperlink"/>
    <w:basedOn w:val="DefaultParagraphFont"/>
    <w:uiPriority w:val="99"/>
    <w:semiHidden/>
    <w:unhideWhenUsed/>
    <w:rsid w:val="009B6CD2"/>
    <w:rPr>
      <w:color w:val="954F72" w:themeColor="followedHyperlink"/>
      <w:u w:val="single"/>
    </w:rPr>
  </w:style>
  <w:style w:type="paragraph" w:styleId="BalloonText">
    <w:name w:val="Balloon Text"/>
    <w:basedOn w:val="Normal"/>
    <w:link w:val="BalloonTextChar"/>
    <w:uiPriority w:val="99"/>
    <w:semiHidden/>
    <w:unhideWhenUsed/>
    <w:rsid w:val="0022701B"/>
    <w:rPr>
      <w:rFonts w:ascii="Lucida Grande" w:hAnsi="Lucida Grande"/>
      <w:sz w:val="18"/>
      <w:szCs w:val="18"/>
    </w:rPr>
  </w:style>
  <w:style w:type="character" w:customStyle="1" w:styleId="BalloonTextChar">
    <w:name w:val="Balloon Text Char"/>
    <w:basedOn w:val="DefaultParagraphFont"/>
    <w:link w:val="BalloonText"/>
    <w:uiPriority w:val="99"/>
    <w:semiHidden/>
    <w:rsid w:val="0022701B"/>
    <w:rPr>
      <w:rFonts w:ascii="Lucida Grande" w:hAnsi="Lucida Grande"/>
      <w:sz w:val="18"/>
      <w:szCs w:val="18"/>
    </w:rPr>
  </w:style>
  <w:style w:type="character" w:styleId="CommentReference">
    <w:name w:val="annotation reference"/>
    <w:basedOn w:val="DefaultParagraphFont"/>
    <w:uiPriority w:val="99"/>
    <w:semiHidden/>
    <w:unhideWhenUsed/>
    <w:rsid w:val="0022701B"/>
    <w:rPr>
      <w:sz w:val="18"/>
      <w:szCs w:val="18"/>
    </w:rPr>
  </w:style>
  <w:style w:type="paragraph" w:styleId="CommentText">
    <w:name w:val="annotation text"/>
    <w:basedOn w:val="Normal"/>
    <w:link w:val="CommentTextChar"/>
    <w:uiPriority w:val="99"/>
    <w:semiHidden/>
    <w:unhideWhenUsed/>
    <w:rsid w:val="0022701B"/>
  </w:style>
  <w:style w:type="character" w:customStyle="1" w:styleId="CommentTextChar">
    <w:name w:val="Comment Text Char"/>
    <w:basedOn w:val="DefaultParagraphFont"/>
    <w:link w:val="CommentText"/>
    <w:uiPriority w:val="99"/>
    <w:semiHidden/>
    <w:rsid w:val="0022701B"/>
  </w:style>
  <w:style w:type="paragraph" w:styleId="CommentSubject">
    <w:name w:val="annotation subject"/>
    <w:basedOn w:val="CommentText"/>
    <w:next w:val="CommentText"/>
    <w:link w:val="CommentSubjectChar"/>
    <w:uiPriority w:val="99"/>
    <w:semiHidden/>
    <w:unhideWhenUsed/>
    <w:rsid w:val="0022701B"/>
    <w:rPr>
      <w:b/>
      <w:bCs/>
      <w:sz w:val="20"/>
      <w:szCs w:val="20"/>
    </w:rPr>
  </w:style>
  <w:style w:type="character" w:customStyle="1" w:styleId="CommentSubjectChar">
    <w:name w:val="Comment Subject Char"/>
    <w:basedOn w:val="CommentTextChar"/>
    <w:link w:val="CommentSubject"/>
    <w:uiPriority w:val="99"/>
    <w:semiHidden/>
    <w:rsid w:val="0022701B"/>
    <w:rPr>
      <w:b/>
      <w:bCs/>
      <w:sz w:val="20"/>
      <w:szCs w:val="20"/>
    </w:rPr>
  </w:style>
  <w:style w:type="character" w:customStyle="1" w:styleId="Heading3Char">
    <w:name w:val="Heading 3 Char"/>
    <w:basedOn w:val="DefaultParagraphFont"/>
    <w:link w:val="Heading3"/>
    <w:uiPriority w:val="9"/>
    <w:rsid w:val="00932F77"/>
    <w:rPr>
      <w:rFonts w:ascii="Times New Roman" w:eastAsia="Times New Roman" w:hAnsi="Times New Roman" w:cs="Times New Roman"/>
      <w:b/>
      <w:bCs/>
      <w:sz w:val="27"/>
      <w:szCs w:val="27"/>
      <w:lang w:eastAsia="en-GB"/>
    </w:rPr>
  </w:style>
  <w:style w:type="character" w:customStyle="1" w:styleId="UnresolvedMention1">
    <w:name w:val="Unresolved Mention1"/>
    <w:basedOn w:val="DefaultParagraphFont"/>
    <w:uiPriority w:val="99"/>
    <w:semiHidden/>
    <w:unhideWhenUsed/>
    <w:rsid w:val="00932F77"/>
    <w:rPr>
      <w:color w:val="605E5C"/>
      <w:shd w:val="clear" w:color="auto" w:fill="E1DFDD"/>
    </w:rPr>
  </w:style>
  <w:style w:type="paragraph" w:styleId="Footer">
    <w:name w:val="footer"/>
    <w:basedOn w:val="Normal"/>
    <w:link w:val="FooterChar"/>
    <w:uiPriority w:val="99"/>
    <w:unhideWhenUsed/>
    <w:rsid w:val="00BD79A4"/>
    <w:pPr>
      <w:tabs>
        <w:tab w:val="center" w:pos="4513"/>
        <w:tab w:val="right" w:pos="9026"/>
      </w:tabs>
    </w:pPr>
  </w:style>
  <w:style w:type="character" w:customStyle="1" w:styleId="FooterChar">
    <w:name w:val="Footer Char"/>
    <w:basedOn w:val="DefaultParagraphFont"/>
    <w:link w:val="Footer"/>
    <w:uiPriority w:val="99"/>
    <w:rsid w:val="00BD79A4"/>
  </w:style>
  <w:style w:type="character" w:styleId="PageNumber">
    <w:name w:val="page number"/>
    <w:basedOn w:val="DefaultParagraphFont"/>
    <w:uiPriority w:val="99"/>
    <w:semiHidden/>
    <w:unhideWhenUsed/>
    <w:rsid w:val="00BD79A4"/>
  </w:style>
  <w:style w:type="character" w:styleId="UnresolvedMention">
    <w:name w:val="Unresolved Mention"/>
    <w:basedOn w:val="DefaultParagraphFont"/>
    <w:uiPriority w:val="99"/>
    <w:semiHidden/>
    <w:unhideWhenUsed/>
    <w:rsid w:val="00CD0B60"/>
    <w:rPr>
      <w:color w:val="605E5C"/>
      <w:shd w:val="clear" w:color="auto" w:fill="E1DFDD"/>
    </w:rPr>
  </w:style>
  <w:style w:type="character" w:customStyle="1" w:styleId="Heading2Char">
    <w:name w:val="Heading 2 Char"/>
    <w:basedOn w:val="DefaultParagraphFont"/>
    <w:link w:val="Heading2"/>
    <w:uiPriority w:val="9"/>
    <w:semiHidden/>
    <w:rsid w:val="004F1F9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2154EE"/>
    <w:pPr>
      <w:tabs>
        <w:tab w:val="center" w:pos="4513"/>
        <w:tab w:val="right" w:pos="9026"/>
      </w:tabs>
    </w:pPr>
  </w:style>
  <w:style w:type="character" w:customStyle="1" w:styleId="HeaderChar">
    <w:name w:val="Header Char"/>
    <w:basedOn w:val="DefaultParagraphFont"/>
    <w:link w:val="Header"/>
    <w:uiPriority w:val="99"/>
    <w:rsid w:val="00215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1616">
      <w:bodyDiv w:val="1"/>
      <w:marLeft w:val="0"/>
      <w:marRight w:val="0"/>
      <w:marTop w:val="0"/>
      <w:marBottom w:val="0"/>
      <w:divBdr>
        <w:top w:val="none" w:sz="0" w:space="0" w:color="auto"/>
        <w:left w:val="none" w:sz="0" w:space="0" w:color="auto"/>
        <w:bottom w:val="none" w:sz="0" w:space="0" w:color="auto"/>
        <w:right w:val="none" w:sz="0" w:space="0" w:color="auto"/>
      </w:divBdr>
    </w:div>
    <w:div w:id="80949648">
      <w:bodyDiv w:val="1"/>
      <w:marLeft w:val="0"/>
      <w:marRight w:val="0"/>
      <w:marTop w:val="0"/>
      <w:marBottom w:val="0"/>
      <w:divBdr>
        <w:top w:val="none" w:sz="0" w:space="0" w:color="auto"/>
        <w:left w:val="none" w:sz="0" w:space="0" w:color="auto"/>
        <w:bottom w:val="none" w:sz="0" w:space="0" w:color="auto"/>
        <w:right w:val="none" w:sz="0" w:space="0" w:color="auto"/>
      </w:divBdr>
    </w:div>
    <w:div w:id="114954730">
      <w:bodyDiv w:val="1"/>
      <w:marLeft w:val="0"/>
      <w:marRight w:val="0"/>
      <w:marTop w:val="0"/>
      <w:marBottom w:val="0"/>
      <w:divBdr>
        <w:top w:val="none" w:sz="0" w:space="0" w:color="auto"/>
        <w:left w:val="none" w:sz="0" w:space="0" w:color="auto"/>
        <w:bottom w:val="none" w:sz="0" w:space="0" w:color="auto"/>
        <w:right w:val="none" w:sz="0" w:space="0" w:color="auto"/>
      </w:divBdr>
    </w:div>
    <w:div w:id="230819510">
      <w:bodyDiv w:val="1"/>
      <w:marLeft w:val="0"/>
      <w:marRight w:val="0"/>
      <w:marTop w:val="0"/>
      <w:marBottom w:val="0"/>
      <w:divBdr>
        <w:top w:val="none" w:sz="0" w:space="0" w:color="auto"/>
        <w:left w:val="none" w:sz="0" w:space="0" w:color="auto"/>
        <w:bottom w:val="none" w:sz="0" w:space="0" w:color="auto"/>
        <w:right w:val="none" w:sz="0" w:space="0" w:color="auto"/>
      </w:divBdr>
    </w:div>
    <w:div w:id="290212116">
      <w:bodyDiv w:val="1"/>
      <w:marLeft w:val="0"/>
      <w:marRight w:val="0"/>
      <w:marTop w:val="0"/>
      <w:marBottom w:val="0"/>
      <w:divBdr>
        <w:top w:val="none" w:sz="0" w:space="0" w:color="auto"/>
        <w:left w:val="none" w:sz="0" w:space="0" w:color="auto"/>
        <w:bottom w:val="none" w:sz="0" w:space="0" w:color="auto"/>
        <w:right w:val="none" w:sz="0" w:space="0" w:color="auto"/>
      </w:divBdr>
    </w:div>
    <w:div w:id="361827701">
      <w:bodyDiv w:val="1"/>
      <w:marLeft w:val="0"/>
      <w:marRight w:val="0"/>
      <w:marTop w:val="0"/>
      <w:marBottom w:val="0"/>
      <w:divBdr>
        <w:top w:val="none" w:sz="0" w:space="0" w:color="auto"/>
        <w:left w:val="none" w:sz="0" w:space="0" w:color="auto"/>
        <w:bottom w:val="none" w:sz="0" w:space="0" w:color="auto"/>
        <w:right w:val="none" w:sz="0" w:space="0" w:color="auto"/>
      </w:divBdr>
    </w:div>
    <w:div w:id="460541890">
      <w:bodyDiv w:val="1"/>
      <w:marLeft w:val="0"/>
      <w:marRight w:val="0"/>
      <w:marTop w:val="0"/>
      <w:marBottom w:val="0"/>
      <w:divBdr>
        <w:top w:val="none" w:sz="0" w:space="0" w:color="auto"/>
        <w:left w:val="none" w:sz="0" w:space="0" w:color="auto"/>
        <w:bottom w:val="none" w:sz="0" w:space="0" w:color="auto"/>
        <w:right w:val="none" w:sz="0" w:space="0" w:color="auto"/>
      </w:divBdr>
    </w:div>
    <w:div w:id="852691050">
      <w:bodyDiv w:val="1"/>
      <w:marLeft w:val="0"/>
      <w:marRight w:val="0"/>
      <w:marTop w:val="0"/>
      <w:marBottom w:val="0"/>
      <w:divBdr>
        <w:top w:val="none" w:sz="0" w:space="0" w:color="auto"/>
        <w:left w:val="none" w:sz="0" w:space="0" w:color="auto"/>
        <w:bottom w:val="none" w:sz="0" w:space="0" w:color="auto"/>
        <w:right w:val="none" w:sz="0" w:space="0" w:color="auto"/>
      </w:divBdr>
    </w:div>
    <w:div w:id="1449815275">
      <w:bodyDiv w:val="1"/>
      <w:marLeft w:val="0"/>
      <w:marRight w:val="0"/>
      <w:marTop w:val="0"/>
      <w:marBottom w:val="0"/>
      <w:divBdr>
        <w:top w:val="none" w:sz="0" w:space="0" w:color="auto"/>
        <w:left w:val="none" w:sz="0" w:space="0" w:color="auto"/>
        <w:bottom w:val="none" w:sz="0" w:space="0" w:color="auto"/>
        <w:right w:val="none" w:sz="0" w:space="0" w:color="auto"/>
      </w:divBdr>
    </w:div>
    <w:div w:id="1677227760">
      <w:bodyDiv w:val="1"/>
      <w:marLeft w:val="0"/>
      <w:marRight w:val="0"/>
      <w:marTop w:val="0"/>
      <w:marBottom w:val="0"/>
      <w:divBdr>
        <w:top w:val="none" w:sz="0" w:space="0" w:color="auto"/>
        <w:left w:val="none" w:sz="0" w:space="0" w:color="auto"/>
        <w:bottom w:val="none" w:sz="0" w:space="0" w:color="auto"/>
        <w:right w:val="none" w:sz="0" w:space="0" w:color="auto"/>
      </w:divBdr>
    </w:div>
    <w:div w:id="1721708413">
      <w:bodyDiv w:val="1"/>
      <w:marLeft w:val="0"/>
      <w:marRight w:val="0"/>
      <w:marTop w:val="0"/>
      <w:marBottom w:val="0"/>
      <w:divBdr>
        <w:top w:val="none" w:sz="0" w:space="0" w:color="auto"/>
        <w:left w:val="none" w:sz="0" w:space="0" w:color="auto"/>
        <w:bottom w:val="none" w:sz="0" w:space="0" w:color="auto"/>
        <w:right w:val="none" w:sz="0" w:space="0" w:color="auto"/>
      </w:divBdr>
    </w:div>
    <w:div w:id="1725178170">
      <w:bodyDiv w:val="1"/>
      <w:marLeft w:val="0"/>
      <w:marRight w:val="0"/>
      <w:marTop w:val="0"/>
      <w:marBottom w:val="0"/>
      <w:divBdr>
        <w:top w:val="none" w:sz="0" w:space="0" w:color="auto"/>
        <w:left w:val="none" w:sz="0" w:space="0" w:color="auto"/>
        <w:bottom w:val="none" w:sz="0" w:space="0" w:color="auto"/>
        <w:right w:val="none" w:sz="0" w:space="0" w:color="auto"/>
      </w:divBdr>
    </w:div>
    <w:div w:id="1775053898">
      <w:bodyDiv w:val="1"/>
      <w:marLeft w:val="0"/>
      <w:marRight w:val="0"/>
      <w:marTop w:val="0"/>
      <w:marBottom w:val="0"/>
      <w:divBdr>
        <w:top w:val="none" w:sz="0" w:space="0" w:color="auto"/>
        <w:left w:val="none" w:sz="0" w:space="0" w:color="auto"/>
        <w:bottom w:val="none" w:sz="0" w:space="0" w:color="auto"/>
        <w:right w:val="none" w:sz="0" w:space="0" w:color="auto"/>
      </w:divBdr>
    </w:div>
    <w:div w:id="210403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ictoria.khurshudyan@inalco.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ictoria.khurshudyan@inalco.f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dyl.cnrs.f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nalco.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nalco.fr" TargetMode="External"/><Relationship Id="rId14" Type="http://schemas.openxmlformats.org/officeDocument/2006/relationships/hyperlink" Target="mailto:drh-recrutement@inalco.fr"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jpg"/><Relationship Id="rId10" Type="http://schemas.openxmlformats.org/officeDocument/2006/relationships/image" Target="media/image11.jpg"/><Relationship Id="rId4" Type="http://schemas.openxmlformats.org/officeDocument/2006/relationships/image" Target="media/image5.png"/><Relationship Id="rId9" Type="http://schemas.openxmlformats.org/officeDocument/2006/relationships/image" Target="media/image10.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530B3-BB72-734E-82FE-DE2AE8F8C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2</Pages>
  <Words>700</Words>
  <Characters>3992</Characters>
  <Application>Microsoft Office Word</Application>
  <DocSecurity>0</DocSecurity>
  <Lines>33</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Victoria Khurshudyan</cp:lastModifiedBy>
  <cp:revision>11</cp:revision>
  <cp:lastPrinted>2021-11-29T21:56:00Z</cp:lastPrinted>
  <dcterms:created xsi:type="dcterms:W3CDTF">2021-11-28T22:53:00Z</dcterms:created>
  <dcterms:modified xsi:type="dcterms:W3CDTF">2021-12-17T17:42:00Z</dcterms:modified>
</cp:coreProperties>
</file>