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93" w:rsidRPr="005D24CD" w:rsidRDefault="00717193" w:rsidP="005D24CD">
      <w:pPr>
        <w:pStyle w:val="Titre2"/>
        <w:jc w:val="both"/>
        <w:rPr>
          <w:rFonts w:cs="Aharoni"/>
          <w:sz w:val="28"/>
          <w:szCs w:val="28"/>
          <w:lang w:val="fr-FR"/>
        </w:rPr>
      </w:pPr>
      <w:r>
        <w:rPr>
          <w:rFonts w:cs="Aharoni"/>
          <w:sz w:val="28"/>
          <w:szCs w:val="28"/>
          <w:lang w:val="fr-FR"/>
        </w:rPr>
        <w:t xml:space="preserve">    </w:t>
      </w:r>
      <w:r w:rsidRPr="00364D1A">
        <w:rPr>
          <w:rFonts w:cs="Aharoni"/>
          <w:sz w:val="28"/>
          <w:szCs w:val="28"/>
          <w:lang w:val="fr-FR"/>
        </w:rPr>
        <w:t xml:space="preserve"> </w:t>
      </w:r>
      <w:r w:rsidRPr="008773B3">
        <w:rPr>
          <w:rFonts w:cs="Aharoni"/>
          <w:color w:val="000000" w:themeColor="text1"/>
          <w:sz w:val="28"/>
          <w:szCs w:val="28"/>
          <w:lang w:val="fr-FR"/>
        </w:rPr>
        <w:t>L’officialisation de la langue  amazighe et les   droits linguistiques au Maroc</w:t>
      </w:r>
      <w:r w:rsidRPr="00364D1A">
        <w:rPr>
          <w:rFonts w:cs="Aharoni"/>
          <w:sz w:val="28"/>
          <w:szCs w:val="28"/>
          <w:lang w:val="fr-FR"/>
        </w:rPr>
        <w:t>.</w:t>
      </w:r>
    </w:p>
    <w:p w:rsidR="00FF2372" w:rsidRDefault="00FF2372" w:rsidP="000E64C1">
      <w:pPr>
        <w:pStyle w:val="Titre2"/>
        <w:jc w:val="both"/>
        <w:rPr>
          <w:rFonts w:cs="Aharoni"/>
          <w:color w:val="000000" w:themeColor="text1"/>
          <w:sz w:val="28"/>
          <w:szCs w:val="28"/>
          <w:lang w:val="fr-FR"/>
        </w:rPr>
      </w:pPr>
      <w:r w:rsidRPr="00364D1A">
        <w:rPr>
          <w:rFonts w:cs="Aharoni"/>
          <w:color w:val="000000" w:themeColor="text1"/>
          <w:sz w:val="28"/>
          <w:szCs w:val="28"/>
          <w:lang w:val="fr-FR"/>
        </w:rPr>
        <w:t xml:space="preserve">         </w:t>
      </w:r>
      <w:r w:rsidR="008773B3">
        <w:rPr>
          <w:rFonts w:cs="Aharoni"/>
          <w:color w:val="000000" w:themeColor="text1"/>
          <w:sz w:val="28"/>
          <w:szCs w:val="28"/>
          <w:lang w:val="fr-FR"/>
        </w:rPr>
        <w:t xml:space="preserve">           Ahmed Bououd.</w:t>
      </w:r>
    </w:p>
    <w:p w:rsidR="008301F4" w:rsidRPr="008301F4" w:rsidRDefault="008301F4" w:rsidP="008301F4">
      <w:pPr>
        <w:rPr>
          <w:lang w:val="fr-FR"/>
        </w:rPr>
      </w:pPr>
    </w:p>
    <w:p w:rsidR="001667EB" w:rsidRPr="00364D1A" w:rsidRDefault="004C06A3" w:rsidP="000E64C1">
      <w:pPr>
        <w:pStyle w:val="Titre2"/>
        <w:jc w:val="both"/>
        <w:rPr>
          <w:rFonts w:cs="Aharoni"/>
          <w:color w:val="000000" w:themeColor="text1"/>
          <w:sz w:val="28"/>
          <w:szCs w:val="28"/>
          <w:lang w:val="fr-FR"/>
        </w:rPr>
      </w:pPr>
      <w:r w:rsidRPr="00364D1A">
        <w:rPr>
          <w:rFonts w:cs="Aharoni"/>
          <w:color w:val="000000" w:themeColor="text1"/>
          <w:sz w:val="28"/>
          <w:szCs w:val="28"/>
          <w:lang w:val="fr-FR"/>
        </w:rPr>
        <w:t>I</w:t>
      </w:r>
      <w:r w:rsidR="001667EB" w:rsidRPr="00364D1A">
        <w:rPr>
          <w:rFonts w:cs="Aharoni"/>
          <w:color w:val="000000" w:themeColor="text1"/>
          <w:sz w:val="28"/>
          <w:szCs w:val="28"/>
          <w:lang w:val="fr-FR"/>
        </w:rPr>
        <w:t>-INTRODUCTION</w:t>
      </w:r>
    </w:p>
    <w:p w:rsidR="00AA672F" w:rsidRPr="00364D1A" w:rsidRDefault="00AA672F" w:rsidP="000E64C1">
      <w:pPr>
        <w:pStyle w:val="Titre2"/>
        <w:jc w:val="both"/>
        <w:rPr>
          <w:rFonts w:cs="Aharoni"/>
          <w:b w:val="0"/>
          <w:color w:val="000000" w:themeColor="text1"/>
          <w:sz w:val="28"/>
          <w:szCs w:val="28"/>
          <w:lang w:val="fr-FR"/>
        </w:rPr>
      </w:pP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L’axe et le </w:t>
      </w:r>
      <w:r w:rsidR="00A4741E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fil conducteur des réflexions 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gravitent au tour de la structure identitaire du </w:t>
      </w:r>
      <w:r w:rsidR="0029669C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citoyen </w:t>
      </w:r>
      <w:r w:rsidR="00CC2D5A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marocain,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composée de la trinité : </w:t>
      </w:r>
      <w:r w:rsidR="00391BB8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langue,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religion et culture ; qui constitue le socle de notre </w:t>
      </w:r>
      <w:r w:rsidR="00CC2D5A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référentiel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et</w:t>
      </w:r>
      <w:r w:rsidR="0029669C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se constitue en 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29669C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interface  a</w:t>
      </w:r>
      <w:r w:rsidR="00CC2D5A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u 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discours </w:t>
      </w:r>
      <w:r w:rsidR="00391BB8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politique.</w:t>
      </w:r>
    </w:p>
    <w:p w:rsidR="000E1D40" w:rsidRPr="00364D1A" w:rsidRDefault="00B77B88" w:rsidP="000E64C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haroni"/>
          <w:sz w:val="28"/>
          <w:szCs w:val="28"/>
          <w:lang w:val="fr-FR"/>
        </w:rPr>
      </w:pP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En choisissan</w:t>
      </w:r>
      <w:r w:rsidR="00265CB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t un médecin, 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u</w:t>
      </w:r>
      <w:r w:rsidR="00C6622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n notaire </w:t>
      </w:r>
      <w:r w:rsidR="00265CB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ou un avocat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qu</w:t>
      </w:r>
      <w:r w:rsidR="00C6622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i offre</w:t>
      </w:r>
      <w:r w:rsidR="00865FC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nt</w:t>
      </w:r>
      <w:r w:rsidR="00C6622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des services</w:t>
      </w:r>
      <w:r w:rsidR="00391BB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et</w:t>
      </w:r>
      <w:r w:rsidR="00C6622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</w:t>
      </w:r>
      <w:r w:rsidR="00391BB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des prestations </w:t>
      </w:r>
      <w:r w:rsidR="00C6622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en arabe </w:t>
      </w:r>
      <w:r w:rsidR="00391BB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ou en </w:t>
      </w:r>
      <w:r w:rsidR="00865FC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français, n</w:t>
      </w:r>
      <w:r w:rsidR="00C6622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ous </w:t>
      </w:r>
      <w:r w:rsidR="00865FC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contribuons à la propagation de</w:t>
      </w:r>
      <w:r w:rsidR="00C6622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l'usage de l’arabe</w:t>
      </w:r>
      <w:r w:rsidR="00865FC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ou du français. C'est donc une question de  choix ;</w:t>
      </w:r>
      <w:r w:rsidR="00C644A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</w:t>
      </w:r>
      <w:r w:rsidR="00865FC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Mais qu'en est-il de n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o</w:t>
      </w:r>
      <w:r w:rsidR="001463BC">
        <w:rPr>
          <w:rFonts w:asciiTheme="majorHAnsi" w:eastAsia="Times New Roman" w:hAnsiTheme="majorHAnsi" w:cs="Aharoni"/>
          <w:sz w:val="28"/>
          <w:szCs w:val="28"/>
          <w:lang w:val="fr-FR"/>
        </w:rPr>
        <w:t>s droits linguistiques lorsque v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ous demandez d'être servis en français</w:t>
      </w:r>
      <w:r w:rsidR="00C6622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, en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arabe,</w:t>
      </w:r>
      <w:r w:rsidR="00C6622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en amazighe </w:t>
      </w:r>
      <w:r w:rsidR="000F6796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aux guichets 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des </w:t>
      </w:r>
      <w:r w:rsidR="00265CB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banques,</w:t>
      </w:r>
      <w:r w:rsidR="00265CB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des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tribunaux,</w:t>
      </w:r>
      <w:r w:rsidR="00C6622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des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administrations,</w:t>
      </w:r>
      <w:r w:rsidR="000F6796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des communes, des hôpitaux…. 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?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La</w:t>
      </w:r>
      <w:r w:rsidR="000F6796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question majeure qu’il faudra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poser,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</w:t>
      </w:r>
      <w:r w:rsidR="000F6796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c’est </w:t>
      </w:r>
      <w:r w:rsidR="00935E3E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Lorsque nous ne sommes 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pas sa</w:t>
      </w:r>
      <w:r w:rsidR="00935E3E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tisfaits des services auxquels nous avons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droits, </w:t>
      </w:r>
      <w:r w:rsidR="00935E3E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par conséquent il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sera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important de les réclamer.</w:t>
      </w:r>
      <w:r w:rsidR="00265CB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C'est </w:t>
      </w:r>
      <w:r w:rsidR="00935E3E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alors </w:t>
      </w:r>
      <w:r w:rsidR="00011532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n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otre choix et c'est</w:t>
      </w:r>
      <w:r w:rsidR="00011532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surtout n</w:t>
      </w:r>
      <w:r w:rsidR="001463BC">
        <w:rPr>
          <w:rFonts w:asciiTheme="majorHAnsi" w:eastAsia="Times New Roman" w:hAnsiTheme="majorHAnsi" w:cs="Aharoni"/>
          <w:sz w:val="28"/>
          <w:szCs w:val="28"/>
          <w:lang w:val="fr-FR"/>
        </w:rPr>
        <w:t>otre droit.</w:t>
      </w:r>
    </w:p>
    <w:p w:rsidR="0077076A" w:rsidRPr="00364D1A" w:rsidRDefault="00B82AD8" w:rsidP="000E64C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haroni"/>
          <w:sz w:val="28"/>
          <w:szCs w:val="28"/>
          <w:lang w:val="fr-FR"/>
        </w:rPr>
      </w:pP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Au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Maroc,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les deux langues officielles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(Arabe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et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Amazighe) constituent la 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composante fondamentale  de l’identité marocaine ; il faut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préparer la loi organique  et adopter une  politiques linguistique soucieuses  de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les protéger et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de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les promouvoir, du fait qu’elles sont reconnues dans la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nouvelle 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constitution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, récemment votée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 ; assurer leur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respect,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leur égalité de statut </w:t>
      </w:r>
      <w:r w:rsidR="001463BC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d’officialité 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</w:t>
      </w:r>
      <w:r w:rsidR="001463BC">
        <w:rPr>
          <w:rFonts w:asciiTheme="majorHAnsi" w:eastAsia="Times New Roman" w:hAnsiTheme="majorHAnsi" w:cs="Aharoni"/>
          <w:sz w:val="28"/>
          <w:szCs w:val="28"/>
          <w:lang w:val="fr-FR"/>
        </w:rPr>
        <w:t>,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l’égalité des droits  et </w:t>
      </w:r>
      <w:r w:rsidR="00D1269F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d</w:t>
      </w:r>
      <w:r w:rsidR="004A5CC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es</w:t>
      </w:r>
      <w:r w:rsidR="00D1269F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privilèges quant à leur usage dans les institutions</w:t>
      </w:r>
      <w:r w:rsidR="001463BC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étatiques ; </w:t>
      </w:r>
      <w:r w:rsidR="00D1269F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dans le cas contraire  , on risque de reproduire le schéma des inégalités linguistiques et </w:t>
      </w:r>
      <w:r w:rsidR="001463BC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de </w:t>
      </w:r>
      <w:r w:rsidR="00D1269F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la situation  diglossique , en termes de domination , régissant  la relation de l’arabe à l’amazighe.</w:t>
      </w:r>
    </w:p>
    <w:p w:rsidR="00B10438" w:rsidRPr="00364D1A" w:rsidRDefault="001667EB" w:rsidP="007179B7">
      <w:pPr>
        <w:rPr>
          <w:rFonts w:asciiTheme="majorHAnsi" w:eastAsia="Times New Roman" w:hAnsiTheme="majorHAnsi" w:cs="Aharoni"/>
          <w:sz w:val="28"/>
          <w:szCs w:val="28"/>
          <w:lang w:val="fr-FR"/>
        </w:rPr>
      </w:pPr>
      <w:r w:rsidRPr="00364D1A">
        <w:rPr>
          <w:rFonts w:asciiTheme="majorHAnsi" w:eastAsia="Times New Roman" w:hAnsiTheme="majorHAnsi" w:cs="Aharoni"/>
          <w:b/>
          <w:sz w:val="28"/>
          <w:szCs w:val="28"/>
          <w:lang w:val="fr-FR"/>
        </w:rPr>
        <w:t>II-</w:t>
      </w:r>
      <w:r w:rsidR="00813D4B" w:rsidRPr="00364D1A">
        <w:rPr>
          <w:rFonts w:asciiTheme="majorHAnsi" w:eastAsia="Times New Roman" w:hAnsiTheme="majorHAnsi" w:cs="Aharoni"/>
          <w:b/>
          <w:sz w:val="28"/>
          <w:szCs w:val="28"/>
          <w:lang w:val="fr-FR"/>
        </w:rPr>
        <w:t xml:space="preserve">la </w:t>
      </w:r>
      <w:r w:rsidR="0077076A" w:rsidRPr="00364D1A">
        <w:rPr>
          <w:rFonts w:asciiTheme="majorHAnsi" w:eastAsia="Times New Roman" w:hAnsiTheme="majorHAnsi" w:cs="Aharoni"/>
          <w:b/>
          <w:sz w:val="28"/>
          <w:szCs w:val="28"/>
          <w:lang w:val="fr-FR"/>
        </w:rPr>
        <w:t>linguistique juridique (</w:t>
      </w:r>
      <w:r w:rsidR="004327DC" w:rsidRPr="00364D1A">
        <w:rPr>
          <w:rFonts w:asciiTheme="majorHAnsi" w:eastAsia="Times New Roman" w:hAnsiTheme="majorHAnsi" w:cs="Aharoni"/>
          <w:b/>
          <w:sz w:val="28"/>
          <w:szCs w:val="28"/>
          <w:lang w:val="fr-FR"/>
        </w:rPr>
        <w:t>jurilinguistique)</w:t>
      </w:r>
      <w:r w:rsidR="0077076A" w:rsidRPr="00364D1A">
        <w:rPr>
          <w:rFonts w:asciiTheme="majorHAnsi" w:eastAsia="Times New Roman" w:hAnsiTheme="majorHAnsi" w:cs="Aharoni"/>
          <w:b/>
          <w:sz w:val="28"/>
          <w:szCs w:val="28"/>
          <w:lang w:val="fr-FR"/>
        </w:rPr>
        <w:t>:</w:t>
      </w:r>
      <w:r w:rsidR="004327D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cette nouvelle disc</w:t>
      </w:r>
      <w:r w:rsidR="007179B7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ipline</w:t>
      </w:r>
      <w:r w:rsidR="004327DC" w:rsidRPr="00364D1A">
        <w:rPr>
          <w:rFonts w:asciiTheme="majorHAnsi" w:eastAsia="Times New Roman" w:hAnsiTheme="majorHAnsi" w:cs="Aharoni"/>
          <w:b/>
          <w:sz w:val="28"/>
          <w:szCs w:val="28"/>
          <w:lang w:val="fr-FR"/>
        </w:rPr>
        <w:t xml:space="preserve"> </w:t>
      </w:r>
      <w:r w:rsidR="0077076A" w:rsidRPr="00364D1A">
        <w:rPr>
          <w:rFonts w:asciiTheme="majorHAnsi" w:eastAsia="Times New Roman" w:hAnsiTheme="majorHAnsi" w:cs="Aharoni"/>
          <w:b/>
          <w:sz w:val="28"/>
          <w:szCs w:val="28"/>
          <w:lang w:val="fr-FR"/>
        </w:rPr>
        <w:t xml:space="preserve"> </w:t>
      </w:r>
      <w:r w:rsidR="0077076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ne</w:t>
      </w:r>
      <w:r w:rsidR="0077076A" w:rsidRPr="00364D1A">
        <w:rPr>
          <w:rFonts w:asciiTheme="majorHAnsi" w:eastAsia="Times New Roman" w:hAnsiTheme="majorHAnsi" w:cs="Aharoni"/>
          <w:b/>
          <w:sz w:val="28"/>
          <w:szCs w:val="28"/>
          <w:lang w:val="fr-FR"/>
        </w:rPr>
        <w:t xml:space="preserve"> </w:t>
      </w:r>
      <w:r w:rsidR="0077076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figure pas dans la nomenclature des branch</w:t>
      </w:r>
      <w:r w:rsidR="007179B7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es </w:t>
      </w:r>
      <w:r w:rsidR="000D14E4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de la linguistique </w:t>
      </w:r>
      <w:r w:rsidR="0077076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externe</w:t>
      </w:r>
      <w:r w:rsidR="000D14E4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 ,comme la </w:t>
      </w:r>
      <w:r w:rsidR="00ED615B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sociolinguistique, </w:t>
      </w:r>
      <w:r w:rsidR="00653E40">
        <w:rPr>
          <w:rFonts w:asciiTheme="majorHAnsi" w:eastAsia="Times New Roman" w:hAnsiTheme="majorHAnsi" w:cs="Aharoni"/>
          <w:sz w:val="28"/>
          <w:szCs w:val="28"/>
          <w:lang w:val="fr-FR"/>
        </w:rPr>
        <w:t>l’</w:t>
      </w:r>
      <w:r w:rsidR="00ED615B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ethnolinguistique, </w:t>
      </w:r>
      <w:r w:rsidR="00653E40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la </w:t>
      </w:r>
      <w:r w:rsidR="00ED615B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neurolinguistique</w:t>
      </w:r>
      <w:r w:rsidR="000D14E4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,</w:t>
      </w:r>
      <w:r w:rsidR="00653E40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la </w:t>
      </w:r>
      <w:r w:rsidR="000D14E4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psycholinguistique….qui est en interface avec , respectivement , les sciences suivantes : </w:t>
      </w:r>
      <w:r w:rsidR="00ED615B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sociologie, ethnologie</w:t>
      </w:r>
      <w:r w:rsidR="000D14E4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, </w:t>
      </w:r>
      <w:r w:rsidR="0077076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</w:t>
      </w:r>
      <w:r w:rsidR="000D14E4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neurologie , psychologie …</w:t>
      </w:r>
      <w:r w:rsidR="007179B7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elle  présente  un </w:t>
      </w:r>
      <w:r w:rsidR="0077076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double </w:t>
      </w:r>
      <w:r w:rsidR="00C95D9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caractère</w:t>
      </w:r>
      <w:r w:rsidR="007179B7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, à </w:t>
      </w:r>
      <w:r w:rsidR="005915B4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savoir </w:t>
      </w:r>
      <w:r w:rsidR="0077076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l’</w:t>
      </w:r>
      <w:r w:rsidR="00C95D9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>étude</w:t>
      </w:r>
      <w:r w:rsidR="005915B4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de la langue et de droit, l’objectif</w:t>
      </w:r>
      <w:r w:rsidR="000D14E4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est </w:t>
      </w:r>
      <w:r w:rsidR="005915B4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de  délimiter , de   situer </w:t>
      </w:r>
      <w:r w:rsidR="0077076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les enjeux actuels de la li</w:t>
      </w:r>
      <w:r w:rsidR="00653E40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nguistique juridique tout en </w:t>
      </w:r>
      <w:r w:rsidR="0077076A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révélant  les perspectives à venir.</w:t>
      </w:r>
    </w:p>
    <w:p w:rsidR="007E37DE" w:rsidRPr="00364D1A" w:rsidRDefault="007E37DE" w:rsidP="00B10438">
      <w:pPr>
        <w:spacing w:before="100" w:beforeAutospacing="1" w:after="100" w:afterAutospacing="1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>La linguistique juridique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est, pour l'essentiel, l'étude du </w:t>
      </w:r>
      <w:r w:rsidR="002E4103" w:rsidRPr="00364D1A">
        <w:rPr>
          <w:rFonts w:asciiTheme="majorHAnsi" w:hAnsiTheme="majorHAnsi" w:cs="Aharoni"/>
          <w:sz w:val="28"/>
          <w:szCs w:val="28"/>
          <w:lang w:val="fr-FR"/>
        </w:rPr>
        <w:t xml:space="preserve">langage, en rapport avec le </w:t>
      </w:r>
      <w:r w:rsidR="00C96367" w:rsidRPr="00364D1A">
        <w:rPr>
          <w:rFonts w:asciiTheme="majorHAnsi" w:hAnsiTheme="majorHAnsi" w:cs="Aharoni"/>
          <w:sz w:val="28"/>
          <w:szCs w:val="28"/>
          <w:lang w:val="fr-FR"/>
        </w:rPr>
        <w:t xml:space="preserve"> droit. Ce langage existe déjà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comme langage spécialisé,</w:t>
      </w:r>
      <w:r w:rsidR="00C96367" w:rsidRPr="00364D1A">
        <w:rPr>
          <w:rFonts w:asciiTheme="majorHAnsi" w:hAnsiTheme="majorHAnsi" w:cs="Aharoni"/>
          <w:sz w:val="28"/>
          <w:szCs w:val="28"/>
          <w:lang w:val="fr-FR"/>
        </w:rPr>
        <w:t xml:space="preserve"> propre à un domaine spécifique ;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L'ensemble de ces mots forme </w:t>
      </w:r>
      <w:r w:rsidR="00C96367" w:rsidRPr="00364D1A">
        <w:rPr>
          <w:rFonts w:asciiTheme="majorHAnsi" w:hAnsiTheme="majorHAnsi" w:cs="Aharoni"/>
          <w:sz w:val="28"/>
          <w:szCs w:val="28"/>
          <w:lang w:val="fr-FR"/>
        </w:rPr>
        <w:t xml:space="preserve"> ainsi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le </w:t>
      </w: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>vocabulaire juridique</w:t>
      </w:r>
      <w:r w:rsidR="008F4060" w:rsidRPr="00364D1A">
        <w:rPr>
          <w:rFonts w:asciiTheme="majorHAnsi" w:hAnsiTheme="majorHAnsi" w:cs="Aharoni"/>
          <w:sz w:val="28"/>
          <w:szCs w:val="28"/>
          <w:lang w:val="fr-FR"/>
        </w:rPr>
        <w:t xml:space="preserve">.  </w:t>
      </w:r>
      <w:r w:rsidR="007E61DE" w:rsidRPr="00364D1A">
        <w:rPr>
          <w:rFonts w:asciiTheme="majorHAnsi" w:hAnsiTheme="majorHAnsi" w:cs="Aharoni"/>
          <w:sz w:val="28"/>
          <w:szCs w:val="28"/>
          <w:lang w:val="fr-FR"/>
        </w:rPr>
        <w:t>Ce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vocabulaire est </w:t>
      </w:r>
      <w:r w:rsidR="008F4060" w:rsidRPr="00364D1A">
        <w:rPr>
          <w:rFonts w:asciiTheme="majorHAnsi" w:hAnsiTheme="majorHAnsi" w:cs="Aharoni"/>
          <w:sz w:val="28"/>
          <w:szCs w:val="28"/>
          <w:lang w:val="fr-FR"/>
        </w:rPr>
        <w:t xml:space="preserve">fait de  </w:t>
      </w:r>
      <w:r w:rsidR="004E64E2" w:rsidRPr="00364D1A">
        <w:rPr>
          <w:rFonts w:asciiTheme="majorHAnsi" w:hAnsiTheme="majorHAnsi" w:cs="Aharoni"/>
          <w:sz w:val="28"/>
          <w:szCs w:val="28"/>
          <w:lang w:val="fr-FR"/>
        </w:rPr>
        <w:t>discours,</w:t>
      </w:r>
      <w:r w:rsidR="008F4060" w:rsidRPr="00364D1A">
        <w:rPr>
          <w:rFonts w:asciiTheme="majorHAnsi" w:hAnsiTheme="majorHAnsi" w:cs="Aharoni"/>
          <w:sz w:val="28"/>
          <w:szCs w:val="28"/>
          <w:lang w:val="fr-FR"/>
        </w:rPr>
        <w:t xml:space="preserve"> de 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parole </w:t>
      </w:r>
      <w:r w:rsidR="008F4060" w:rsidRPr="00364D1A">
        <w:rPr>
          <w:rFonts w:asciiTheme="majorHAnsi" w:hAnsiTheme="majorHAnsi" w:cs="Aharoni"/>
          <w:sz w:val="28"/>
          <w:szCs w:val="28"/>
          <w:lang w:val="fr-FR"/>
        </w:rPr>
        <w:t xml:space="preserve"> et de mots qui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organise</w:t>
      </w:r>
      <w:r w:rsidR="008F4060" w:rsidRPr="00364D1A">
        <w:rPr>
          <w:rFonts w:asciiTheme="majorHAnsi" w:hAnsiTheme="majorHAnsi" w:cs="Aharoni"/>
          <w:sz w:val="28"/>
          <w:szCs w:val="28"/>
          <w:lang w:val="fr-FR"/>
        </w:rPr>
        <w:t xml:space="preserve">nt et construisent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les phrases qui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lastRenderedPageBreak/>
        <w:t>commun</w:t>
      </w:r>
      <w:r w:rsidR="002E4103" w:rsidRPr="00364D1A">
        <w:rPr>
          <w:rFonts w:asciiTheme="majorHAnsi" w:hAnsiTheme="majorHAnsi" w:cs="Aharoni"/>
          <w:sz w:val="28"/>
          <w:szCs w:val="28"/>
          <w:lang w:val="fr-FR"/>
        </w:rPr>
        <w:t>iquent le droit d</w:t>
      </w:r>
      <w:r w:rsidR="004E64E2" w:rsidRPr="00364D1A">
        <w:rPr>
          <w:rFonts w:asciiTheme="majorHAnsi" w:hAnsiTheme="majorHAnsi" w:cs="Aharoni"/>
          <w:sz w:val="28"/>
          <w:szCs w:val="28"/>
          <w:lang w:val="fr-FR"/>
        </w:rPr>
        <w:t>ont   la création</w:t>
      </w:r>
      <w:r w:rsidR="002E4103" w:rsidRPr="00364D1A">
        <w:rPr>
          <w:rFonts w:asciiTheme="majorHAnsi" w:hAnsiTheme="majorHAnsi" w:cs="Aharoni"/>
          <w:sz w:val="28"/>
          <w:szCs w:val="28"/>
          <w:lang w:val="fr-FR"/>
        </w:rPr>
        <w:t xml:space="preserve"> et</w:t>
      </w:r>
      <w:r w:rsidR="004E64E2" w:rsidRPr="00364D1A">
        <w:rPr>
          <w:rFonts w:asciiTheme="majorHAnsi" w:hAnsiTheme="majorHAnsi" w:cs="Aharoni"/>
          <w:sz w:val="28"/>
          <w:szCs w:val="28"/>
          <w:lang w:val="fr-FR"/>
        </w:rPr>
        <w:t xml:space="preserve"> la réalisation se matérialise</w:t>
      </w:r>
      <w:r w:rsidR="002E4103" w:rsidRPr="00364D1A">
        <w:rPr>
          <w:rFonts w:asciiTheme="majorHAnsi" w:hAnsiTheme="majorHAnsi" w:cs="Aharoni"/>
          <w:sz w:val="28"/>
          <w:szCs w:val="28"/>
          <w:lang w:val="fr-FR"/>
        </w:rPr>
        <w:t>nt  par l’élabora</w:t>
      </w:r>
      <w:r w:rsidR="004E64E2" w:rsidRPr="00364D1A">
        <w:rPr>
          <w:rFonts w:asciiTheme="majorHAnsi" w:hAnsiTheme="majorHAnsi" w:cs="Aharoni"/>
          <w:sz w:val="28"/>
          <w:szCs w:val="28"/>
          <w:lang w:val="fr-FR"/>
        </w:rPr>
        <w:t xml:space="preserve">tion des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lois, </w:t>
      </w:r>
      <w:r w:rsidR="000179E2">
        <w:rPr>
          <w:rFonts w:asciiTheme="majorHAnsi" w:hAnsiTheme="majorHAnsi" w:cs="Aharoni"/>
          <w:sz w:val="28"/>
          <w:szCs w:val="28"/>
          <w:lang w:val="fr-FR"/>
        </w:rPr>
        <w:t xml:space="preserve"> des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jugements, </w:t>
      </w:r>
      <w:r w:rsidR="000179E2">
        <w:rPr>
          <w:rFonts w:asciiTheme="majorHAnsi" w:hAnsiTheme="majorHAnsi" w:cs="Aharoni"/>
          <w:sz w:val="28"/>
          <w:szCs w:val="28"/>
          <w:lang w:val="fr-FR"/>
        </w:rPr>
        <w:t xml:space="preserve"> des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con</w:t>
      </w:r>
      <w:r w:rsidR="004E64E2" w:rsidRPr="00364D1A">
        <w:rPr>
          <w:rFonts w:asciiTheme="majorHAnsi" w:hAnsiTheme="majorHAnsi" w:cs="Aharoni"/>
          <w:sz w:val="28"/>
          <w:szCs w:val="28"/>
          <w:lang w:val="fr-FR"/>
        </w:rPr>
        <w:t xml:space="preserve">ventions, </w:t>
      </w:r>
      <w:r w:rsidR="000179E2">
        <w:rPr>
          <w:rFonts w:asciiTheme="majorHAnsi" w:hAnsiTheme="majorHAnsi" w:cs="Aharoni"/>
          <w:sz w:val="28"/>
          <w:szCs w:val="28"/>
          <w:lang w:val="fr-FR"/>
        </w:rPr>
        <w:t xml:space="preserve"> des </w:t>
      </w:r>
      <w:r w:rsidR="004E64E2" w:rsidRPr="00364D1A">
        <w:rPr>
          <w:rFonts w:asciiTheme="majorHAnsi" w:hAnsiTheme="majorHAnsi" w:cs="Aharoni"/>
          <w:sz w:val="28"/>
          <w:szCs w:val="28"/>
          <w:lang w:val="fr-FR"/>
        </w:rPr>
        <w:t xml:space="preserve">plaidoiries,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etc.</w:t>
      </w:r>
      <w:r w:rsidR="004E64E2" w:rsidRPr="00364D1A">
        <w:rPr>
          <w:rFonts w:asciiTheme="majorHAnsi" w:hAnsiTheme="majorHAnsi" w:cs="Aharoni"/>
          <w:sz w:val="28"/>
          <w:szCs w:val="28"/>
          <w:lang w:val="fr-FR"/>
        </w:rPr>
        <w:t xml:space="preserve"> sans oublier le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Langage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du droit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>coutumier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,</w:t>
      </w:r>
      <w:r w:rsidR="004E64E2" w:rsidRPr="00364D1A">
        <w:rPr>
          <w:rFonts w:asciiTheme="majorHAnsi" w:hAnsiTheme="majorHAnsi" w:cs="Aharoni"/>
          <w:sz w:val="28"/>
          <w:szCs w:val="28"/>
          <w:lang w:val="fr-FR"/>
        </w:rPr>
        <w:t xml:space="preserve"> constitués de  maximes, 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>d’</w:t>
      </w:r>
      <w:r w:rsidR="004E64E2" w:rsidRPr="00364D1A">
        <w:rPr>
          <w:rFonts w:asciiTheme="majorHAnsi" w:hAnsiTheme="majorHAnsi" w:cs="Aharoni"/>
          <w:sz w:val="28"/>
          <w:szCs w:val="28"/>
          <w:lang w:val="fr-FR"/>
        </w:rPr>
        <w:t>adages  et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de</w:t>
      </w:r>
      <w:r w:rsidR="004E64E2" w:rsidRPr="00364D1A">
        <w:rPr>
          <w:rFonts w:asciiTheme="majorHAnsi" w:hAnsiTheme="majorHAnsi" w:cs="Aharoni"/>
          <w:sz w:val="28"/>
          <w:szCs w:val="28"/>
          <w:lang w:val="fr-FR"/>
        </w:rPr>
        <w:t xml:space="preserve"> constats encore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gravés dans nos esprits. </w:t>
      </w:r>
    </w:p>
    <w:p w:rsidR="006841BD" w:rsidRPr="00364D1A" w:rsidRDefault="00842CD4" w:rsidP="00B1043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Quant à </w:t>
      </w:r>
      <w:r w:rsidR="006841BD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La terminologie </w:t>
      </w:r>
      <w:r w:rsidR="000179E2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juridique,</w:t>
      </w:r>
      <w:r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elle </w:t>
      </w:r>
      <w:r w:rsidR="006841BD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684D93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se caractérise </w:t>
      </w:r>
      <w:r w:rsidR="006841BD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par son aspect technique</w:t>
      </w:r>
      <w:r w:rsidR="00200291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. Cette </w:t>
      </w:r>
      <w:r w:rsidR="006841BD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technicité est commun</w:t>
      </w:r>
      <w:r w:rsidR="00200291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e </w:t>
      </w:r>
      <w:r w:rsidR="006841BD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à l’ensemble des langues spécialisées</w:t>
      </w:r>
      <w:r w:rsidR="002B071C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(</w:t>
      </w:r>
      <w:r w:rsidR="000179E2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technolectes</w:t>
      </w:r>
      <w:proofErr w:type="gramStart"/>
      <w:r w:rsidR="000179E2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)</w:t>
      </w:r>
      <w:r w:rsidR="00200291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6841BD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.</w:t>
      </w:r>
      <w:proofErr w:type="gramEnd"/>
      <w:r w:rsidR="006841BD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En revanche</w:t>
      </w:r>
      <w:proofErr w:type="gramStart"/>
      <w:r w:rsidR="006841BD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,.</w:t>
      </w:r>
      <w:proofErr w:type="gramEnd"/>
      <w:r w:rsidR="006841BD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gramStart"/>
      <w:r w:rsidR="00ED5D29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à</w:t>
      </w:r>
      <w:proofErr w:type="gramEnd"/>
      <w:r w:rsidR="00ED5D29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noter</w:t>
      </w:r>
      <w:r w:rsidR="000179E2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les </w:t>
      </w:r>
      <w:r w:rsidR="00ED5D29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différents types de difficultés résultant de l’empreinte culturelle et  l’utilisation de la traduction juridique</w:t>
      </w:r>
      <w:r w:rsidR="006841BD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. La prise en compte de ces difficultés confirme la nécessité d’éviter, en traduction juridique, l’écueil d’un recours trop systématique aux correspondances terminologiques </w:t>
      </w:r>
      <w:r w:rsidR="002B071C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entre les deux langues</w:t>
      </w:r>
      <w:r w:rsidR="006841BD" w:rsidRPr="00364D1A">
        <w:rPr>
          <w:rFonts w:ascii="Arial" w:hAnsi="Arial" w:cs="Aharoni"/>
          <w:color w:val="000000"/>
          <w:sz w:val="28"/>
          <w:szCs w:val="28"/>
          <w:shd w:val="clear" w:color="auto" w:fill="FFFFFF"/>
          <w:lang w:val="fr-FR"/>
        </w:rPr>
        <w:t>.</w:t>
      </w:r>
    </w:p>
    <w:p w:rsidR="00642ADE" w:rsidRPr="00364D1A" w:rsidRDefault="00642ADE" w:rsidP="00642ADE">
      <w:pPr>
        <w:pStyle w:val="NormalWeb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>Une question</w:t>
      </w:r>
      <w:r w:rsidR="007E61DE" w:rsidRPr="00364D1A">
        <w:rPr>
          <w:rFonts w:asciiTheme="majorHAnsi" w:hAnsiTheme="majorHAnsi" w:cs="Aharoni"/>
          <w:sz w:val="28"/>
          <w:szCs w:val="28"/>
          <w:lang w:val="fr-FR"/>
        </w:rPr>
        <w:t xml:space="preserve"> qui demeure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d'actualité est de savoir si le principe d'accessibilité du droit exige que tous les citoyens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marocains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puissent comprendre tous les textes </w:t>
      </w:r>
      <w:r w:rsidR="00CB06F7" w:rsidRPr="00364D1A">
        <w:rPr>
          <w:rFonts w:asciiTheme="majorHAnsi" w:hAnsiTheme="majorHAnsi" w:cs="Aharoni"/>
          <w:sz w:val="28"/>
          <w:szCs w:val="28"/>
          <w:lang w:val="fr-FR"/>
        </w:rPr>
        <w:t>juridiques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, c est à dire </w:t>
      </w:r>
      <w:proofErr w:type="spellStart"/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>qu</w:t>
      </w:r>
      <w:proofErr w:type="spellEnd"/>
      <w:r w:rsidR="00CB06F7" w:rsidRPr="00364D1A">
        <w:rPr>
          <w:rFonts w:asciiTheme="majorHAnsi" w:hAnsiTheme="majorHAnsi" w:cs="Aharoni"/>
          <w:sz w:val="28"/>
          <w:szCs w:val="28"/>
          <w:lang w:val="fr-FR"/>
        </w:rPr>
        <w:t xml:space="preserve"> ils 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seront </w:t>
      </w:r>
      <w:r w:rsidR="00CB06F7" w:rsidRPr="00364D1A">
        <w:rPr>
          <w:rFonts w:asciiTheme="majorHAnsi" w:hAnsiTheme="majorHAnsi" w:cs="Aharoni"/>
          <w:sz w:val="28"/>
          <w:szCs w:val="28"/>
          <w:lang w:val="fr-FR"/>
        </w:rPr>
        <w:t>capables de les interpréter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et de les décoder ;</w:t>
      </w:r>
      <w:r w:rsidR="00CB06F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C23D51" w:rsidRPr="00364D1A">
        <w:rPr>
          <w:rFonts w:asciiTheme="majorHAnsi" w:hAnsiTheme="majorHAnsi" w:cs="Aharoni"/>
          <w:sz w:val="28"/>
          <w:szCs w:val="28"/>
          <w:lang w:val="fr-FR"/>
        </w:rPr>
        <w:t>Pour</w:t>
      </w:r>
      <w:r w:rsidR="00CB06F7" w:rsidRPr="00364D1A">
        <w:rPr>
          <w:rFonts w:asciiTheme="majorHAnsi" w:hAnsiTheme="majorHAnsi" w:cs="Aharoni"/>
          <w:sz w:val="28"/>
          <w:szCs w:val="28"/>
          <w:lang w:val="fr-FR"/>
        </w:rPr>
        <w:t xml:space="preserve"> instaurer </w:t>
      </w:r>
      <w:r w:rsidR="00C23D51" w:rsidRPr="00364D1A">
        <w:rPr>
          <w:rFonts w:asciiTheme="majorHAnsi" w:hAnsiTheme="majorHAnsi" w:cs="Aharoni"/>
          <w:sz w:val="28"/>
          <w:szCs w:val="28"/>
          <w:lang w:val="fr-FR"/>
        </w:rPr>
        <w:t xml:space="preserve"> l’intelligib</w:t>
      </w:r>
      <w:r w:rsidR="002E4103" w:rsidRPr="00364D1A">
        <w:rPr>
          <w:rFonts w:asciiTheme="majorHAnsi" w:hAnsiTheme="majorHAnsi" w:cs="Aharoni"/>
          <w:sz w:val="28"/>
          <w:szCs w:val="28"/>
          <w:lang w:val="fr-FR"/>
        </w:rPr>
        <w:t>ilité de ce discours technique ,</w:t>
      </w:r>
      <w:r w:rsidR="00C23D51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CB06F7" w:rsidRPr="00364D1A">
        <w:rPr>
          <w:rFonts w:asciiTheme="majorHAnsi" w:hAnsiTheme="majorHAnsi" w:cs="Aharoni"/>
          <w:sz w:val="28"/>
          <w:szCs w:val="28"/>
          <w:lang w:val="fr-FR"/>
        </w:rPr>
        <w:t xml:space="preserve"> Il faudrait peut être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abandonner le v</w:t>
      </w:r>
      <w:r w:rsidR="00C23D51" w:rsidRPr="00364D1A">
        <w:rPr>
          <w:rFonts w:asciiTheme="majorHAnsi" w:hAnsiTheme="majorHAnsi" w:cs="Aharoni"/>
          <w:sz w:val="28"/>
          <w:szCs w:val="28"/>
          <w:lang w:val="fr-FR"/>
        </w:rPr>
        <w:t xml:space="preserve">ocabulaire </w:t>
      </w:r>
      <w:r w:rsidR="00CB06F7" w:rsidRPr="00364D1A">
        <w:rPr>
          <w:rFonts w:asciiTheme="majorHAnsi" w:hAnsiTheme="majorHAnsi" w:cs="Aharoni"/>
          <w:sz w:val="28"/>
          <w:szCs w:val="28"/>
          <w:lang w:val="fr-FR"/>
        </w:rPr>
        <w:t>juridique, ses</w:t>
      </w:r>
      <w:r w:rsidR="00605683" w:rsidRPr="00364D1A">
        <w:rPr>
          <w:rFonts w:asciiTheme="majorHAnsi" w:hAnsiTheme="majorHAnsi" w:cs="Aharoni"/>
          <w:sz w:val="28"/>
          <w:szCs w:val="28"/>
          <w:lang w:val="fr-FR"/>
        </w:rPr>
        <w:t xml:space="preserve"> concepts </w:t>
      </w:r>
      <w:r w:rsidR="005A20A5" w:rsidRPr="00364D1A">
        <w:rPr>
          <w:rFonts w:asciiTheme="majorHAnsi" w:hAnsiTheme="majorHAnsi" w:cs="Aharoni"/>
          <w:sz w:val="28"/>
          <w:szCs w:val="28"/>
          <w:lang w:val="fr-FR"/>
        </w:rPr>
        <w:t xml:space="preserve">, chose qui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semble </w:t>
      </w:r>
      <w:r w:rsidR="005A20A5" w:rsidRPr="00364D1A">
        <w:rPr>
          <w:rFonts w:asciiTheme="majorHAnsi" w:hAnsiTheme="majorHAnsi" w:cs="Aharoni"/>
          <w:sz w:val="28"/>
          <w:szCs w:val="28"/>
          <w:lang w:val="fr-FR"/>
        </w:rPr>
        <w:t xml:space="preserve"> être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déraisonnable</w:t>
      </w:r>
      <w:r w:rsidR="005A20A5" w:rsidRPr="00364D1A">
        <w:rPr>
          <w:rFonts w:asciiTheme="majorHAnsi" w:hAnsiTheme="majorHAnsi" w:cs="Aharoni"/>
          <w:sz w:val="28"/>
          <w:szCs w:val="28"/>
          <w:lang w:val="fr-FR"/>
        </w:rPr>
        <w:t xml:space="preserve"> sinon absurde ; Ou bien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doter c</w:t>
      </w:r>
      <w:r w:rsidR="005D67B6" w:rsidRPr="00364D1A">
        <w:rPr>
          <w:rFonts w:asciiTheme="majorHAnsi" w:hAnsiTheme="majorHAnsi" w:cs="Aharoni"/>
          <w:sz w:val="28"/>
          <w:szCs w:val="28"/>
          <w:lang w:val="fr-FR"/>
        </w:rPr>
        <w:t>e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même </w:t>
      </w:r>
      <w:r w:rsidR="005D67B6" w:rsidRPr="00364D1A">
        <w:rPr>
          <w:rFonts w:asciiTheme="majorHAnsi" w:hAnsiTheme="majorHAnsi" w:cs="Aharoni"/>
          <w:sz w:val="28"/>
          <w:szCs w:val="28"/>
          <w:lang w:val="fr-FR"/>
        </w:rPr>
        <w:t xml:space="preserve"> citoyen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d'information et d'éducation</w:t>
      </w:r>
      <w:r w:rsidR="005D67B6" w:rsidRPr="00364D1A">
        <w:rPr>
          <w:rFonts w:asciiTheme="majorHAnsi" w:hAnsiTheme="majorHAnsi" w:cs="Aharoni"/>
          <w:sz w:val="28"/>
          <w:szCs w:val="28"/>
          <w:lang w:val="fr-FR"/>
        </w:rPr>
        <w:t xml:space="preserve"> dans sa langue 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maternelle </w:t>
      </w:r>
      <w:r w:rsidR="00605683" w:rsidRPr="00364D1A">
        <w:rPr>
          <w:rFonts w:asciiTheme="majorHAnsi" w:hAnsiTheme="majorHAnsi" w:cs="Aharoni"/>
          <w:sz w:val="28"/>
          <w:szCs w:val="28"/>
          <w:lang w:val="fr-FR"/>
        </w:rPr>
        <w:t>(l’arabe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marocain ou </w:t>
      </w:r>
      <w:r w:rsidR="00605683" w:rsidRPr="00364D1A">
        <w:rPr>
          <w:rFonts w:asciiTheme="majorHAnsi" w:hAnsiTheme="majorHAnsi" w:cs="Aharoni"/>
          <w:sz w:val="28"/>
          <w:szCs w:val="28"/>
          <w:lang w:val="fr-FR"/>
        </w:rPr>
        <w:t>l’amazighe)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pour parvenir à comprendre le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droit. L'accessibilité aux textes juridiques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passerait donc de manière plus efficiente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par la simplification du droit pour  éviter</w:t>
      </w:r>
      <w:r w:rsidR="007754CC" w:rsidRPr="00364D1A">
        <w:rPr>
          <w:rFonts w:asciiTheme="majorHAnsi" w:hAnsiTheme="majorHAnsi" w:cs="Aharoni"/>
          <w:sz w:val="28"/>
          <w:szCs w:val="28"/>
          <w:lang w:val="fr-FR"/>
        </w:rPr>
        <w:t xml:space="preserve"> l’opacité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et l’amalgame dont il fait </w:t>
      </w:r>
      <w:r w:rsidR="00605683" w:rsidRPr="00364D1A">
        <w:rPr>
          <w:rFonts w:asciiTheme="majorHAnsi" w:hAnsiTheme="majorHAnsi" w:cs="Aharoni"/>
          <w:sz w:val="28"/>
          <w:szCs w:val="28"/>
          <w:lang w:val="fr-FR"/>
        </w:rPr>
        <w:t>l’objet ;</w:t>
      </w:r>
      <w:r w:rsidR="007754CC" w:rsidRPr="00364D1A">
        <w:rPr>
          <w:rFonts w:asciiTheme="majorHAnsi" w:hAnsiTheme="majorHAnsi" w:cs="Aharoni"/>
          <w:sz w:val="28"/>
          <w:szCs w:val="28"/>
          <w:lang w:val="fr-FR"/>
        </w:rPr>
        <w:t xml:space="preserve"> situations diverses peuvent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générer des </w:t>
      </w:r>
      <w:r w:rsidR="00605683" w:rsidRPr="00364D1A">
        <w:rPr>
          <w:rFonts w:asciiTheme="majorHAnsi" w:hAnsiTheme="majorHAnsi" w:cs="Aharoni"/>
          <w:sz w:val="28"/>
          <w:szCs w:val="28"/>
          <w:lang w:val="fr-FR"/>
        </w:rPr>
        <w:t>quiproquos,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suite à la non-compréhension de la langue </w:t>
      </w:r>
      <w:r w:rsidR="007754CC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2E4103" w:rsidRPr="00364D1A">
        <w:rPr>
          <w:rFonts w:asciiTheme="majorHAnsi" w:hAnsiTheme="majorHAnsi" w:cs="Aharoni"/>
          <w:sz w:val="28"/>
          <w:szCs w:val="28"/>
          <w:lang w:val="fr-FR"/>
        </w:rPr>
        <w:t>dont est rédigée</w:t>
      </w:r>
      <w:r w:rsidR="00BB22B0" w:rsidRPr="00364D1A">
        <w:rPr>
          <w:rFonts w:asciiTheme="majorHAnsi" w:hAnsiTheme="majorHAnsi" w:cs="Aharoni"/>
          <w:sz w:val="28"/>
          <w:szCs w:val="28"/>
          <w:lang w:val="fr-FR"/>
        </w:rPr>
        <w:t xml:space="preserve"> la sentence</w:t>
      </w:r>
      <w:r w:rsidR="007754CC" w:rsidRPr="00364D1A">
        <w:rPr>
          <w:rFonts w:asciiTheme="majorHAnsi" w:hAnsiTheme="majorHAnsi" w:cs="Aharoni"/>
          <w:sz w:val="28"/>
          <w:szCs w:val="28"/>
          <w:lang w:val="fr-FR"/>
        </w:rPr>
        <w:t>….</w:t>
      </w:r>
    </w:p>
    <w:p w:rsidR="00E7101D" w:rsidRPr="00364D1A" w:rsidRDefault="00E7101D" w:rsidP="00E7101D">
      <w:pPr>
        <w:pStyle w:val="NormalWeb"/>
        <w:numPr>
          <w:ilvl w:val="0"/>
          <w:numId w:val="10"/>
        </w:numPr>
        <w:rPr>
          <w:rFonts w:asciiTheme="majorHAnsi" w:hAnsiTheme="majorHAnsi" w:cs="Aharoni"/>
          <w:sz w:val="28"/>
          <w:szCs w:val="28"/>
        </w:rPr>
      </w:pPr>
      <w:proofErr w:type="spellStart"/>
      <w:r w:rsidRPr="00364D1A">
        <w:rPr>
          <w:rFonts w:asciiTheme="majorHAnsi" w:hAnsiTheme="majorHAnsi" w:cs="Aharoni"/>
          <w:sz w:val="28"/>
          <w:szCs w:val="28"/>
        </w:rPr>
        <w:t>Exemples</w:t>
      </w:r>
      <w:proofErr w:type="spellEnd"/>
      <w:r w:rsidRPr="00364D1A">
        <w:rPr>
          <w:rFonts w:asciiTheme="majorHAnsi" w:hAnsiTheme="majorHAnsi" w:cs="Aharoni"/>
          <w:sz w:val="28"/>
          <w:szCs w:val="28"/>
        </w:rPr>
        <w:t> :</w:t>
      </w:r>
    </w:p>
    <w:p w:rsidR="00E7101D" w:rsidRPr="00364D1A" w:rsidRDefault="00E7101D" w:rsidP="00E7101D">
      <w:pPr>
        <w:pStyle w:val="NormalWeb"/>
        <w:ind w:left="435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>*</w:t>
      </w:r>
      <w:r w:rsidR="00605683" w:rsidRPr="00364D1A">
        <w:rPr>
          <w:rFonts w:asciiTheme="majorHAnsi" w:hAnsiTheme="majorHAnsi" w:cs="Aharoni"/>
          <w:sz w:val="28"/>
          <w:szCs w:val="28"/>
          <w:lang w:val="fr-FR"/>
        </w:rPr>
        <w:t xml:space="preserve"> dans le cas de la </w:t>
      </w:r>
      <w:r w:rsidR="0022683E" w:rsidRPr="00364D1A">
        <w:rPr>
          <w:rFonts w:asciiTheme="majorHAnsi" w:hAnsiTheme="majorHAnsi" w:cs="Aharoni"/>
          <w:sz w:val="28"/>
          <w:szCs w:val="28"/>
          <w:lang w:val="fr-FR"/>
        </w:rPr>
        <w:t>Justice,</w:t>
      </w:r>
      <w:r w:rsidR="00605683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chacun </w:t>
      </w:r>
      <w:r w:rsidR="00605683" w:rsidRPr="00364D1A">
        <w:rPr>
          <w:rFonts w:asciiTheme="majorHAnsi" w:hAnsiTheme="majorHAnsi" w:cs="Aharoni"/>
          <w:sz w:val="28"/>
          <w:szCs w:val="28"/>
          <w:lang w:val="fr-FR"/>
        </w:rPr>
        <w:t xml:space="preserve"> de nous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a le droit d’</w:t>
      </w:r>
      <w:r w:rsidR="00C95D9A" w:rsidRPr="00364D1A">
        <w:rPr>
          <w:rFonts w:asciiTheme="majorHAnsi" w:hAnsiTheme="majorHAnsi" w:cs="Aharoni"/>
          <w:sz w:val="28"/>
          <w:szCs w:val="28"/>
          <w:lang w:val="fr-FR"/>
        </w:rPr>
        <w:t>être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entendu par un juge qui </w:t>
      </w:r>
      <w:r w:rsidR="00C95D9A" w:rsidRPr="00364D1A">
        <w:rPr>
          <w:rFonts w:asciiTheme="majorHAnsi" w:hAnsiTheme="majorHAnsi" w:cs="Aharoni"/>
          <w:sz w:val="28"/>
          <w:szCs w:val="28"/>
          <w:lang w:val="fr-FR"/>
        </w:rPr>
        <w:t>comprend,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sans l’aide d’un </w:t>
      </w:r>
      <w:r w:rsidR="00C95D9A" w:rsidRPr="00364D1A">
        <w:rPr>
          <w:rFonts w:asciiTheme="majorHAnsi" w:hAnsiTheme="majorHAnsi" w:cs="Aharoni"/>
          <w:sz w:val="28"/>
          <w:szCs w:val="28"/>
          <w:lang w:val="fr-FR"/>
        </w:rPr>
        <w:t>interprète,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 langue offic</w:t>
      </w:r>
      <w:r w:rsidR="0022683E" w:rsidRPr="00364D1A">
        <w:rPr>
          <w:rFonts w:asciiTheme="majorHAnsi" w:hAnsiTheme="majorHAnsi" w:cs="Aharoni"/>
          <w:sz w:val="28"/>
          <w:szCs w:val="28"/>
          <w:lang w:val="fr-FR"/>
        </w:rPr>
        <w:t>ielle qu’il a choisi</w:t>
      </w:r>
      <w:r w:rsidR="001E6BDA" w:rsidRPr="00364D1A">
        <w:rPr>
          <w:rFonts w:asciiTheme="majorHAnsi" w:hAnsiTheme="majorHAnsi" w:cs="Aharoni"/>
          <w:sz w:val="28"/>
          <w:szCs w:val="28"/>
          <w:lang w:val="fr-FR"/>
        </w:rPr>
        <w:t>e</w:t>
      </w:r>
      <w:r w:rsidR="0022683E" w:rsidRPr="00364D1A">
        <w:rPr>
          <w:rFonts w:asciiTheme="majorHAnsi" w:hAnsiTheme="majorHAnsi" w:cs="Aharoni"/>
          <w:sz w:val="28"/>
          <w:szCs w:val="28"/>
          <w:lang w:val="fr-FR"/>
        </w:rPr>
        <w:t xml:space="preserve"> d’utiliser, l’arabe et/ou l’amazighe et  vice-versa ;</w:t>
      </w:r>
    </w:p>
    <w:p w:rsidR="00E7101D" w:rsidRPr="00364D1A" w:rsidRDefault="00C95D9A" w:rsidP="00E7101D">
      <w:pPr>
        <w:pStyle w:val="NormalWeb"/>
        <w:ind w:left="435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>*</w:t>
      </w:r>
      <w:r w:rsidR="0022683E" w:rsidRPr="00364D1A">
        <w:rPr>
          <w:rFonts w:asciiTheme="majorHAnsi" w:hAnsiTheme="majorHAnsi" w:cs="Aharoni"/>
          <w:sz w:val="28"/>
          <w:szCs w:val="28"/>
          <w:lang w:val="fr-FR"/>
        </w:rPr>
        <w:t xml:space="preserve"> la  Prestation des services , la loi en vigueur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n’exige</w:t>
      </w:r>
      <w:r w:rsidR="00E7101D" w:rsidRPr="00364D1A">
        <w:rPr>
          <w:rFonts w:asciiTheme="majorHAnsi" w:hAnsiTheme="majorHAnsi" w:cs="Aharoni"/>
          <w:sz w:val="28"/>
          <w:szCs w:val="28"/>
          <w:lang w:val="fr-FR"/>
        </w:rPr>
        <w:t xml:space="preserve"> pas que chaque citoyen par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le</w:t>
      </w:r>
      <w:r w:rsidR="0022683E" w:rsidRPr="00364D1A">
        <w:rPr>
          <w:rFonts w:asciiTheme="majorHAnsi" w:hAnsiTheme="majorHAnsi" w:cs="Aharoni"/>
          <w:sz w:val="28"/>
          <w:szCs w:val="28"/>
          <w:lang w:val="fr-FR"/>
        </w:rPr>
        <w:t xml:space="preserve"> et utilise </w:t>
      </w:r>
      <w:r w:rsidR="00E7101D" w:rsidRPr="00364D1A">
        <w:rPr>
          <w:rFonts w:asciiTheme="majorHAnsi" w:hAnsiTheme="majorHAnsi" w:cs="Aharoni"/>
          <w:sz w:val="28"/>
          <w:szCs w:val="28"/>
          <w:lang w:val="fr-FR"/>
        </w:rPr>
        <w:t xml:space="preserve"> les deux langues officielles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(Arabe</w:t>
      </w:r>
      <w:r w:rsidR="00E7101D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1E6BDA" w:rsidRPr="00364D1A">
        <w:rPr>
          <w:rFonts w:asciiTheme="majorHAnsi" w:hAnsiTheme="majorHAnsi" w:cs="Aharoni"/>
          <w:sz w:val="28"/>
          <w:szCs w:val="28"/>
          <w:lang w:val="fr-FR"/>
        </w:rPr>
        <w:t>,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Amazighe)</w:t>
      </w:r>
      <w:r w:rsidR="0022683E" w:rsidRPr="00364D1A">
        <w:rPr>
          <w:rFonts w:asciiTheme="majorHAnsi" w:hAnsiTheme="majorHAnsi" w:cs="Aharoni"/>
          <w:sz w:val="28"/>
          <w:szCs w:val="28"/>
          <w:lang w:val="fr-FR"/>
        </w:rPr>
        <w:t xml:space="preserve"> ; en conséquence , elle  </w:t>
      </w:r>
      <w:r w:rsidR="00E7101D" w:rsidRPr="00364D1A">
        <w:rPr>
          <w:rFonts w:asciiTheme="majorHAnsi" w:hAnsiTheme="majorHAnsi" w:cs="Aharoni"/>
          <w:sz w:val="28"/>
          <w:szCs w:val="28"/>
          <w:lang w:val="fr-FR"/>
        </w:rPr>
        <w:t xml:space="preserve"> doit fournir aux marocains des services dans la langue de leur choix ; ces services doivent être disponibles et de qualité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égale,</w:t>
      </w:r>
      <w:r w:rsidR="00E7101D" w:rsidRPr="00364D1A">
        <w:rPr>
          <w:rFonts w:asciiTheme="majorHAnsi" w:hAnsiTheme="majorHAnsi" w:cs="Aharoni"/>
          <w:sz w:val="28"/>
          <w:szCs w:val="28"/>
          <w:lang w:val="fr-FR"/>
        </w:rPr>
        <w:t xml:space="preserve"> peu importe la langue choisie par le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citoyen,</w:t>
      </w:r>
      <w:r w:rsidR="00E7101D" w:rsidRPr="00364D1A">
        <w:rPr>
          <w:rFonts w:asciiTheme="majorHAnsi" w:hAnsiTheme="majorHAnsi" w:cs="Aharoni"/>
          <w:sz w:val="28"/>
          <w:szCs w:val="28"/>
          <w:lang w:val="fr-FR"/>
        </w:rPr>
        <w:t xml:space="preserve"> qui a le droit de communiquer avec l’administration dans la</w:t>
      </w:r>
      <w:r w:rsidR="007754CC" w:rsidRPr="00364D1A">
        <w:rPr>
          <w:rFonts w:asciiTheme="majorHAnsi" w:hAnsiTheme="majorHAnsi" w:cs="Aharoni"/>
          <w:sz w:val="28"/>
          <w:szCs w:val="28"/>
          <w:lang w:val="fr-FR"/>
        </w:rPr>
        <w:t xml:space="preserve"> langue officielle de son choix ; </w:t>
      </w:r>
      <w:r w:rsidR="0022683E" w:rsidRPr="00364D1A">
        <w:rPr>
          <w:rFonts w:asciiTheme="majorHAnsi" w:hAnsiTheme="majorHAnsi" w:cs="Aharoni"/>
          <w:sz w:val="28"/>
          <w:szCs w:val="28"/>
          <w:lang w:val="fr-FR"/>
        </w:rPr>
        <w:t xml:space="preserve">en l’absence de la loi réglementant la </w:t>
      </w:r>
      <w:proofErr w:type="spellStart"/>
      <w:r w:rsidR="0022683E" w:rsidRPr="00364D1A">
        <w:rPr>
          <w:rFonts w:asciiTheme="majorHAnsi" w:hAnsiTheme="majorHAnsi" w:cs="Aharoni"/>
          <w:sz w:val="28"/>
          <w:szCs w:val="28"/>
          <w:lang w:val="fr-FR"/>
        </w:rPr>
        <w:t>co</w:t>
      </w:r>
      <w:proofErr w:type="spellEnd"/>
      <w:r w:rsidR="0022683E" w:rsidRPr="00364D1A">
        <w:rPr>
          <w:rFonts w:asciiTheme="majorHAnsi" w:hAnsiTheme="majorHAnsi" w:cs="Aharoni"/>
          <w:sz w:val="28"/>
          <w:szCs w:val="28"/>
          <w:lang w:val="fr-FR"/>
        </w:rPr>
        <w:t>-</w:t>
      </w:r>
      <w:r w:rsidR="0016121B" w:rsidRPr="00364D1A">
        <w:rPr>
          <w:rFonts w:asciiTheme="majorHAnsi" w:hAnsiTheme="majorHAnsi" w:cs="Aharoni"/>
          <w:sz w:val="28"/>
          <w:szCs w:val="28"/>
          <w:lang w:val="fr-FR"/>
        </w:rPr>
        <w:t>officialité de</w:t>
      </w:r>
      <w:r w:rsidR="0022683E" w:rsidRPr="00364D1A">
        <w:rPr>
          <w:rFonts w:asciiTheme="majorHAnsi" w:hAnsiTheme="majorHAnsi" w:cs="Aharoni"/>
          <w:sz w:val="28"/>
          <w:szCs w:val="28"/>
          <w:lang w:val="fr-FR"/>
        </w:rPr>
        <w:t xml:space="preserve"> l’amazighe , </w:t>
      </w:r>
      <w:r w:rsidR="009569F1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une </w:t>
      </w:r>
      <w:r w:rsidR="00CF5729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polémique</w:t>
      </w:r>
      <w:r w:rsidR="00B85185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 s’est déclenchée</w:t>
      </w:r>
      <w:r w:rsidR="00CF5729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, à l’intérieur de l’hémicycle</w:t>
      </w:r>
      <w:r w:rsidR="009569F1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 </w:t>
      </w:r>
      <w:r w:rsidR="00CF5729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, entre </w:t>
      </w:r>
      <w:r w:rsidR="00B85185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défenseurs de la langue arabe</w:t>
      </w:r>
      <w:r w:rsidR="009569F1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et un groupe de députés amzighophones</w:t>
      </w:r>
      <w:r w:rsidR="00B85185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au sujet de l’usage de l’amazighe dans l’enceinte du parlement ;</w:t>
      </w:r>
      <w:r w:rsidR="009569F1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BC734A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même si l</w:t>
      </w:r>
      <w:r w:rsidR="002561E6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a nouvelle constitution  reconnaît que l’amazig</w:t>
      </w:r>
      <w:r w:rsidR="00BC734A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he, au même titre que l’arabe, est </w:t>
      </w:r>
      <w:r w:rsidR="002561E6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 une langue officielle de l’Etat</w:t>
      </w:r>
      <w:r w:rsidR="00BC734A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marocain</w:t>
      </w:r>
      <w:r w:rsidR="0016121B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> ; cet état de chose laisse pressentir qu’il</w:t>
      </w:r>
      <w:r w:rsidR="0016121B" w:rsidRPr="00364D1A">
        <w:rPr>
          <w:rStyle w:val="lev"/>
          <w:rFonts w:asciiTheme="majorHAnsi" w:hAnsiTheme="majorHAnsi" w:cs="Aharoni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="0016121B" w:rsidRPr="00364D1A">
        <w:rPr>
          <w:rStyle w:val="lev"/>
          <w:rFonts w:asciiTheme="majorHAnsi" w:hAnsiTheme="majorHAnsi" w:cs="Aharoni"/>
          <w:b w:val="0"/>
          <w:color w:val="000000" w:themeColor="text1"/>
          <w:sz w:val="28"/>
          <w:szCs w:val="28"/>
          <w:shd w:val="clear" w:color="auto" w:fill="FFFFFF"/>
          <w:lang w:val="fr-FR"/>
        </w:rPr>
        <w:t>n’y aurait plus de question posée en amazighe au parlement</w:t>
      </w:r>
      <w:r w:rsidR="002561E6" w:rsidRPr="00364D1A">
        <w:rPr>
          <w:rFonts w:asciiTheme="majorHAnsi" w:hAnsiTheme="majorHAnsi" w:cs="Aharoni"/>
          <w:b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="0016121B" w:rsidRPr="00364D1A">
        <w:rPr>
          <w:rStyle w:val="lev"/>
          <w:rFonts w:asciiTheme="majorHAnsi" w:hAnsiTheme="majorHAnsi" w:cs="Aharoni"/>
          <w:b w:val="0"/>
          <w:color w:val="000000" w:themeColor="text1"/>
          <w:sz w:val="28"/>
          <w:szCs w:val="28"/>
          <w:shd w:val="clear" w:color="auto" w:fill="FFFFFF"/>
          <w:lang w:val="fr-FR"/>
        </w:rPr>
        <w:t>avant l‘a</w:t>
      </w:r>
      <w:r w:rsidR="00E50CAE" w:rsidRPr="00364D1A">
        <w:rPr>
          <w:rStyle w:val="lev"/>
          <w:rFonts w:asciiTheme="majorHAnsi" w:hAnsiTheme="majorHAnsi" w:cs="Aharoni"/>
          <w:b w:val="0"/>
          <w:color w:val="000000" w:themeColor="text1"/>
          <w:sz w:val="28"/>
          <w:szCs w:val="28"/>
          <w:shd w:val="clear" w:color="auto" w:fill="FFFFFF"/>
          <w:lang w:val="fr-FR"/>
        </w:rPr>
        <w:t>doption de la loi organique de l’officialisation de cette langu</w:t>
      </w:r>
      <w:r w:rsidR="0016121B" w:rsidRPr="00364D1A">
        <w:rPr>
          <w:rStyle w:val="lev"/>
          <w:rFonts w:asciiTheme="majorHAnsi" w:hAnsiTheme="majorHAnsi" w:cs="Aharoni"/>
          <w:b w:val="0"/>
          <w:color w:val="000000" w:themeColor="text1"/>
          <w:sz w:val="28"/>
          <w:szCs w:val="28"/>
          <w:shd w:val="clear" w:color="auto" w:fill="FFFFFF"/>
          <w:lang w:val="fr-FR"/>
        </w:rPr>
        <w:t>e</w:t>
      </w:r>
      <w:r w:rsidR="0016121B" w:rsidRPr="00364D1A">
        <w:rPr>
          <w:rStyle w:val="lev"/>
          <w:rFonts w:asciiTheme="majorHAnsi" w:hAnsiTheme="majorHAnsi" w:cs="Aharoni"/>
          <w:color w:val="000000" w:themeColor="text1"/>
          <w:sz w:val="28"/>
          <w:szCs w:val="28"/>
          <w:shd w:val="clear" w:color="auto" w:fill="FFFFFF"/>
          <w:lang w:val="fr-FR"/>
        </w:rPr>
        <w:t xml:space="preserve">  </w:t>
      </w:r>
      <w:r w:rsidR="005B4FA3" w:rsidRPr="000179E2">
        <w:rPr>
          <w:rStyle w:val="lev"/>
          <w:rFonts w:asciiTheme="majorHAnsi" w:hAnsiTheme="majorHAnsi" w:cs="Aharoni"/>
          <w:b w:val="0"/>
          <w:color w:val="000000" w:themeColor="text1"/>
          <w:sz w:val="28"/>
          <w:szCs w:val="28"/>
          <w:shd w:val="clear" w:color="auto" w:fill="FFFFFF"/>
          <w:lang w:val="fr-FR"/>
        </w:rPr>
        <w:t>,</w:t>
      </w:r>
      <w:r w:rsidR="000179E2" w:rsidRPr="000179E2">
        <w:rPr>
          <w:rStyle w:val="lev"/>
          <w:rFonts w:asciiTheme="majorHAnsi" w:hAnsiTheme="majorHAnsi" w:cs="Aharoni"/>
          <w:b w:val="0"/>
          <w:color w:val="000000" w:themeColor="text1"/>
          <w:sz w:val="28"/>
          <w:szCs w:val="28"/>
          <w:shd w:val="clear" w:color="auto" w:fill="FFFFFF"/>
          <w:lang w:val="fr-FR"/>
        </w:rPr>
        <w:t xml:space="preserve"> en même  elle</w:t>
      </w:r>
      <w:r w:rsidR="000179E2">
        <w:rPr>
          <w:rStyle w:val="lev"/>
          <w:rFonts w:asciiTheme="majorHAnsi" w:hAnsiTheme="majorHAnsi" w:cs="Aharoni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="001E6BDA" w:rsidRPr="00364D1A">
        <w:rPr>
          <w:rStyle w:val="lev"/>
          <w:rFonts w:asciiTheme="majorHAnsi" w:hAnsiTheme="majorHAnsi" w:cs="Aharoni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="001E6BDA" w:rsidRPr="00364D1A">
        <w:rPr>
          <w:rStyle w:val="lev"/>
          <w:rFonts w:asciiTheme="majorHAnsi" w:hAnsiTheme="majorHAnsi" w:cs="Aharoni"/>
          <w:b w:val="0"/>
          <w:color w:val="000000" w:themeColor="text1"/>
          <w:sz w:val="28"/>
          <w:szCs w:val="28"/>
          <w:shd w:val="clear" w:color="auto" w:fill="FFFFFF"/>
          <w:lang w:val="fr-FR"/>
        </w:rPr>
        <w:t xml:space="preserve">catalyse </w:t>
      </w:r>
      <w:r w:rsidR="0016121B" w:rsidRPr="00364D1A">
        <w:rPr>
          <w:rStyle w:val="lev"/>
          <w:rFonts w:asciiTheme="majorHAnsi" w:hAnsiTheme="majorHAnsi" w:cs="Aharoni"/>
          <w:b w:val="0"/>
          <w:color w:val="000000" w:themeColor="text1"/>
          <w:sz w:val="28"/>
          <w:szCs w:val="28"/>
          <w:shd w:val="clear" w:color="auto" w:fill="FFFFFF"/>
          <w:lang w:val="fr-FR"/>
        </w:rPr>
        <w:t xml:space="preserve"> la</w:t>
      </w:r>
      <w:r w:rsidR="0016121B" w:rsidRPr="00364D1A">
        <w:rPr>
          <w:rStyle w:val="lev"/>
          <w:rFonts w:asciiTheme="majorHAnsi" w:hAnsiTheme="majorHAnsi" w:cs="Aharoni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="0016121B" w:rsidRPr="00364D1A">
        <w:rPr>
          <w:rFonts w:asciiTheme="majorHAnsi" w:hAnsiTheme="majorHAnsi" w:cs="Aharoni"/>
          <w:color w:val="000000"/>
          <w:sz w:val="28"/>
          <w:szCs w:val="28"/>
          <w:shd w:val="clear" w:color="auto" w:fill="FFFFFF"/>
          <w:lang w:val="fr-FR"/>
        </w:rPr>
        <w:t xml:space="preserve"> mise en œuvre d’un dispositif de traduction et la formation d’interprètes. </w:t>
      </w:r>
    </w:p>
    <w:p w:rsidR="00E7101D" w:rsidRPr="00364D1A" w:rsidRDefault="00E7101D" w:rsidP="00E7101D">
      <w:pPr>
        <w:pStyle w:val="NormalWeb"/>
        <w:ind w:left="435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lastRenderedPageBreak/>
        <w:t>*</w:t>
      </w:r>
      <w:r w:rsidR="004C646B" w:rsidRPr="00364D1A">
        <w:rPr>
          <w:rFonts w:asciiTheme="majorHAnsi" w:hAnsiTheme="majorHAnsi" w:cs="Aharoni"/>
          <w:sz w:val="28"/>
          <w:szCs w:val="28"/>
          <w:lang w:val="fr-FR"/>
        </w:rPr>
        <w:t xml:space="preserve"> pour ce qui est de  la langue de </w:t>
      </w:r>
      <w:r w:rsidR="006A5A31" w:rsidRPr="00364D1A">
        <w:rPr>
          <w:rFonts w:asciiTheme="majorHAnsi" w:hAnsiTheme="majorHAnsi" w:cs="Aharoni"/>
          <w:sz w:val="28"/>
          <w:szCs w:val="28"/>
          <w:lang w:val="fr-FR"/>
        </w:rPr>
        <w:t>travail,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les employés</w:t>
      </w:r>
      <w:r w:rsidR="004C646B" w:rsidRPr="00364D1A">
        <w:rPr>
          <w:rFonts w:asciiTheme="majorHAnsi" w:hAnsiTheme="majorHAnsi" w:cs="Aharoni"/>
          <w:sz w:val="28"/>
          <w:szCs w:val="28"/>
          <w:lang w:val="fr-FR"/>
        </w:rPr>
        <w:t xml:space="preserve"> et les fonctionnaires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ont le droit de travailler dans la langue officielle de leur choix</w:t>
      </w:r>
      <w:r w:rsidR="004C646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A5A31" w:rsidRPr="00364D1A">
        <w:rPr>
          <w:rFonts w:asciiTheme="majorHAnsi" w:hAnsiTheme="majorHAnsi" w:cs="Aharoni"/>
          <w:sz w:val="28"/>
          <w:szCs w:val="28"/>
          <w:lang w:val="fr-FR"/>
        </w:rPr>
        <w:t>(l’arabe</w:t>
      </w:r>
      <w:r w:rsidR="004C646B" w:rsidRPr="00364D1A">
        <w:rPr>
          <w:rFonts w:asciiTheme="majorHAnsi" w:hAnsiTheme="majorHAnsi" w:cs="Aharoni"/>
          <w:sz w:val="28"/>
          <w:szCs w:val="28"/>
          <w:lang w:val="fr-FR"/>
        </w:rPr>
        <w:t xml:space="preserve"> ou </w:t>
      </w:r>
      <w:r w:rsidR="006A5A31" w:rsidRPr="00364D1A">
        <w:rPr>
          <w:rFonts w:asciiTheme="majorHAnsi" w:hAnsiTheme="majorHAnsi" w:cs="Aharoni"/>
          <w:sz w:val="28"/>
          <w:szCs w:val="28"/>
          <w:lang w:val="fr-FR"/>
        </w:rPr>
        <w:t>l’amazighe)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4C646B" w:rsidRPr="00364D1A">
        <w:rPr>
          <w:rFonts w:asciiTheme="majorHAnsi" w:hAnsiTheme="majorHAnsi" w:cs="Aharoni"/>
          <w:sz w:val="28"/>
          <w:szCs w:val="28"/>
          <w:lang w:val="fr-FR"/>
        </w:rPr>
        <w:t xml:space="preserve">sinon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choisir la solution </w:t>
      </w:r>
      <w:r w:rsidR="00C95D9A" w:rsidRPr="00364D1A">
        <w:rPr>
          <w:rFonts w:asciiTheme="majorHAnsi" w:hAnsiTheme="majorHAnsi" w:cs="Aharoni"/>
          <w:sz w:val="28"/>
          <w:szCs w:val="28"/>
          <w:lang w:val="fr-FR"/>
        </w:rPr>
        <w:t>bilingue</w:t>
      </w:r>
      <w:r w:rsidR="004C646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A5A31" w:rsidRPr="00364D1A">
        <w:rPr>
          <w:rFonts w:asciiTheme="majorHAnsi" w:hAnsiTheme="majorHAnsi" w:cs="Aharoni"/>
          <w:sz w:val="28"/>
          <w:szCs w:val="28"/>
          <w:lang w:val="fr-FR"/>
        </w:rPr>
        <w:t>(l’arabe</w:t>
      </w:r>
      <w:r w:rsidR="004C646B" w:rsidRPr="00364D1A">
        <w:rPr>
          <w:rFonts w:asciiTheme="majorHAnsi" w:hAnsiTheme="majorHAnsi" w:cs="Aharoni"/>
          <w:sz w:val="28"/>
          <w:szCs w:val="28"/>
          <w:lang w:val="fr-FR"/>
        </w:rPr>
        <w:t xml:space="preserve"> et </w:t>
      </w:r>
      <w:r w:rsidR="006A5A31" w:rsidRPr="00364D1A">
        <w:rPr>
          <w:rFonts w:asciiTheme="majorHAnsi" w:hAnsiTheme="majorHAnsi" w:cs="Aharoni"/>
          <w:sz w:val="28"/>
          <w:szCs w:val="28"/>
          <w:lang w:val="fr-FR"/>
        </w:rPr>
        <w:t>l’amazighe)</w:t>
      </w:r>
      <w:r w:rsidR="00C95D9A" w:rsidRPr="00364D1A">
        <w:rPr>
          <w:rFonts w:asciiTheme="majorHAnsi" w:hAnsiTheme="majorHAnsi" w:cs="Aharoni"/>
          <w:sz w:val="28"/>
          <w:szCs w:val="28"/>
          <w:lang w:val="fr-FR"/>
        </w:rPr>
        <w:t>,</w:t>
      </w:r>
      <w:r w:rsidR="006A5A31" w:rsidRPr="00364D1A">
        <w:rPr>
          <w:rFonts w:asciiTheme="majorHAnsi" w:hAnsiTheme="majorHAnsi" w:cs="Aharoni"/>
          <w:sz w:val="28"/>
          <w:szCs w:val="28"/>
          <w:lang w:val="fr-FR"/>
        </w:rPr>
        <w:t xml:space="preserve"> en vue d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e se sentir libre d’utiliser la langue de leur choix.</w:t>
      </w:r>
    </w:p>
    <w:p w:rsidR="00567084" w:rsidRPr="00364D1A" w:rsidRDefault="00A073EE" w:rsidP="000E64C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III-</w:t>
      </w:r>
      <w:r w:rsidR="00414870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le </w:t>
      </w:r>
      <w:r w:rsidR="00567084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Multilinguisme,</w:t>
      </w:r>
      <w:r w:rsidR="00414870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la </w:t>
      </w:r>
      <w:r w:rsidR="00567084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démocratie</w:t>
      </w:r>
      <w:r w:rsidR="002E7EFC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</w:t>
      </w:r>
      <w:r w:rsidR="00567084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et </w:t>
      </w:r>
      <w:r w:rsidR="00414870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les </w:t>
      </w:r>
      <w:r w:rsidR="00567084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droits linguistiques</w:t>
      </w:r>
    </w:p>
    <w:p w:rsidR="003F4C68" w:rsidRPr="00364D1A" w:rsidRDefault="00F1036D" w:rsidP="003F4C6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A-la</w:t>
      </w:r>
      <w:r w:rsidR="009B11A2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la</w:t>
      </w:r>
      <w:r w:rsidR="00267912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ngue officielle et </w:t>
      </w:r>
      <w:r w:rsidR="009B11A2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la </w:t>
      </w:r>
      <w:r w:rsidR="00267912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politique linguistique :</w:t>
      </w:r>
      <w:r w:rsidR="003F4C68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</w:t>
      </w:r>
      <w:r w:rsidR="003F4C68" w:rsidRPr="00364D1A">
        <w:rPr>
          <w:rFonts w:asciiTheme="majorHAnsi" w:hAnsiTheme="majorHAnsi" w:cs="Aharoni"/>
          <w:sz w:val="28"/>
          <w:szCs w:val="28"/>
          <w:lang w:val="fr-FR"/>
        </w:rPr>
        <w:t>Le terme « aménagement linguistique », « planification linguistique » ou plus largement, « politique linguistique », est utilisé par les linguistes pour désigner l’ensemble des interventions volontaires sur la langue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en général, </w:t>
      </w:r>
      <w:r w:rsidR="0070618A">
        <w:rPr>
          <w:rFonts w:asciiTheme="majorHAnsi" w:hAnsiTheme="majorHAnsi" w:cs="Aharoni"/>
          <w:sz w:val="28"/>
          <w:szCs w:val="28"/>
          <w:lang w:val="fr-FR"/>
        </w:rPr>
        <w:t xml:space="preserve"> et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en </w:t>
      </w:r>
      <w:proofErr w:type="gramStart"/>
      <w:r w:rsidRPr="00364D1A">
        <w:rPr>
          <w:rFonts w:asciiTheme="majorHAnsi" w:hAnsiTheme="majorHAnsi" w:cs="Aharoni"/>
          <w:sz w:val="28"/>
          <w:szCs w:val="28"/>
          <w:lang w:val="fr-FR"/>
        </w:rPr>
        <w:t>particulier</w:t>
      </w:r>
      <w:r w:rsidR="0070618A">
        <w:rPr>
          <w:rFonts w:asciiTheme="majorHAnsi" w:hAnsiTheme="majorHAnsi" w:cs="Aharoni"/>
          <w:sz w:val="28"/>
          <w:szCs w:val="28"/>
          <w:lang w:val="fr-FR"/>
        </w:rPr>
        <w:t xml:space="preserve"> ,</w:t>
      </w:r>
      <w:proofErr w:type="gramEnd"/>
      <w:r w:rsidR="0070618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3F4C68" w:rsidRPr="00364D1A">
        <w:rPr>
          <w:rFonts w:asciiTheme="majorHAnsi" w:hAnsiTheme="majorHAnsi" w:cs="Aharoni"/>
          <w:sz w:val="28"/>
          <w:szCs w:val="28"/>
          <w:lang w:val="fr-FR"/>
        </w:rPr>
        <w:t xml:space="preserve"> les rapports entre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la </w:t>
      </w:r>
      <w:r w:rsidR="003F4C68" w:rsidRPr="00364D1A">
        <w:rPr>
          <w:rFonts w:asciiTheme="majorHAnsi" w:hAnsiTheme="majorHAnsi" w:cs="Aharoni"/>
          <w:sz w:val="28"/>
          <w:szCs w:val="28"/>
          <w:lang w:val="fr-FR"/>
        </w:rPr>
        <w:t>langue et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 </w:t>
      </w:r>
      <w:r w:rsidR="003F4C68" w:rsidRPr="00364D1A">
        <w:rPr>
          <w:rFonts w:asciiTheme="majorHAnsi" w:hAnsiTheme="majorHAnsi" w:cs="Aharoni"/>
          <w:sz w:val="28"/>
          <w:szCs w:val="28"/>
          <w:lang w:val="fr-FR"/>
        </w:rPr>
        <w:t xml:space="preserve"> vie sociale. Deux types d’interventions, selon l’aspect de la langue qui est visé, sont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à distinguer</w:t>
      </w:r>
      <w:r w:rsidR="003F4C68" w:rsidRPr="00364D1A">
        <w:rPr>
          <w:rFonts w:asciiTheme="majorHAnsi" w:hAnsiTheme="majorHAnsi" w:cs="Aharoni"/>
          <w:sz w:val="28"/>
          <w:szCs w:val="28"/>
          <w:lang w:val="fr-FR"/>
        </w:rPr>
        <w:t xml:space="preserve"> : on parle de </w:t>
      </w:r>
      <w:r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>statut,</w:t>
      </w:r>
      <w:r w:rsidR="003F4C68"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 xml:space="preserve"> </w:t>
      </w:r>
      <w:r w:rsidR="003F4C68" w:rsidRPr="00364D1A">
        <w:rPr>
          <w:rFonts w:asciiTheme="majorHAnsi" w:hAnsiTheme="majorHAnsi" w:cs="Aharoni"/>
          <w:sz w:val="28"/>
          <w:szCs w:val="28"/>
          <w:lang w:val="fr-FR"/>
        </w:rPr>
        <w:t xml:space="preserve">lorsque l’intervention porte sur la fonction sociale de la langue, c’est-à-dire son statut au sein de l’État, par rapport à d’autres langues. On parle en revanche de </w:t>
      </w:r>
      <w:r w:rsidR="003F4C68"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 xml:space="preserve">corpus </w:t>
      </w:r>
      <w:r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>,</w:t>
      </w:r>
      <w:r w:rsidR="003F4C68"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 xml:space="preserve"> </w:t>
      </w:r>
      <w:r w:rsidR="003F4C68" w:rsidRPr="00364D1A">
        <w:rPr>
          <w:rFonts w:asciiTheme="majorHAnsi" w:hAnsiTheme="majorHAnsi" w:cs="Aharoni"/>
          <w:sz w:val="28"/>
          <w:szCs w:val="28"/>
          <w:lang w:val="fr-FR"/>
        </w:rPr>
        <w:t xml:space="preserve">lorsque l’intervention a pour objet la langue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, opération qui </w:t>
      </w:r>
      <w:r w:rsidR="003F4C68"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 xml:space="preserve"> </w:t>
      </w:r>
      <w:r w:rsidR="003F4C68" w:rsidRPr="00364D1A">
        <w:rPr>
          <w:rFonts w:asciiTheme="majorHAnsi" w:hAnsiTheme="majorHAnsi" w:cs="Aharoni"/>
          <w:sz w:val="28"/>
          <w:szCs w:val="28"/>
          <w:lang w:val="fr-FR"/>
        </w:rPr>
        <w:t>vise à en modifier la forme, en créant par exemple de nouveaux termes techniques, fixant un standard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linguistique  </w:t>
      </w:r>
      <w:r w:rsidR="003F4C68" w:rsidRPr="00364D1A">
        <w:rPr>
          <w:rFonts w:asciiTheme="majorHAnsi" w:hAnsiTheme="majorHAnsi" w:cs="Aharoni"/>
          <w:sz w:val="28"/>
          <w:szCs w:val="28"/>
          <w:lang w:val="fr-FR"/>
        </w:rPr>
        <w:t>, en proposant ou imposant des changements orthographiques ou un nouvel alphabet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, pour ce qui est de l’écriture</w:t>
      </w:r>
      <w:r w:rsidR="003F4C68" w:rsidRPr="00364D1A">
        <w:rPr>
          <w:rFonts w:asciiTheme="majorHAnsi" w:hAnsiTheme="majorHAnsi" w:cs="Aharoni"/>
          <w:sz w:val="28"/>
          <w:szCs w:val="28"/>
          <w:lang w:val="fr-FR"/>
        </w:rPr>
        <w:t>.</w:t>
      </w:r>
    </w:p>
    <w:p w:rsidR="006850C9" w:rsidRPr="00364D1A" w:rsidRDefault="0068492D" w:rsidP="002679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>Comment</w:t>
      </w:r>
      <w:r w:rsidR="006850C9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>un État dont la</w:t>
      </w:r>
      <w:r w:rsidR="00384871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 xml:space="preserve">majorité de la population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ne communique pas et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>ne</w:t>
      </w:r>
      <w:r w:rsidR="00384871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comprend pas les langues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officielles constitutionnalisées  peut-il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 xml:space="preserve"> prétendre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être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>démocratique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et aspirer à l’égalité linguistique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>?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706ACF" w:rsidRPr="00364D1A">
        <w:rPr>
          <w:rFonts w:asciiTheme="majorHAnsi" w:hAnsiTheme="majorHAnsi" w:cs="Aharoni"/>
          <w:sz w:val="28"/>
          <w:szCs w:val="28"/>
          <w:lang w:val="fr-FR"/>
        </w:rPr>
        <w:t>Tout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en sachant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 xml:space="preserve"> que le</w:t>
      </w:r>
      <w:r w:rsidR="00265CB8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>multilinguisme caractérise la plupart</w:t>
      </w:r>
      <w:r w:rsidR="000E1D40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 xml:space="preserve">des pays du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monde, avec une exception que 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 xml:space="preserve"> seules</w:t>
      </w:r>
      <w:r w:rsidR="00265CB8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>quelques langues accèdent à un statut</w:t>
      </w:r>
      <w:r w:rsidR="00265CB8" w:rsidRPr="00364D1A">
        <w:rPr>
          <w:rFonts w:asciiTheme="majorHAnsi" w:hAnsiTheme="majorHAnsi" w:cs="Aharoni"/>
          <w:sz w:val="28"/>
          <w:szCs w:val="28"/>
          <w:lang w:val="fr-FR"/>
        </w:rPr>
        <w:t xml:space="preserve"> off</w:t>
      </w:r>
      <w:r w:rsidR="006850C9" w:rsidRPr="00364D1A">
        <w:rPr>
          <w:rFonts w:asciiTheme="majorHAnsi" w:hAnsiTheme="majorHAnsi" w:cs="Aharoni"/>
          <w:sz w:val="28"/>
          <w:szCs w:val="28"/>
          <w:lang w:val="fr-FR"/>
        </w:rPr>
        <w:t>iciel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pour des raisons politico-linguistiques.</w:t>
      </w:r>
    </w:p>
    <w:p w:rsidR="00A878FE" w:rsidRPr="00364D1A" w:rsidRDefault="006850C9" w:rsidP="000E64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Face à </w:t>
      </w:r>
      <w:r w:rsidR="00BD688E" w:rsidRPr="00364D1A">
        <w:rPr>
          <w:rFonts w:asciiTheme="majorHAnsi" w:hAnsiTheme="majorHAnsi" w:cs="Aharoni"/>
          <w:sz w:val="28"/>
          <w:szCs w:val="28"/>
          <w:lang w:val="fr-FR"/>
        </w:rPr>
        <w:t>cette situation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, </w:t>
      </w:r>
      <w:r w:rsidR="00BD688E" w:rsidRPr="00364D1A">
        <w:rPr>
          <w:rFonts w:asciiTheme="majorHAnsi" w:hAnsiTheme="majorHAnsi" w:cs="Aharoni"/>
          <w:sz w:val="28"/>
          <w:szCs w:val="28"/>
          <w:lang w:val="fr-FR"/>
        </w:rPr>
        <w:t xml:space="preserve"> de part le </w:t>
      </w:r>
      <w:r w:rsidR="00A23A66" w:rsidRPr="00364D1A">
        <w:rPr>
          <w:rFonts w:asciiTheme="majorHAnsi" w:hAnsiTheme="majorHAnsi" w:cs="Aharoni"/>
          <w:sz w:val="28"/>
          <w:szCs w:val="28"/>
          <w:lang w:val="fr-FR"/>
        </w:rPr>
        <w:t>monde,</w:t>
      </w:r>
      <w:r w:rsidR="00BD688E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des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efforts de sensibilisation à l’importance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du respect des droits linguistiques</w:t>
      </w:r>
      <w:r w:rsidR="00BD688E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23A66" w:rsidRPr="00364D1A">
        <w:rPr>
          <w:rFonts w:asciiTheme="majorHAnsi" w:hAnsiTheme="majorHAnsi" w:cs="Aharoni"/>
          <w:sz w:val="28"/>
          <w:szCs w:val="28"/>
          <w:lang w:val="fr-FR"/>
        </w:rPr>
        <w:t xml:space="preserve"> de </w:t>
      </w:r>
      <w:r w:rsidR="00BD688E" w:rsidRPr="00364D1A">
        <w:rPr>
          <w:rFonts w:asciiTheme="majorHAnsi" w:hAnsiTheme="majorHAnsi" w:cs="Aharoni"/>
          <w:sz w:val="28"/>
          <w:szCs w:val="28"/>
          <w:lang w:val="fr-FR"/>
        </w:rPr>
        <w:t xml:space="preserve">certaines </w:t>
      </w:r>
      <w:r w:rsidR="00A23A66" w:rsidRPr="00364D1A">
        <w:rPr>
          <w:rFonts w:asciiTheme="majorHAnsi" w:hAnsiTheme="majorHAnsi" w:cs="Aharoni"/>
          <w:sz w:val="28"/>
          <w:szCs w:val="28"/>
          <w:lang w:val="fr-FR"/>
        </w:rPr>
        <w:t xml:space="preserve">minorités </w:t>
      </w:r>
      <w:r w:rsidR="000E1D40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23A66" w:rsidRPr="00364D1A">
        <w:rPr>
          <w:rFonts w:asciiTheme="majorHAnsi" w:hAnsiTheme="majorHAnsi" w:cs="Aharoni"/>
          <w:sz w:val="28"/>
          <w:szCs w:val="28"/>
          <w:lang w:val="fr-FR"/>
        </w:rPr>
        <w:t>ont été entrepris ,  avec l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a</w:t>
      </w:r>
      <w:r w:rsidR="00A23A66" w:rsidRPr="00364D1A">
        <w:rPr>
          <w:rFonts w:asciiTheme="majorHAnsi" w:hAnsiTheme="majorHAnsi" w:cs="Aharoni"/>
          <w:sz w:val="28"/>
          <w:szCs w:val="28"/>
          <w:lang w:val="fr-FR"/>
        </w:rPr>
        <w:t xml:space="preserve"> ferme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volonté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23A66" w:rsidRPr="00364D1A">
        <w:rPr>
          <w:rFonts w:asciiTheme="majorHAnsi" w:hAnsiTheme="majorHAnsi" w:cs="Aharoni"/>
          <w:sz w:val="28"/>
          <w:szCs w:val="28"/>
          <w:lang w:val="fr-FR"/>
        </w:rPr>
        <w:t xml:space="preserve">de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reconnaître</w:t>
      </w:r>
      <w:r w:rsidR="00A23A66" w:rsidRPr="00364D1A">
        <w:rPr>
          <w:rFonts w:asciiTheme="majorHAnsi" w:hAnsiTheme="majorHAnsi" w:cs="Aharoni"/>
          <w:sz w:val="28"/>
          <w:szCs w:val="28"/>
          <w:lang w:val="fr-FR"/>
        </w:rPr>
        <w:t xml:space="preserve"> les droits linguistiques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comme des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droits fondamentaux de la personne</w:t>
      </w:r>
      <w:r w:rsidR="0071087C" w:rsidRPr="00364D1A">
        <w:rPr>
          <w:rFonts w:asciiTheme="majorHAnsi" w:hAnsiTheme="majorHAnsi" w:cs="Aharoni"/>
          <w:sz w:val="28"/>
          <w:szCs w:val="28"/>
          <w:lang w:val="fr-FR"/>
        </w:rPr>
        <w:t xml:space="preserve"> et comme le seul moyen de </w:t>
      </w:r>
      <w:r w:rsidR="00A23A66" w:rsidRPr="00364D1A">
        <w:rPr>
          <w:rFonts w:asciiTheme="majorHAnsi" w:hAnsiTheme="majorHAnsi" w:cs="Aharoni"/>
          <w:sz w:val="28"/>
          <w:szCs w:val="28"/>
          <w:lang w:val="fr-FR"/>
        </w:rPr>
        <w:t> </w:t>
      </w:r>
      <w:r w:rsidR="0071087C" w:rsidRPr="00364D1A">
        <w:rPr>
          <w:rFonts w:asciiTheme="majorHAnsi" w:hAnsiTheme="majorHAnsi" w:cs="Aharoni"/>
          <w:sz w:val="28"/>
          <w:szCs w:val="28"/>
          <w:lang w:val="fr-FR"/>
        </w:rPr>
        <w:t xml:space="preserve">traduire une réelle évolution vers une  </w:t>
      </w:r>
      <w:r w:rsidR="00DF360E" w:rsidRPr="00364D1A">
        <w:rPr>
          <w:rFonts w:asciiTheme="majorHAnsi" w:hAnsiTheme="majorHAnsi" w:cs="Aharoni"/>
          <w:sz w:val="28"/>
          <w:szCs w:val="28"/>
          <w:lang w:val="fr-FR"/>
        </w:rPr>
        <w:t>démocratie</w:t>
      </w:r>
      <w:r w:rsidR="0071087C" w:rsidRPr="00364D1A">
        <w:rPr>
          <w:rFonts w:asciiTheme="majorHAnsi" w:hAnsiTheme="majorHAnsi" w:cs="Aharoni"/>
          <w:sz w:val="28"/>
          <w:szCs w:val="28"/>
          <w:lang w:val="fr-FR"/>
        </w:rPr>
        <w:t xml:space="preserve">; </w:t>
      </w:r>
      <w:r w:rsidR="005D2F3B" w:rsidRPr="00364D1A">
        <w:rPr>
          <w:rFonts w:asciiTheme="majorHAnsi" w:hAnsiTheme="majorHAnsi" w:cs="Aharoni"/>
          <w:sz w:val="28"/>
          <w:szCs w:val="28"/>
          <w:lang w:val="fr-FR"/>
        </w:rPr>
        <w:t>ce qui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 xml:space="preserve"> ouvre</w:t>
      </w:r>
      <w:r w:rsidR="005D2F3B" w:rsidRPr="00364D1A">
        <w:rPr>
          <w:rFonts w:asciiTheme="majorHAnsi" w:hAnsiTheme="majorHAnsi" w:cs="Aharoni"/>
          <w:sz w:val="28"/>
          <w:szCs w:val="28"/>
          <w:lang w:val="fr-FR"/>
        </w:rPr>
        <w:t xml:space="preserve"> une réflexion sur le rapport établi entre 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 xml:space="preserve"> l’id</w:t>
      </w:r>
      <w:r w:rsidR="005D2F3B" w:rsidRPr="00364D1A">
        <w:rPr>
          <w:rFonts w:asciiTheme="majorHAnsi" w:hAnsiTheme="majorHAnsi" w:cs="Aharoni"/>
          <w:sz w:val="28"/>
          <w:szCs w:val="28"/>
          <w:lang w:val="fr-FR"/>
        </w:rPr>
        <w:t xml:space="preserve">entité et 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 xml:space="preserve"> l’unité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5D2F3B" w:rsidRPr="00364D1A">
        <w:rPr>
          <w:rFonts w:asciiTheme="majorHAnsi" w:hAnsiTheme="majorHAnsi" w:cs="Aharoni"/>
          <w:sz w:val="28"/>
          <w:szCs w:val="28"/>
          <w:lang w:val="fr-FR"/>
        </w:rPr>
        <w:t xml:space="preserve">linguistiques , qui s’est soldée 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 xml:space="preserve"> par la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remise en cau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>se du modèle traditionnel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5D2F3B" w:rsidRPr="00364D1A">
        <w:rPr>
          <w:rFonts w:asciiTheme="majorHAnsi" w:hAnsiTheme="majorHAnsi" w:cs="Aharoni"/>
          <w:sz w:val="28"/>
          <w:szCs w:val="28"/>
          <w:lang w:val="fr-FR"/>
        </w:rPr>
        <w:t xml:space="preserve">de 1’Etat-nation monolingue et 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>du bien-fondé des politiques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>d’assimilation ou d’uniformisation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5D2F3B" w:rsidRPr="00364D1A">
        <w:rPr>
          <w:rFonts w:asciiTheme="majorHAnsi" w:hAnsiTheme="majorHAnsi" w:cs="Aharoni"/>
          <w:sz w:val="28"/>
          <w:szCs w:val="28"/>
          <w:lang w:val="fr-FR"/>
        </w:rPr>
        <w:t xml:space="preserve">linguistiques, longtemps considérées comme 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5D2F3B" w:rsidRPr="00364D1A">
        <w:rPr>
          <w:rFonts w:asciiTheme="majorHAnsi" w:hAnsiTheme="majorHAnsi" w:cs="Aharoni"/>
          <w:sz w:val="28"/>
          <w:szCs w:val="28"/>
          <w:lang w:val="fr-FR"/>
        </w:rPr>
        <w:t xml:space="preserve">la 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>réponse généralement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>apportée pour faire face à la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 xml:space="preserve">diversité </w:t>
      </w:r>
      <w:r w:rsidR="005D2F3B" w:rsidRPr="00364D1A">
        <w:rPr>
          <w:rFonts w:asciiTheme="majorHAnsi" w:hAnsiTheme="majorHAnsi" w:cs="Aharoni"/>
          <w:sz w:val="28"/>
          <w:szCs w:val="28"/>
          <w:lang w:val="fr-FR"/>
        </w:rPr>
        <w:t xml:space="preserve">linguistique, celle-ci est 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>perçue comme un problème</w:t>
      </w:r>
      <w:r w:rsidR="005D2F3B" w:rsidRPr="00364D1A">
        <w:rPr>
          <w:rFonts w:asciiTheme="majorHAnsi" w:hAnsiTheme="majorHAnsi" w:cs="Aharoni"/>
          <w:sz w:val="28"/>
          <w:szCs w:val="28"/>
          <w:lang w:val="fr-FR"/>
        </w:rPr>
        <w:t xml:space="preserve"> et une entrave à l’ expansion de la langue dominante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>.</w:t>
      </w:r>
    </w:p>
    <w:p w:rsidR="000970B7" w:rsidRPr="00364D1A" w:rsidRDefault="007424D5" w:rsidP="000E64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>Anciennement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,</w:t>
      </w:r>
      <w:r w:rsidR="00A878FE" w:rsidRPr="00364D1A">
        <w:rPr>
          <w:rFonts w:asciiTheme="majorHAnsi" w:hAnsiTheme="majorHAnsi" w:cs="Aharoni"/>
          <w:sz w:val="28"/>
          <w:szCs w:val="28"/>
          <w:lang w:val="fr-FR"/>
        </w:rPr>
        <w:t>les politiques linguistiques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 xml:space="preserve"> ont toujours été reconnues comme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>des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outils politiques puissants,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 xml:space="preserve"> utilisées comme des instruments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 xml:space="preserve">de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pouvoir et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>de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>d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omination , alors qu’aujourd’hui 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il faudra 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 xml:space="preserve"> savoir si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elles peuvent être un levier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 xml:space="preserve"> explicite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 xml:space="preserve">de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>démocratisation et de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 xml:space="preserve"> promotion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>de l’égalité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linguistique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 xml:space="preserve"> dans le cadre d’un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monde modern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 xml:space="preserve">e, </w:t>
      </w:r>
      <w:r w:rsidR="0044315F"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>où</w:t>
      </w:r>
      <w:r w:rsidR="000970B7"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 xml:space="preserve">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>le multilinguisme</w:t>
      </w:r>
      <w:r w:rsidR="000E1D40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 xml:space="preserve"> serait reconnu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comme choix démocratique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>,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qui </w:t>
      </w:r>
      <w:r w:rsidR="009D1E00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prend 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en compte  l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>e respect</w:t>
      </w:r>
      <w:r w:rsidR="0044315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>de la diversité, de l’identité et des</w:t>
      </w:r>
      <w:r w:rsidR="00991559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970B7" w:rsidRPr="00364D1A">
        <w:rPr>
          <w:rFonts w:asciiTheme="majorHAnsi" w:hAnsiTheme="majorHAnsi" w:cs="Aharoni"/>
          <w:sz w:val="28"/>
          <w:szCs w:val="28"/>
          <w:lang w:val="fr-FR"/>
        </w:rPr>
        <w:t>droits linguistiques.</w:t>
      </w:r>
    </w:p>
    <w:p w:rsidR="00681C3E" w:rsidRPr="00364D1A" w:rsidRDefault="00681C3E" w:rsidP="000E64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 xml:space="preserve">  </w:t>
      </w:r>
      <w:r w:rsidR="006D68B5" w:rsidRPr="00364D1A">
        <w:rPr>
          <w:rFonts w:asciiTheme="majorHAnsi" w:hAnsiTheme="majorHAnsi" w:cs="Aharoni"/>
          <w:sz w:val="28"/>
          <w:szCs w:val="28"/>
          <w:lang w:val="fr-FR"/>
        </w:rPr>
        <w:t>La proclamation de</w:t>
      </w:r>
      <w:r w:rsidR="00CD63DC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4712D8" w:rsidRPr="00364D1A">
        <w:rPr>
          <w:rFonts w:asciiTheme="majorHAnsi" w:hAnsiTheme="majorHAnsi" w:cs="Aharoni"/>
          <w:sz w:val="28"/>
          <w:szCs w:val="28"/>
          <w:lang w:val="fr-FR"/>
        </w:rPr>
        <w:t>deux,</w:t>
      </w:r>
      <w:r w:rsidR="00CD63DC" w:rsidRPr="00364D1A">
        <w:rPr>
          <w:rFonts w:asciiTheme="majorHAnsi" w:hAnsiTheme="majorHAnsi" w:cs="Aharoni"/>
          <w:sz w:val="28"/>
          <w:szCs w:val="28"/>
          <w:lang w:val="fr-FR"/>
        </w:rPr>
        <w:t xml:space="preserve"> trois 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langues</w:t>
      </w:r>
      <w:r w:rsidR="006D68B5" w:rsidRPr="00364D1A">
        <w:rPr>
          <w:rFonts w:asciiTheme="majorHAnsi" w:hAnsiTheme="majorHAnsi" w:cs="Aharoni"/>
          <w:sz w:val="28"/>
          <w:szCs w:val="28"/>
          <w:lang w:val="fr-FR"/>
        </w:rPr>
        <w:t xml:space="preserve">  </w:t>
      </w:r>
      <w:proofErr w:type="spellStart"/>
      <w:r w:rsidR="006D68B5" w:rsidRPr="00364D1A">
        <w:rPr>
          <w:rFonts w:asciiTheme="majorHAnsi" w:hAnsiTheme="majorHAnsi" w:cs="Aharoni"/>
          <w:sz w:val="28"/>
          <w:szCs w:val="28"/>
          <w:lang w:val="fr-FR"/>
        </w:rPr>
        <w:t>co</w:t>
      </w:r>
      <w:proofErr w:type="spellEnd"/>
      <w:r w:rsidR="006D68B5" w:rsidRPr="00364D1A">
        <w:rPr>
          <w:rFonts w:asciiTheme="majorHAnsi" w:hAnsiTheme="majorHAnsi" w:cs="Aharoni"/>
          <w:sz w:val="28"/>
          <w:szCs w:val="28"/>
          <w:lang w:val="fr-FR"/>
        </w:rPr>
        <w:t>-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officielles </w:t>
      </w:r>
      <w:r w:rsidR="00CD63DC" w:rsidRPr="00364D1A">
        <w:rPr>
          <w:rFonts w:asciiTheme="majorHAnsi" w:hAnsiTheme="majorHAnsi" w:cs="Aharoni"/>
          <w:sz w:val="28"/>
          <w:szCs w:val="28"/>
          <w:lang w:val="fr-FR"/>
        </w:rPr>
        <w:t xml:space="preserve"> ou </w:t>
      </w:r>
      <w:r w:rsidR="004712D8" w:rsidRPr="00364D1A">
        <w:rPr>
          <w:rFonts w:asciiTheme="majorHAnsi" w:hAnsiTheme="majorHAnsi" w:cs="Aharoni"/>
          <w:sz w:val="28"/>
          <w:szCs w:val="28"/>
          <w:lang w:val="fr-FR"/>
        </w:rPr>
        <w:t>plus,</w:t>
      </w:r>
      <w:r w:rsidR="006D68B5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a </w:t>
      </w:r>
      <w:r w:rsidR="00C24D73" w:rsidRPr="00364D1A">
        <w:rPr>
          <w:rFonts w:asciiTheme="majorHAnsi" w:hAnsiTheme="majorHAnsi" w:cs="Aharoni"/>
          <w:sz w:val="28"/>
          <w:szCs w:val="28"/>
          <w:lang w:val="fr-FR"/>
        </w:rPr>
        <w:t xml:space="preserve">été </w:t>
      </w:r>
      <w:r w:rsidR="003F1647" w:rsidRPr="00364D1A">
        <w:rPr>
          <w:rFonts w:asciiTheme="majorHAnsi" w:hAnsiTheme="majorHAnsi" w:cs="Aharoni"/>
          <w:sz w:val="28"/>
          <w:szCs w:val="28"/>
          <w:lang w:val="fr-FR"/>
        </w:rPr>
        <w:t xml:space="preserve">d’abord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Jugée comme essentiellement</w:t>
      </w:r>
      <w:r w:rsidR="006D68B5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symbolique</w:t>
      </w:r>
      <w:r w:rsidR="003F1647" w:rsidRPr="00364D1A">
        <w:rPr>
          <w:rFonts w:asciiTheme="majorHAnsi" w:hAnsiTheme="majorHAnsi" w:cs="Aharoni"/>
          <w:sz w:val="28"/>
          <w:szCs w:val="28"/>
          <w:lang w:val="fr-FR"/>
        </w:rPr>
        <w:t xml:space="preserve"> pour certains, elle a </w:t>
      </w:r>
      <w:r w:rsidR="00E22DF5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été accueillie avec scepticisme</w:t>
      </w:r>
      <w:r w:rsidR="003F1647" w:rsidRPr="00364D1A">
        <w:rPr>
          <w:rFonts w:asciiTheme="majorHAnsi" w:hAnsiTheme="majorHAnsi" w:cs="Aharoni"/>
          <w:sz w:val="28"/>
          <w:szCs w:val="28"/>
          <w:lang w:val="fr-FR"/>
        </w:rPr>
        <w:t xml:space="preserve"> pour d’autres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, au</w:t>
      </w:r>
      <w:r w:rsidR="006D68B5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4712D8" w:rsidRPr="00364D1A">
        <w:rPr>
          <w:rFonts w:asciiTheme="majorHAnsi" w:hAnsiTheme="majorHAnsi" w:cs="Aharoni"/>
          <w:sz w:val="28"/>
          <w:szCs w:val="28"/>
          <w:lang w:val="fr-FR"/>
        </w:rPr>
        <w:t>pire,</w:t>
      </w:r>
      <w:r w:rsidR="003F1647" w:rsidRPr="00364D1A">
        <w:rPr>
          <w:rFonts w:asciiTheme="majorHAnsi" w:hAnsiTheme="majorHAnsi" w:cs="Aharoni"/>
          <w:sz w:val="28"/>
          <w:szCs w:val="28"/>
          <w:lang w:val="fr-FR"/>
        </w:rPr>
        <w:t xml:space="preserve"> une catégorie l’a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considérée comme purement</w:t>
      </w:r>
      <w:r w:rsidR="006D68B5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démagogique.</w:t>
      </w:r>
    </w:p>
    <w:p w:rsidR="00BB70CC" w:rsidRPr="00364D1A" w:rsidRDefault="004712D8" w:rsidP="000E64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lastRenderedPageBreak/>
        <w:t xml:space="preserve">Aussi </w:t>
      </w:r>
      <w:r w:rsidR="006D68B5" w:rsidRPr="00364D1A">
        <w:rPr>
          <w:rFonts w:asciiTheme="majorHAnsi" w:hAnsiTheme="majorHAnsi" w:cs="Aharoni"/>
          <w:sz w:val="28"/>
          <w:szCs w:val="28"/>
          <w:lang w:val="fr-FR"/>
        </w:rPr>
        <w:t xml:space="preserve">On peut y </w:t>
      </w:r>
      <w:r w:rsidR="000F4758" w:rsidRPr="00364D1A">
        <w:rPr>
          <w:rFonts w:asciiTheme="majorHAnsi" w:hAnsiTheme="majorHAnsi" w:cs="Aharoni"/>
          <w:sz w:val="28"/>
          <w:szCs w:val="28"/>
          <w:lang w:val="fr-FR"/>
        </w:rPr>
        <w:t>voir,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pour le cas du </w:t>
      </w:r>
      <w:r w:rsidR="000F4758" w:rsidRPr="00364D1A">
        <w:rPr>
          <w:rFonts w:asciiTheme="majorHAnsi" w:hAnsiTheme="majorHAnsi" w:cs="Aharoni"/>
          <w:sz w:val="28"/>
          <w:szCs w:val="28"/>
          <w:lang w:val="fr-FR"/>
        </w:rPr>
        <w:t>Maroc,</w:t>
      </w:r>
      <w:r w:rsidR="006D68B5" w:rsidRPr="00364D1A">
        <w:rPr>
          <w:rFonts w:asciiTheme="majorHAnsi" w:hAnsiTheme="majorHAnsi" w:cs="Aharoni"/>
          <w:sz w:val="28"/>
          <w:szCs w:val="28"/>
          <w:lang w:val="fr-FR"/>
        </w:rPr>
        <w:t xml:space="preserve"> l’expres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>sion de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>la reconnaissance par 1’Etat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marocain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 xml:space="preserve"> de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E4706" w:rsidRPr="00364D1A">
        <w:rPr>
          <w:rFonts w:asciiTheme="majorHAnsi" w:hAnsiTheme="majorHAnsi" w:cs="Aharoni"/>
          <w:sz w:val="28"/>
          <w:szCs w:val="28"/>
          <w:lang w:val="fr-FR"/>
        </w:rPr>
        <w:t xml:space="preserve">la diversité 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linguistique, de la généralisation,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>au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domaine des langues, des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 xml:space="preserve"> principes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>démocratiques et fondateurs de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la nouvelle </w:t>
      </w:r>
      <w:r w:rsidR="000F4758" w:rsidRPr="00364D1A">
        <w:rPr>
          <w:rFonts w:asciiTheme="majorHAnsi" w:hAnsiTheme="majorHAnsi" w:cs="Aharoni"/>
          <w:sz w:val="28"/>
          <w:szCs w:val="28"/>
          <w:lang w:val="fr-FR"/>
        </w:rPr>
        <w:t>Constitution, votée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par une masse non négligeable de</w:t>
      </w:r>
      <w:r w:rsidR="000F4758" w:rsidRPr="00364D1A">
        <w:rPr>
          <w:rFonts w:asciiTheme="majorHAnsi" w:hAnsiTheme="majorHAnsi" w:cs="Aharoni"/>
          <w:sz w:val="28"/>
          <w:szCs w:val="28"/>
          <w:lang w:val="fr-FR"/>
        </w:rPr>
        <w:t>s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maro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cains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>,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qui reste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 xml:space="preserve"> un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>modèle en matière de respect des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 xml:space="preserve">droits de la </w:t>
      </w:r>
      <w:r w:rsidR="000F4758" w:rsidRPr="00364D1A">
        <w:rPr>
          <w:rFonts w:asciiTheme="majorHAnsi" w:hAnsiTheme="majorHAnsi" w:cs="Aharoni"/>
          <w:sz w:val="28"/>
          <w:szCs w:val="28"/>
          <w:lang w:val="fr-FR"/>
        </w:rPr>
        <w:t>personne, toutefois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,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 xml:space="preserve"> il s’agit de savoir</w:t>
      </w:r>
      <w:r w:rsidR="00E22DF5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 xml:space="preserve">si </w:t>
      </w:r>
      <w:r w:rsidR="00A750FA" w:rsidRPr="00364D1A">
        <w:rPr>
          <w:rFonts w:asciiTheme="majorHAnsi" w:hAnsiTheme="majorHAnsi" w:cs="Aharoni"/>
          <w:sz w:val="28"/>
          <w:szCs w:val="28"/>
          <w:lang w:val="fr-FR"/>
        </w:rPr>
        <w:t xml:space="preserve"> cette portée symbolique de l’officialisat</w:t>
      </w:r>
      <w:r w:rsidR="000F4758" w:rsidRPr="00364D1A">
        <w:rPr>
          <w:rFonts w:asciiTheme="majorHAnsi" w:hAnsiTheme="majorHAnsi" w:cs="Aharoni"/>
          <w:sz w:val="28"/>
          <w:szCs w:val="28"/>
          <w:lang w:val="fr-FR"/>
        </w:rPr>
        <w:t>ion de</w:t>
      </w:r>
      <w:r w:rsidR="00A750FA" w:rsidRPr="00364D1A">
        <w:rPr>
          <w:rFonts w:asciiTheme="majorHAnsi" w:hAnsiTheme="majorHAnsi" w:cs="Aharoni"/>
          <w:sz w:val="28"/>
          <w:szCs w:val="28"/>
          <w:lang w:val="fr-FR"/>
        </w:rPr>
        <w:t xml:space="preserve"> l’amazighe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 xml:space="preserve"> témoigne d’un authentique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>engagement du gouve</w:t>
      </w:r>
      <w:r w:rsidR="00A750FA" w:rsidRPr="00364D1A">
        <w:rPr>
          <w:rFonts w:asciiTheme="majorHAnsi" w:hAnsiTheme="majorHAnsi" w:cs="Aharoni"/>
          <w:sz w:val="28"/>
          <w:szCs w:val="28"/>
          <w:lang w:val="fr-FR"/>
        </w:rPr>
        <w:t>rn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>ement en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>faveur du multilinguisme ou s</w:t>
      </w:r>
      <w:r w:rsidR="00A750FA" w:rsidRPr="00364D1A">
        <w:rPr>
          <w:rFonts w:asciiTheme="majorHAnsi" w:hAnsiTheme="majorHAnsi" w:cs="Aharoni"/>
          <w:sz w:val="28"/>
          <w:szCs w:val="28"/>
          <w:lang w:val="fr-FR"/>
        </w:rPr>
        <w:t>’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>il n’y a</w:t>
      </w:r>
      <w:r w:rsidR="00A750FA" w:rsidRPr="00364D1A">
        <w:rPr>
          <w:rFonts w:asciiTheme="majorHAnsi" w:hAnsiTheme="majorHAnsi" w:cs="Aharoni"/>
          <w:sz w:val="28"/>
          <w:szCs w:val="28"/>
          <w:lang w:val="fr-FR"/>
        </w:rPr>
        <w:t xml:space="preserve">urait </w:t>
      </w:r>
      <w:r w:rsidR="000F4758" w:rsidRPr="00364D1A">
        <w:rPr>
          <w:rFonts w:asciiTheme="majorHAnsi" w:hAnsiTheme="majorHAnsi" w:cs="Aharoni"/>
          <w:sz w:val="28"/>
          <w:szCs w:val="28"/>
          <w:lang w:val="fr-FR"/>
        </w:rPr>
        <w:t>,là,</w:t>
      </w:r>
      <w:r w:rsidR="00A750FA" w:rsidRPr="00364D1A">
        <w:rPr>
          <w:rFonts w:asciiTheme="majorHAnsi" w:hAnsiTheme="majorHAnsi" w:cs="Aharoni"/>
          <w:sz w:val="28"/>
          <w:szCs w:val="28"/>
          <w:lang w:val="fr-FR"/>
        </w:rPr>
        <w:t xml:space="preserve"> qu’une</w:t>
      </w:r>
      <w:r w:rsidR="00681C3E" w:rsidRPr="00364D1A">
        <w:rPr>
          <w:rFonts w:asciiTheme="majorHAnsi" w:hAnsiTheme="majorHAnsi" w:cs="Aharoni"/>
          <w:sz w:val="28"/>
          <w:szCs w:val="28"/>
          <w:lang w:val="fr-FR"/>
        </w:rPr>
        <w:t xml:space="preserve"> pure démagogie</w:t>
      </w:r>
      <w:r w:rsidR="009422EF" w:rsidRPr="00364D1A">
        <w:rPr>
          <w:rFonts w:asciiTheme="majorHAnsi" w:hAnsiTheme="majorHAnsi" w:cs="Aharoni"/>
          <w:sz w:val="28"/>
          <w:szCs w:val="28"/>
          <w:lang w:val="fr-FR"/>
        </w:rPr>
        <w:t xml:space="preserve">. </w:t>
      </w:r>
    </w:p>
    <w:p w:rsidR="00BB11C7" w:rsidRPr="00364D1A" w:rsidRDefault="009422EF" w:rsidP="000E64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>En effet,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il est clair que, dans le cadre de la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transition démocratique</w:t>
      </w:r>
      <w:r w:rsidR="00BB70CC" w:rsidRPr="00364D1A">
        <w:rPr>
          <w:rFonts w:asciiTheme="majorHAnsi" w:hAnsiTheme="majorHAnsi" w:cs="Aharoni"/>
          <w:sz w:val="28"/>
          <w:szCs w:val="28"/>
          <w:lang w:val="fr-FR"/>
        </w:rPr>
        <w:t xml:space="preserve"> que vit le Maroc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, le </w:t>
      </w:r>
      <w:r w:rsidR="00C656E7"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>statut</w:t>
      </w:r>
      <w:r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 xml:space="preserve"> quo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ne pouvait être maintenu</w:t>
      </w:r>
      <w:r w:rsidR="00BB70CC" w:rsidRPr="00364D1A">
        <w:rPr>
          <w:rFonts w:asciiTheme="majorHAnsi" w:hAnsiTheme="majorHAnsi" w:cs="Aharoni"/>
          <w:sz w:val="28"/>
          <w:szCs w:val="28"/>
          <w:lang w:val="fr-FR"/>
        </w:rPr>
        <w:t xml:space="preserve"> et prolongé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car trop</w:t>
      </w:r>
      <w:r w:rsidR="005F1AD3" w:rsidRPr="00364D1A">
        <w:rPr>
          <w:rFonts w:asciiTheme="majorHAnsi" w:hAnsiTheme="majorHAnsi" w:cs="Aharoni"/>
          <w:sz w:val="28"/>
          <w:szCs w:val="28"/>
          <w:lang w:val="fr-FR"/>
        </w:rPr>
        <w:t xml:space="preserve"> traumatisant et </w:t>
      </w:r>
      <w:r w:rsidR="006D0797" w:rsidRPr="00364D1A">
        <w:rPr>
          <w:rFonts w:asciiTheme="majorHAnsi" w:hAnsiTheme="majorHAnsi" w:cs="Aharoni"/>
          <w:sz w:val="28"/>
          <w:szCs w:val="28"/>
          <w:lang w:val="fr-FR"/>
        </w:rPr>
        <w:t xml:space="preserve"> réminiscent du racisme linguistique</w:t>
      </w:r>
      <w:r w:rsidR="005F1AD3" w:rsidRPr="00364D1A">
        <w:rPr>
          <w:rFonts w:asciiTheme="majorHAnsi" w:hAnsiTheme="majorHAnsi" w:cs="Aharoni"/>
          <w:sz w:val="28"/>
          <w:szCs w:val="28"/>
          <w:lang w:val="fr-FR"/>
        </w:rPr>
        <w:t xml:space="preserve"> et de</w:t>
      </w:r>
      <w:r w:rsidR="00E534AB" w:rsidRPr="00364D1A">
        <w:rPr>
          <w:rFonts w:asciiTheme="majorHAnsi" w:hAnsiTheme="majorHAnsi" w:cs="Aharoni"/>
          <w:sz w:val="28"/>
          <w:szCs w:val="28"/>
          <w:lang w:val="fr-FR"/>
        </w:rPr>
        <w:t xml:space="preserve"> l’assimilation</w:t>
      </w:r>
      <w:r w:rsidR="005F1AD3" w:rsidRPr="00364D1A">
        <w:rPr>
          <w:rFonts w:asciiTheme="majorHAnsi" w:hAnsiTheme="majorHAnsi" w:cs="Aharoni"/>
          <w:sz w:val="28"/>
          <w:szCs w:val="28"/>
          <w:lang w:val="fr-FR"/>
        </w:rPr>
        <w:t xml:space="preserve"> culturelle </w:t>
      </w:r>
      <w:r w:rsidR="00E534AB" w:rsidRPr="00364D1A">
        <w:rPr>
          <w:rFonts w:asciiTheme="majorHAnsi" w:hAnsiTheme="majorHAnsi" w:cs="Aharoni"/>
          <w:sz w:val="28"/>
          <w:szCs w:val="28"/>
          <w:lang w:val="fr-FR"/>
        </w:rPr>
        <w:t xml:space="preserve">effrénée.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D’autre</w:t>
      </w:r>
      <w:r w:rsidR="00E22DF5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part, l’option de ne conserver que</w:t>
      </w:r>
      <w:r w:rsidR="003C2E44" w:rsidRPr="00364D1A">
        <w:rPr>
          <w:rFonts w:asciiTheme="majorHAnsi" w:hAnsiTheme="majorHAnsi" w:cs="Aharoni"/>
          <w:sz w:val="28"/>
          <w:szCs w:val="28"/>
          <w:lang w:val="fr-FR"/>
        </w:rPr>
        <w:t xml:space="preserve"> l’a</w:t>
      </w:r>
      <w:r w:rsidR="008F372B" w:rsidRPr="00364D1A">
        <w:rPr>
          <w:rFonts w:asciiTheme="majorHAnsi" w:hAnsiTheme="majorHAnsi" w:cs="Aharoni"/>
          <w:sz w:val="28"/>
          <w:szCs w:val="28"/>
          <w:lang w:val="fr-FR"/>
        </w:rPr>
        <w:t xml:space="preserve">rabe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comme langue officielle</w:t>
      </w:r>
      <w:r w:rsidR="008F372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aurait aliéné</w:t>
      </w:r>
      <w:r w:rsidR="008F372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les </w:t>
      </w:r>
      <w:r w:rsidR="0088380E" w:rsidRPr="00364D1A">
        <w:rPr>
          <w:rFonts w:asciiTheme="majorHAnsi" w:hAnsiTheme="majorHAnsi" w:cs="Aharoni"/>
          <w:sz w:val="28"/>
          <w:szCs w:val="28"/>
          <w:lang w:val="fr-FR"/>
        </w:rPr>
        <w:t>amazighes</w:t>
      </w:r>
      <w:r w:rsidR="008F372B" w:rsidRPr="00364D1A">
        <w:rPr>
          <w:rFonts w:asciiTheme="majorHAnsi" w:hAnsiTheme="majorHAnsi" w:cs="Aharoni"/>
          <w:sz w:val="28"/>
          <w:szCs w:val="28"/>
          <w:lang w:val="fr-FR"/>
        </w:rPr>
        <w:t xml:space="preserve"> et provoquer un tollé </w:t>
      </w:r>
      <w:r w:rsidR="00E534AB" w:rsidRPr="00364D1A">
        <w:rPr>
          <w:rFonts w:asciiTheme="majorHAnsi" w:hAnsiTheme="majorHAnsi" w:cs="Aharoni"/>
          <w:sz w:val="28"/>
          <w:szCs w:val="28"/>
          <w:lang w:val="fr-FR"/>
        </w:rPr>
        <w:t>sans précédent</w:t>
      </w:r>
      <w:r w:rsidR="0088380E" w:rsidRPr="00364D1A">
        <w:rPr>
          <w:rFonts w:asciiTheme="majorHAnsi" w:hAnsiTheme="majorHAnsi" w:cs="Aharoni"/>
          <w:sz w:val="28"/>
          <w:szCs w:val="28"/>
          <w:lang w:val="fr-FR"/>
        </w:rPr>
        <w:t> ; toute décisi</w:t>
      </w:r>
      <w:r w:rsidR="00695359" w:rsidRPr="00364D1A">
        <w:rPr>
          <w:rFonts w:asciiTheme="majorHAnsi" w:hAnsiTheme="majorHAnsi" w:cs="Aharoni"/>
          <w:sz w:val="28"/>
          <w:szCs w:val="28"/>
          <w:lang w:val="fr-FR"/>
        </w:rPr>
        <w:t xml:space="preserve">on contraire à la </w:t>
      </w:r>
      <w:proofErr w:type="spellStart"/>
      <w:r w:rsidR="00695359" w:rsidRPr="00364D1A">
        <w:rPr>
          <w:rFonts w:asciiTheme="majorHAnsi" w:hAnsiTheme="majorHAnsi" w:cs="Aharoni"/>
          <w:sz w:val="28"/>
          <w:szCs w:val="28"/>
          <w:lang w:val="fr-FR"/>
        </w:rPr>
        <w:t>co</w:t>
      </w:r>
      <w:proofErr w:type="spellEnd"/>
      <w:r w:rsidR="00695359" w:rsidRPr="00364D1A">
        <w:rPr>
          <w:rFonts w:asciiTheme="majorHAnsi" w:hAnsiTheme="majorHAnsi" w:cs="Aharoni"/>
          <w:sz w:val="28"/>
          <w:szCs w:val="28"/>
          <w:lang w:val="fr-FR"/>
        </w:rPr>
        <w:t>-officialité</w:t>
      </w:r>
      <w:r w:rsidR="0088380E" w:rsidRPr="00364D1A">
        <w:rPr>
          <w:rFonts w:asciiTheme="majorHAnsi" w:hAnsiTheme="majorHAnsi" w:cs="Aharoni"/>
          <w:sz w:val="28"/>
          <w:szCs w:val="28"/>
          <w:lang w:val="fr-FR"/>
        </w:rPr>
        <w:t xml:space="preserve"> de l’</w:t>
      </w:r>
      <w:r w:rsidR="00DF7EB7" w:rsidRPr="00364D1A">
        <w:rPr>
          <w:rFonts w:asciiTheme="majorHAnsi" w:hAnsiTheme="majorHAnsi" w:cs="Aharoni"/>
          <w:sz w:val="28"/>
          <w:szCs w:val="28"/>
          <w:lang w:val="fr-FR"/>
        </w:rPr>
        <w:t>amazighe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aurait été inacceptable </w:t>
      </w:r>
      <w:r w:rsidR="00DF7EB7" w:rsidRPr="00364D1A">
        <w:rPr>
          <w:rFonts w:asciiTheme="majorHAnsi" w:hAnsiTheme="majorHAnsi" w:cs="Aharoni"/>
          <w:sz w:val="28"/>
          <w:szCs w:val="28"/>
          <w:lang w:val="fr-FR"/>
        </w:rPr>
        <w:t xml:space="preserve">et frustrante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pour la</w:t>
      </w:r>
      <w:r w:rsidR="008F372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communauté </w:t>
      </w:r>
      <w:r w:rsidR="008F372B" w:rsidRPr="00364D1A">
        <w:rPr>
          <w:rFonts w:asciiTheme="majorHAnsi" w:hAnsiTheme="majorHAnsi" w:cs="Aharoni"/>
          <w:sz w:val="28"/>
          <w:szCs w:val="28"/>
          <w:lang w:val="fr-FR"/>
        </w:rPr>
        <w:t xml:space="preserve">linguistique amazighe </w:t>
      </w:r>
      <w:r w:rsidR="00695359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F372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de son combat séculaire pour la</w:t>
      </w:r>
      <w:r w:rsidR="00BB11C7" w:rsidRPr="00364D1A">
        <w:rPr>
          <w:rFonts w:asciiTheme="majorHAnsi" w:hAnsiTheme="majorHAnsi" w:cs="Aharoni"/>
          <w:sz w:val="28"/>
          <w:szCs w:val="28"/>
          <w:lang w:val="fr-FR"/>
        </w:rPr>
        <w:t xml:space="preserve">   </w:t>
      </w:r>
      <w:r w:rsidR="008F372B" w:rsidRPr="00364D1A">
        <w:rPr>
          <w:rFonts w:asciiTheme="majorHAnsi" w:hAnsiTheme="majorHAnsi" w:cs="Aharoni"/>
          <w:sz w:val="28"/>
          <w:szCs w:val="28"/>
          <w:lang w:val="fr-FR"/>
        </w:rPr>
        <w:t>promotion de la langue et de la culture amazighes.</w:t>
      </w:r>
    </w:p>
    <w:p w:rsidR="00FC466C" w:rsidRPr="00364D1A" w:rsidRDefault="00CA1986" w:rsidP="00B940BF">
      <w:pPr>
        <w:pStyle w:val="Titre3"/>
        <w:rPr>
          <w:rFonts w:cs="Aharoni"/>
          <w:b w:val="0"/>
          <w:color w:val="000000" w:themeColor="text1"/>
          <w:sz w:val="28"/>
          <w:szCs w:val="28"/>
          <w:lang w:val="fr-FR"/>
        </w:rPr>
      </w:pPr>
      <w:r w:rsidRPr="00364D1A">
        <w:rPr>
          <w:rFonts w:cs="Aharoni"/>
          <w:sz w:val="28"/>
          <w:szCs w:val="28"/>
          <w:lang w:val="fr-FR"/>
        </w:rPr>
        <w:t xml:space="preserve"> </w:t>
      </w:r>
      <w:r w:rsidR="00B940B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Une autre entrave </w:t>
      </w:r>
      <w:r w:rsidR="00BB11C7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au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BB11C7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développement d’une pratique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BB11C7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multilingue réside dans l’attitude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BB11C7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même de la population</w:t>
      </w:r>
      <w:r w:rsidR="00B940B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utilisant une langue donnée </w:t>
      </w:r>
      <w:r w:rsidR="00BB11C7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:</w:t>
      </w:r>
      <w:r w:rsidR="00B940B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pour le cas du Maroc , la langue  </w:t>
      </w:r>
      <w:r w:rsidR="00BB11C7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a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rabe</w:t>
      </w:r>
      <w:r w:rsidR="00B940B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 </w:t>
      </w:r>
      <w:r w:rsidR="00BB11C7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est associé</w:t>
      </w:r>
      <w:r w:rsidR="00B940B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e à la religion ,</w:t>
      </w:r>
      <w:r w:rsidR="00BB11C7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à la culture, </w:t>
      </w:r>
      <w:r w:rsidR="00B940B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à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605D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l’éducation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, </w:t>
      </w:r>
      <w:r w:rsidR="00B940B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à l’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enseignement </w:t>
      </w:r>
      <w:r w:rsidR="00605D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et au mouvement de</w:t>
      </w:r>
      <w:r w:rsidR="00B940B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la </w:t>
      </w:r>
      <w:r w:rsidR="00605D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libération</w:t>
      </w:r>
      <w:r w:rsidR="00B940B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,ce</w:t>
      </w:r>
      <w:r w:rsidR="002608A6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qui la prédestine à</w:t>
      </w:r>
      <w:r w:rsidR="00B940B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605D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bénéficie</w:t>
      </w:r>
      <w:r w:rsidR="002608A6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r</w:t>
      </w:r>
      <w:r w:rsidR="00605D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d’un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605D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immense prestige ;</w:t>
      </w:r>
      <w:r w:rsidR="00B90450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parallèlement ,</w:t>
      </w:r>
      <w:r w:rsidR="00605D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B90450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la  langue amazighe se trouve 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dénigrée</w:t>
      </w:r>
      <w:r w:rsidR="00C24B0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B90450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, </w:t>
      </w:r>
      <w:r w:rsidR="00C24B0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minorée </w:t>
      </w:r>
      <w:r w:rsidR="00E22DF5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B90450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y compris par le</w:t>
      </w:r>
      <w:r w:rsidR="00605D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s locuteurs natifs,</w:t>
      </w:r>
      <w:r w:rsidR="00B90450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souvent dans la situation de l’infidélité linguistique ; </w:t>
      </w:r>
      <w:r w:rsidR="003C2E44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l’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B90450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e</w:t>
      </w:r>
      <w:r w:rsidR="00834153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njeu 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834153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donc </w:t>
      </w:r>
      <w:r w:rsidR="00B90450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est à </w:t>
      </w:r>
      <w:r w:rsidR="00834153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considérer les droits linguistiques</w:t>
      </w:r>
      <w:r w:rsidR="00E22DF5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B90450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comme étant  de second plan ; ce qui accentue  inéluctablement l’approche </w:t>
      </w:r>
      <w:r w:rsidR="00834153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inéquitable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834153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d’une pratique monolingue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834153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dans un contexte mu</w:t>
      </w:r>
      <w:r w:rsidR="00E05E0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ltilingue ; parce que  l’action </w:t>
      </w:r>
      <w:r w:rsidR="00834153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de se débarrasser d’une vision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834153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hiérarchique des langues</w:t>
      </w:r>
      <w:r w:rsidR="00E05E0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, c’est-à-dire </w:t>
      </w:r>
      <w:r w:rsidR="00F1128C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le rapport </w:t>
      </w:r>
      <w:r w:rsidR="00834153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F1128C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317EE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diglossi</w:t>
      </w:r>
      <w:r w:rsidR="00F1128C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que , est le principal garant </w:t>
      </w:r>
      <w:r w:rsidR="00317EE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de leur assurer une égalité</w:t>
      </w:r>
      <w:r w:rsidR="00F1128C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au niveau du </w:t>
      </w:r>
      <w:r w:rsidR="00317EE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statut.</w:t>
      </w:r>
      <w:r w:rsidR="00F1128C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Pour </w:t>
      </w:r>
      <w:r w:rsidR="00FB59C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certains détracteurs , ils se demandent , dans leur for intérieur , </w:t>
      </w:r>
      <w:r w:rsidR="00E2392B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comment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FB59C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revaloriser , revitaliser</w:t>
      </w:r>
      <w:r w:rsidR="00E2392B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et promouvoir des</w:t>
      </w:r>
      <w:r w:rsidR="00E22DF5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langues </w:t>
      </w:r>
      <w:r w:rsidR="00781F6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que leurs locuteurs natifs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FB59C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considèrent inferieures </w:t>
      </w:r>
      <w:r w:rsidR="00781F6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et qu’ils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781F6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évitent d’utiliser </w:t>
      </w:r>
      <w:r w:rsidR="003B24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puisqu’elles étaient</w:t>
      </w:r>
      <w:r w:rsidR="00FB59C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longtemps </w:t>
      </w:r>
      <w:r w:rsidR="003B24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minorées</w:t>
      </w:r>
      <w:r w:rsidR="00FE6858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et victime</w:t>
      </w:r>
      <w:r w:rsidR="003B24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s de la honte linguistique ;il</w:t>
      </w:r>
      <w:r w:rsidR="00781F6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semble </w:t>
      </w:r>
      <w:r w:rsidR="003B24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, à la lumière de ce constat , 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FE6858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qu’il faut se mobiliser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781F6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pour la mise en </w:t>
      </w:r>
      <w:r w:rsidR="003B24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œuvre</w:t>
      </w:r>
      <w:r w:rsidR="00781F6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d’un multilinguisme</w:t>
      </w:r>
      <w:r w:rsidR="003B24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effectif et égalitaire au M</w:t>
      </w:r>
      <w:r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aroc </w:t>
      </w:r>
      <w:r w:rsidR="007B243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afin</w:t>
      </w:r>
      <w:r w:rsidR="00FE6858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7B243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d’</w:t>
      </w:r>
      <w:r w:rsidR="00FE6858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a</w:t>
      </w:r>
      <w:r w:rsidR="00F22A0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ssurer et</w:t>
      </w:r>
      <w:r w:rsidR="007B243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de perpétuer l’unification</w:t>
      </w:r>
      <w:r w:rsidR="00F22A0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linguistique</w:t>
      </w:r>
      <w:r w:rsidR="007B243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, au tour  de la « nation », tel a été l’objectif </w:t>
      </w:r>
      <w:r w:rsidR="00F22A0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des politiques linguis</w:t>
      </w:r>
      <w:r w:rsidR="007B243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tiques entreprises </w:t>
      </w:r>
      <w:r w:rsidR="003B24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en </w:t>
      </w:r>
      <w:r w:rsidR="00FE6858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France ,</w:t>
      </w:r>
      <w:r w:rsidR="003B24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aux </w:t>
      </w:r>
      <w:r w:rsidR="007B243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Etats-Unis  , pour servir le triptyque</w:t>
      </w:r>
      <w:r w:rsidR="003B24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  de l’</w:t>
      </w:r>
      <w:r w:rsidR="00F22A0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idéologie</w:t>
      </w:r>
      <w:r w:rsidR="003B244E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7B2439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régnante</w:t>
      </w:r>
      <w:r w:rsidR="00F22A01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: un État, une nation, une</w:t>
      </w:r>
      <w:r w:rsidR="0089745A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FE6858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langue</w:t>
      </w:r>
      <w:r w:rsidR="0089745A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  <w:r w:rsidR="00FE6858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>.</w:t>
      </w:r>
      <w:r w:rsidR="004E74DF" w:rsidRPr="00364D1A">
        <w:rPr>
          <w:rFonts w:cs="Aharoni"/>
          <w:b w:val="0"/>
          <w:color w:val="000000" w:themeColor="text1"/>
          <w:sz w:val="28"/>
          <w:szCs w:val="28"/>
          <w:lang w:val="fr-FR"/>
        </w:rPr>
        <w:t xml:space="preserve"> </w:t>
      </w:r>
    </w:p>
    <w:p w:rsidR="00FA177B" w:rsidRPr="00364D1A" w:rsidRDefault="00B00A68" w:rsidP="002C78A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</w:p>
    <w:p w:rsidR="006850C9" w:rsidRPr="00364D1A" w:rsidRDefault="00913FF9" w:rsidP="00AC29B5">
      <w:pPr>
        <w:jc w:val="both"/>
        <w:rPr>
          <w:rFonts w:asciiTheme="majorHAnsi" w:hAnsiTheme="majorHAnsi" w:cs="Aharoni"/>
          <w:b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>B-</w:t>
      </w:r>
      <w:r w:rsidR="006850C9" w:rsidRPr="00364D1A">
        <w:rPr>
          <w:rFonts w:asciiTheme="majorHAnsi" w:hAnsiTheme="majorHAnsi" w:cs="Aharoni"/>
          <w:b/>
          <w:sz w:val="28"/>
          <w:szCs w:val="28"/>
          <w:lang w:val="fr-FR"/>
        </w:rPr>
        <w:t xml:space="preserve">Politique </w:t>
      </w:r>
      <w:r w:rsidR="00F9558F" w:rsidRPr="00364D1A">
        <w:rPr>
          <w:rFonts w:asciiTheme="majorHAnsi" w:hAnsiTheme="majorHAnsi" w:cs="Aharoni"/>
          <w:b/>
          <w:sz w:val="28"/>
          <w:szCs w:val="28"/>
          <w:lang w:val="fr-FR"/>
        </w:rPr>
        <w:t xml:space="preserve">linguistique  et intervention de </w:t>
      </w:r>
      <w:r w:rsidR="007530B6">
        <w:rPr>
          <w:rFonts w:asciiTheme="majorHAnsi" w:hAnsiTheme="majorHAnsi" w:cs="Aharoni"/>
          <w:b/>
          <w:sz w:val="28"/>
          <w:szCs w:val="28"/>
          <w:lang w:val="fr-FR"/>
        </w:rPr>
        <w:t>l’</w:t>
      </w:r>
      <w:r w:rsidR="004D7D66" w:rsidRPr="00364D1A">
        <w:rPr>
          <w:rFonts w:asciiTheme="majorHAnsi" w:hAnsiTheme="majorHAnsi" w:cs="Aharoni"/>
          <w:b/>
          <w:sz w:val="28"/>
          <w:szCs w:val="28"/>
          <w:lang w:val="fr-FR"/>
        </w:rPr>
        <w:t>état</w:t>
      </w:r>
    </w:p>
    <w:p w:rsidR="00892FDB" w:rsidRPr="00364D1A" w:rsidRDefault="005B6B77" w:rsidP="000E64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>Les États continuent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à légiférer  davantage dans le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 xml:space="preserve"> domaine de la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 xml:space="preserve">politique linguistique,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en instituant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 xml:space="preserve"> des normes soci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olinguistiques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 xml:space="preserve"> visant à</w:t>
      </w:r>
      <w:r w:rsidR="00F4590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planifier et à aménager les langues, en usage sur un territoire donné ;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pour déterminer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 xml:space="preserve"> le statut</w:t>
      </w:r>
      <w:r w:rsidR="00F4590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>et l'utilisation d'une ou de plusieurs langues dans un contexte politique</w:t>
      </w:r>
      <w:r w:rsidR="00F4590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>donné.</w:t>
      </w:r>
    </w:p>
    <w:p w:rsidR="007530B6" w:rsidRDefault="005B6B77" w:rsidP="007530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lastRenderedPageBreak/>
        <w:t xml:space="preserve">Par langue, il faut entendre qu’elle est considérée d’abord comme un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>instrument d'expression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425854" w:rsidRPr="00364D1A">
        <w:rPr>
          <w:rFonts w:asciiTheme="majorHAnsi" w:hAnsiTheme="majorHAnsi" w:cs="Aharoni"/>
          <w:sz w:val="28"/>
          <w:szCs w:val="28"/>
          <w:lang w:val="fr-FR"/>
        </w:rPr>
        <w:t>(orale, écrite)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51443F" w:rsidRPr="00364D1A">
        <w:rPr>
          <w:rFonts w:asciiTheme="majorHAnsi" w:hAnsiTheme="majorHAnsi" w:cs="Aharoni"/>
          <w:sz w:val="28"/>
          <w:szCs w:val="28"/>
          <w:lang w:val="fr-FR"/>
        </w:rPr>
        <w:t xml:space="preserve">  , outil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>de communication</w:t>
      </w:r>
      <w:r w:rsidR="0051443F" w:rsidRPr="00364D1A">
        <w:rPr>
          <w:rFonts w:asciiTheme="majorHAnsi" w:hAnsiTheme="majorHAnsi" w:cs="Aharoni"/>
          <w:sz w:val="28"/>
          <w:szCs w:val="28"/>
          <w:lang w:val="fr-FR"/>
        </w:rPr>
        <w:t xml:space="preserve"> 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>et d'identification</w:t>
      </w:r>
      <w:r w:rsidR="0051443F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92FDB" w:rsidRPr="00364D1A">
        <w:rPr>
          <w:rFonts w:asciiTheme="majorHAnsi" w:hAnsiTheme="majorHAnsi" w:cs="Aharoni"/>
          <w:sz w:val="28"/>
          <w:szCs w:val="28"/>
          <w:lang w:val="fr-FR"/>
        </w:rPr>
        <w:t xml:space="preserve"> individuel</w:t>
      </w:r>
      <w:r w:rsidR="0051443F" w:rsidRPr="00364D1A">
        <w:rPr>
          <w:rFonts w:asciiTheme="majorHAnsi" w:hAnsiTheme="majorHAnsi" w:cs="Aharoni"/>
          <w:sz w:val="28"/>
          <w:szCs w:val="28"/>
          <w:lang w:val="fr-FR"/>
        </w:rPr>
        <w:t xml:space="preserve">le ou </w:t>
      </w:r>
      <w:r w:rsidR="00425854" w:rsidRPr="00364D1A">
        <w:rPr>
          <w:rFonts w:asciiTheme="majorHAnsi" w:hAnsiTheme="majorHAnsi" w:cs="Aharoni"/>
          <w:sz w:val="28"/>
          <w:szCs w:val="28"/>
          <w:lang w:val="fr-FR"/>
        </w:rPr>
        <w:t>collective</w:t>
      </w:r>
      <w:r w:rsidR="0051443F" w:rsidRPr="00364D1A">
        <w:rPr>
          <w:rFonts w:asciiTheme="majorHAnsi" w:hAnsiTheme="majorHAnsi" w:cs="Aharoni"/>
          <w:sz w:val="28"/>
          <w:szCs w:val="28"/>
          <w:lang w:val="fr-FR"/>
        </w:rPr>
        <w:t xml:space="preserve"> des membres d’une communauté ou d'une </w:t>
      </w:r>
      <w:r w:rsidR="001025B6" w:rsidRPr="00364D1A">
        <w:rPr>
          <w:rFonts w:asciiTheme="majorHAnsi" w:hAnsiTheme="majorHAnsi" w:cs="Aharoni"/>
          <w:sz w:val="28"/>
          <w:szCs w:val="28"/>
          <w:lang w:val="fr-FR"/>
        </w:rPr>
        <w:t>nation.</w:t>
      </w:r>
    </w:p>
    <w:p w:rsidR="00DA5F6A" w:rsidRPr="00364D1A" w:rsidRDefault="001025B6" w:rsidP="007530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Une 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politique lingu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istique se définit comme un arsenal de </w:t>
      </w:r>
      <w:r w:rsidR="00DA5F6A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lois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plutôt que </w:t>
      </w:r>
      <w:r w:rsidR="0088277B" w:rsidRPr="00364D1A">
        <w:rPr>
          <w:rFonts w:asciiTheme="majorHAnsi" w:hAnsiTheme="majorHAnsi" w:cs="Aharoni"/>
          <w:sz w:val="28"/>
          <w:szCs w:val="28"/>
          <w:lang w:val="fr-FR"/>
        </w:rPr>
        <w:t xml:space="preserve">comme des 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pratiques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discursives et langagières ; dans certaines  sit</w:t>
      </w:r>
      <w:r w:rsidR="0088277B" w:rsidRPr="00364D1A">
        <w:rPr>
          <w:rFonts w:asciiTheme="majorHAnsi" w:hAnsiTheme="majorHAnsi" w:cs="Aharoni"/>
          <w:sz w:val="28"/>
          <w:szCs w:val="28"/>
          <w:lang w:val="fr-FR"/>
        </w:rPr>
        <w:t xml:space="preserve">uions , les  deux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a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>spects</w:t>
      </w:r>
      <w:r w:rsidR="0088277B" w:rsidRPr="00364D1A">
        <w:rPr>
          <w:rFonts w:asciiTheme="majorHAnsi" w:hAnsiTheme="majorHAnsi" w:cs="Aharoni"/>
          <w:sz w:val="28"/>
          <w:szCs w:val="28"/>
          <w:lang w:val="fr-FR"/>
        </w:rPr>
        <w:t xml:space="preserve"> ( politique et linguistique )  peuvent 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ne pas </w:t>
      </w:r>
      <w:r w:rsidR="0088277B" w:rsidRPr="00364D1A">
        <w:rPr>
          <w:rFonts w:asciiTheme="majorHAnsi" w:hAnsiTheme="majorHAnsi" w:cs="Aharoni"/>
          <w:sz w:val="28"/>
          <w:szCs w:val="28"/>
          <w:lang w:val="fr-FR"/>
        </w:rPr>
        <w:t xml:space="preserve">coïncider ; à partir de là , se </w:t>
      </w:r>
      <w:r w:rsidR="008A3BB6" w:rsidRPr="00364D1A">
        <w:rPr>
          <w:rFonts w:asciiTheme="majorHAnsi" w:hAnsiTheme="majorHAnsi" w:cs="Aharoni"/>
          <w:sz w:val="28"/>
          <w:szCs w:val="28"/>
          <w:lang w:val="fr-FR"/>
        </w:rPr>
        <w:t xml:space="preserve"> dégage</w:t>
      </w:r>
      <w:r w:rsidR="0088277B" w:rsidRPr="00364D1A">
        <w:rPr>
          <w:rFonts w:asciiTheme="majorHAnsi" w:hAnsiTheme="majorHAnsi" w:cs="Aharoni"/>
          <w:sz w:val="28"/>
          <w:szCs w:val="28"/>
          <w:lang w:val="fr-FR"/>
        </w:rPr>
        <w:t>nt</w:t>
      </w:r>
      <w:r w:rsidR="008A3BB6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différentes politiques linguistiques q</w:t>
      </w:r>
      <w:r w:rsidR="008728D2" w:rsidRPr="00364D1A">
        <w:rPr>
          <w:rFonts w:asciiTheme="majorHAnsi" w:hAnsiTheme="majorHAnsi" w:cs="Aharoni"/>
          <w:sz w:val="28"/>
          <w:szCs w:val="28"/>
          <w:lang w:val="fr-FR"/>
        </w:rPr>
        <w:t>ui mettent en œuvre des décisions  opposées ou complémentaires ;  on note la présence de</w:t>
      </w:r>
      <w:r w:rsidR="008A3BB6" w:rsidRPr="00364D1A">
        <w:rPr>
          <w:rFonts w:asciiTheme="majorHAnsi" w:hAnsiTheme="majorHAnsi" w:cs="Aharoni"/>
          <w:sz w:val="28"/>
          <w:szCs w:val="28"/>
          <w:lang w:val="fr-FR"/>
        </w:rPr>
        <w:t xml:space="preserve"> l’assimilation(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Turquie)</w:t>
      </w:r>
      <w:r w:rsidR="008728D2" w:rsidRPr="00364D1A">
        <w:rPr>
          <w:rFonts w:asciiTheme="majorHAnsi" w:hAnsiTheme="majorHAnsi" w:cs="Aharoni"/>
          <w:sz w:val="28"/>
          <w:szCs w:val="28"/>
          <w:lang w:val="fr-FR"/>
        </w:rPr>
        <w:t xml:space="preserve"> , de 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A3BB6" w:rsidRPr="00364D1A">
        <w:rPr>
          <w:rFonts w:asciiTheme="majorHAnsi" w:hAnsiTheme="majorHAnsi" w:cs="Aharoni"/>
          <w:sz w:val="28"/>
          <w:szCs w:val="28"/>
          <w:lang w:val="fr-FR"/>
        </w:rPr>
        <w:t>l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a </w:t>
      </w:r>
      <w:r w:rsidR="00DA5F6A" w:rsidRPr="00364D1A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>récupération</w:t>
      </w:r>
      <w:r w:rsidR="00DA5F6A" w:rsidRPr="00364D1A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 xml:space="preserve"> 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(Algérie, </w:t>
      </w:r>
      <w:r w:rsidR="008728D2" w:rsidRPr="00364D1A">
        <w:rPr>
          <w:rFonts w:asciiTheme="majorHAnsi" w:hAnsiTheme="majorHAnsi" w:cs="Aharoni"/>
          <w:sz w:val="28"/>
          <w:szCs w:val="28"/>
          <w:lang w:val="fr-FR"/>
        </w:rPr>
        <w:t xml:space="preserve">Israël) ; Entre ces deux cas 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, </w:t>
      </w:r>
      <w:r w:rsidR="008728D2" w:rsidRPr="00364D1A">
        <w:rPr>
          <w:rFonts w:asciiTheme="majorHAnsi" w:hAnsiTheme="majorHAnsi" w:cs="Aharoni"/>
          <w:sz w:val="28"/>
          <w:szCs w:val="28"/>
          <w:lang w:val="fr-FR"/>
        </w:rPr>
        <w:t>on trouve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>, soit</w:t>
      </w:r>
      <w:r w:rsidR="008728D2" w:rsidRPr="00364D1A">
        <w:rPr>
          <w:rFonts w:asciiTheme="majorHAnsi" w:hAnsiTheme="majorHAnsi" w:cs="Aharoni"/>
          <w:sz w:val="28"/>
          <w:szCs w:val="28"/>
          <w:lang w:val="fr-FR"/>
        </w:rPr>
        <w:t xml:space="preserve"> la généralisation du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A5F6A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</w:t>
      </w:r>
      <w:r w:rsidR="00DA5F6A" w:rsidRPr="00364D1A">
        <w:rPr>
          <w:rFonts w:asciiTheme="majorHAnsi" w:hAnsiTheme="majorHAnsi" w:cs="Aharoni"/>
          <w:bCs/>
          <w:sz w:val="28"/>
          <w:szCs w:val="28"/>
          <w:lang w:val="fr-FR"/>
        </w:rPr>
        <w:t>bilinguisme institutionnel</w:t>
      </w:r>
      <w:r w:rsidR="00DA5F6A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</w:t>
      </w:r>
      <w:r w:rsidR="008728D2" w:rsidRPr="00364D1A">
        <w:rPr>
          <w:rFonts w:asciiTheme="majorHAnsi" w:hAnsiTheme="majorHAnsi" w:cs="Aharoni"/>
          <w:sz w:val="28"/>
          <w:szCs w:val="28"/>
          <w:lang w:val="fr-FR"/>
        </w:rPr>
        <w:t>(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Norvège, Finlande), </w:t>
      </w:r>
      <w:r w:rsidR="008728D2" w:rsidRPr="00364D1A">
        <w:rPr>
          <w:rFonts w:asciiTheme="majorHAnsi" w:hAnsiTheme="majorHAnsi" w:cs="Aharoni"/>
          <w:sz w:val="28"/>
          <w:szCs w:val="28"/>
          <w:lang w:val="fr-FR"/>
        </w:rPr>
        <w:t xml:space="preserve"> ou </w:t>
      </w:r>
      <w:r w:rsidR="00DA5F6A" w:rsidRPr="00364D1A">
        <w:rPr>
          <w:rFonts w:asciiTheme="majorHAnsi" w:hAnsiTheme="majorHAnsi" w:cs="Aharoni"/>
          <w:bCs/>
          <w:sz w:val="28"/>
          <w:szCs w:val="28"/>
          <w:lang w:val="fr-FR"/>
        </w:rPr>
        <w:t>l'autonomie régionale</w:t>
      </w:r>
      <w:r w:rsidR="00DA5F6A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</w:t>
      </w:r>
      <w:r w:rsidR="008728D2" w:rsidRPr="00364D1A">
        <w:rPr>
          <w:rFonts w:asciiTheme="majorHAnsi" w:hAnsiTheme="majorHAnsi" w:cs="Aharoni"/>
          <w:sz w:val="28"/>
          <w:szCs w:val="28"/>
          <w:lang w:val="fr-FR"/>
        </w:rPr>
        <w:t>(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Espagne), </w:t>
      </w:r>
      <w:r w:rsidR="008728D2" w:rsidRPr="00364D1A">
        <w:rPr>
          <w:rFonts w:asciiTheme="majorHAnsi" w:hAnsiTheme="majorHAnsi" w:cs="Aharoni"/>
          <w:sz w:val="28"/>
          <w:szCs w:val="28"/>
          <w:lang w:val="fr-FR"/>
        </w:rPr>
        <w:t xml:space="preserve"> ou</w:t>
      </w:r>
      <w:r w:rsidR="006F29CA" w:rsidRPr="00364D1A">
        <w:rPr>
          <w:rFonts w:asciiTheme="majorHAnsi" w:hAnsiTheme="majorHAnsi" w:cs="Aharoni"/>
          <w:sz w:val="28"/>
          <w:szCs w:val="28"/>
          <w:lang w:val="fr-FR"/>
        </w:rPr>
        <w:t xml:space="preserve"> bien </w:t>
      </w:r>
      <w:r w:rsidR="008728D2" w:rsidRPr="00364D1A">
        <w:rPr>
          <w:rFonts w:asciiTheme="majorHAnsi" w:hAnsiTheme="majorHAnsi" w:cs="Aharoni"/>
          <w:sz w:val="28"/>
          <w:szCs w:val="28"/>
          <w:lang w:val="fr-FR"/>
        </w:rPr>
        <w:t xml:space="preserve">un </w:t>
      </w:r>
      <w:r w:rsidR="00DA5F6A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statut juridique différencié 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(Royaume-Uni), </w:t>
      </w:r>
      <w:r w:rsidR="006F29CA" w:rsidRPr="00364D1A">
        <w:rPr>
          <w:rFonts w:asciiTheme="majorHAnsi" w:hAnsiTheme="majorHAnsi" w:cs="Aharoni"/>
          <w:sz w:val="28"/>
          <w:szCs w:val="28"/>
          <w:lang w:val="fr-FR"/>
        </w:rPr>
        <w:t>sinon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A5F6A" w:rsidRPr="00364D1A">
        <w:rPr>
          <w:rFonts w:asciiTheme="majorHAnsi" w:hAnsiTheme="majorHAnsi" w:cs="Aharoni"/>
          <w:bCs/>
          <w:sz w:val="28"/>
          <w:szCs w:val="28"/>
          <w:lang w:val="fr-FR"/>
        </w:rPr>
        <w:t>la séparation territoriale</w:t>
      </w:r>
      <w:r w:rsidR="00DA5F6A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</w:t>
      </w:r>
      <w:r w:rsidR="006F29CA" w:rsidRPr="00364D1A">
        <w:rPr>
          <w:rFonts w:asciiTheme="majorHAnsi" w:hAnsiTheme="majorHAnsi" w:cs="Aharoni"/>
          <w:sz w:val="28"/>
          <w:szCs w:val="28"/>
          <w:lang w:val="fr-FR"/>
        </w:rPr>
        <w:t>(</w:t>
      </w:r>
      <w:r w:rsidR="00DA5F6A" w:rsidRPr="00364D1A">
        <w:rPr>
          <w:rFonts w:asciiTheme="majorHAnsi" w:hAnsiTheme="majorHAnsi" w:cs="Aharoni"/>
          <w:sz w:val="28"/>
          <w:szCs w:val="28"/>
          <w:lang w:val="fr-FR"/>
        </w:rPr>
        <w:t xml:space="preserve"> Belgique). </w:t>
      </w:r>
    </w:p>
    <w:p w:rsidR="00A03B16" w:rsidRPr="00364D1A" w:rsidRDefault="00092B6D" w:rsidP="00A03B1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Cs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C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- </w:t>
      </w: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la </w:t>
      </w:r>
      <w:r w:rsidR="00B322A9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multi-</w:t>
      </w:r>
      <w:r w:rsidR="005E4E34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dimensionnalité</w:t>
      </w: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de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la langue</w:t>
      </w:r>
      <w:r w:rsidR="005E4E34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 : </w:t>
      </w:r>
      <w:r w:rsidR="005E4E34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la langue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joue un </w:t>
      </w:r>
      <w:r w:rsidR="005E4E34" w:rsidRPr="00364D1A">
        <w:rPr>
          <w:rFonts w:asciiTheme="majorHAnsi" w:hAnsiTheme="majorHAnsi" w:cs="Aharoni"/>
          <w:bCs/>
          <w:sz w:val="28"/>
          <w:szCs w:val="28"/>
          <w:lang w:val="fr-FR"/>
        </w:rPr>
        <w:t>rôle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central </w:t>
      </w:r>
      <w:r w:rsidR="00FE338C" w:rsidRPr="00364D1A">
        <w:rPr>
          <w:rFonts w:asciiTheme="majorHAnsi" w:hAnsiTheme="majorHAnsi" w:cs="Aharoni"/>
          <w:bCs/>
          <w:sz w:val="28"/>
          <w:szCs w:val="28"/>
          <w:lang w:val="fr-FR"/>
        </w:rPr>
        <w:t>et primordial dans les questions d’ordre sociolinguistique et de planification :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le </w:t>
      </w:r>
      <w:r w:rsidR="005E4E34" w:rsidRPr="00364D1A">
        <w:rPr>
          <w:rFonts w:asciiTheme="majorHAnsi" w:hAnsiTheme="majorHAnsi" w:cs="Aharoni"/>
          <w:bCs/>
          <w:sz w:val="28"/>
          <w:szCs w:val="28"/>
          <w:lang w:val="fr-FR"/>
        </w:rPr>
        <w:t>débat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sur le sta</w:t>
      </w:r>
      <w:r w:rsidR="00FE338C" w:rsidRPr="00364D1A">
        <w:rPr>
          <w:rFonts w:asciiTheme="majorHAnsi" w:hAnsiTheme="majorHAnsi" w:cs="Aharoni"/>
          <w:bCs/>
          <w:sz w:val="28"/>
          <w:szCs w:val="28"/>
          <w:lang w:val="fr-FR"/>
        </w:rPr>
        <w:t>tut et l’avenir de la langue  a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mazighe  place le </w:t>
      </w:r>
      <w:r w:rsidR="005E4E34" w:rsidRPr="00364D1A">
        <w:rPr>
          <w:rFonts w:asciiTheme="majorHAnsi" w:hAnsiTheme="majorHAnsi" w:cs="Aharoni"/>
          <w:bCs/>
          <w:sz w:val="28"/>
          <w:szCs w:val="28"/>
          <w:lang w:val="fr-FR"/>
        </w:rPr>
        <w:t>Maroc</w:t>
      </w:r>
      <w:r w:rsidR="00620A9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, au niveau arabe et africain ,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620A9C" w:rsidRPr="00364D1A">
        <w:rPr>
          <w:rFonts w:asciiTheme="majorHAnsi" w:hAnsiTheme="majorHAnsi" w:cs="Aharoni"/>
          <w:bCs/>
          <w:sz w:val="28"/>
          <w:szCs w:val="28"/>
          <w:lang w:val="fr-FR"/>
        </w:rPr>
        <w:t>parmi  l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>es pays</w:t>
      </w:r>
      <w:r w:rsidR="00620A9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 favorables à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la construction d’u</w:t>
      </w:r>
      <w:r w:rsidR="00620A9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ne démocratie moderne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et </w:t>
      </w:r>
      <w:r w:rsidR="005E4E34" w:rsidRPr="00364D1A">
        <w:rPr>
          <w:rFonts w:asciiTheme="majorHAnsi" w:hAnsiTheme="majorHAnsi" w:cs="Aharoni"/>
          <w:bCs/>
          <w:sz w:val="28"/>
          <w:szCs w:val="28"/>
          <w:lang w:val="fr-FR"/>
        </w:rPr>
        <w:t>libérale</w:t>
      </w:r>
      <w:r w:rsidR="00620A9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, en matière linguistique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.</w:t>
      </w:r>
      <w:r w:rsidR="00A83CAF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</w:p>
    <w:p w:rsidR="00092B6D" w:rsidRPr="00642993" w:rsidRDefault="00A83CAF" w:rsidP="000F6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Cs/>
          <w:sz w:val="28"/>
          <w:szCs w:val="28"/>
          <w:lang w:val="fr-FR"/>
        </w:rPr>
      </w:pPr>
      <w:r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La langue </w:t>
      </w:r>
      <w:r w:rsidR="00092B6D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occupe aussi une place centrale dans le débat sur l’identité </w:t>
      </w:r>
      <w:r w:rsidR="00AF2330" w:rsidRPr="00642993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>sociale ;</w:t>
      </w:r>
      <w:r w:rsidR="001A7914" w:rsidRPr="00642993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 xml:space="preserve"> </w:t>
      </w:r>
      <w:r w:rsidR="00A03B16" w:rsidRPr="00642993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 xml:space="preserve">débarrassée de toute manipulation </w:t>
      </w:r>
      <w:r w:rsidR="00EF75CA" w:rsidRPr="00642993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>politique</w:t>
      </w:r>
      <w:r w:rsidR="00EF75CA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>, la</w:t>
      </w:r>
      <w:r w:rsidR="00092B6D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 langue</w:t>
      </w:r>
      <w:r w:rsidR="00AF2330" w:rsidRPr="00642993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 xml:space="preserve"> ne doit pas être associée </w:t>
      </w:r>
      <w:r w:rsidR="00092B6D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 à la culture</w:t>
      </w:r>
      <w:r w:rsidR="00712152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 </w:t>
      </w:r>
      <w:r w:rsidR="00215A45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>dominante,</w:t>
      </w:r>
      <w:r w:rsidR="00712152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 </w:t>
      </w:r>
      <w:r w:rsidR="00AF2330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 voire  </w:t>
      </w:r>
      <w:r w:rsidR="009607F8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>légitime,</w:t>
      </w:r>
      <w:r w:rsidR="00AF2330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 </w:t>
      </w:r>
      <w:r w:rsidR="00712152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ni à celle </w:t>
      </w:r>
      <w:r w:rsidR="00092B6D" w:rsidRPr="00642993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 d’appartenance</w:t>
      </w:r>
      <w:r w:rsidR="00092B6D" w:rsidRPr="00642993">
        <w:rPr>
          <w:rFonts w:asciiTheme="majorHAnsi" w:hAnsiTheme="majorHAnsi" w:cs="Aharoni"/>
          <w:bCs/>
          <w:sz w:val="28"/>
          <w:szCs w:val="28"/>
          <w:lang w:val="fr-FR"/>
        </w:rPr>
        <w:t>.</w:t>
      </w:r>
      <w:r w:rsidR="00EF75CA" w:rsidRPr="00642993">
        <w:rPr>
          <w:rFonts w:asciiTheme="majorHAnsi" w:hAnsiTheme="majorHAnsi" w:cs="Aharoni"/>
          <w:bCs/>
          <w:sz w:val="28"/>
          <w:szCs w:val="28"/>
          <w:lang w:val="fr-FR"/>
        </w:rPr>
        <w:t xml:space="preserve"> Puisqu’elle</w:t>
      </w:r>
      <w:r w:rsidR="00092B6D" w:rsidRPr="00642993">
        <w:rPr>
          <w:rFonts w:asciiTheme="majorHAnsi" w:hAnsiTheme="majorHAnsi" w:cs="Aharoni"/>
          <w:bCs/>
          <w:sz w:val="28"/>
          <w:szCs w:val="28"/>
          <w:lang w:val="fr-FR"/>
        </w:rPr>
        <w:t xml:space="preserve"> est dans une dynamique d’interaction avec la culture  du groupe social qui la </w:t>
      </w:r>
      <w:r w:rsidR="005E4E34" w:rsidRPr="00642993">
        <w:rPr>
          <w:rFonts w:asciiTheme="majorHAnsi" w:hAnsiTheme="majorHAnsi" w:cs="Aharoni"/>
          <w:bCs/>
          <w:sz w:val="28"/>
          <w:szCs w:val="28"/>
          <w:lang w:val="fr-FR"/>
        </w:rPr>
        <w:t>parle,</w:t>
      </w:r>
      <w:r w:rsidR="000F62CB" w:rsidRPr="00642993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0F62CB" w:rsidRPr="00642993">
        <w:rPr>
          <w:rFonts w:asciiTheme="majorHAnsi" w:hAnsiTheme="majorHAnsi" w:cs="Aharoni"/>
          <w:sz w:val="28"/>
          <w:szCs w:val="28"/>
          <w:lang w:val="fr-FR"/>
        </w:rPr>
        <w:t>p</w:t>
      </w:r>
      <w:r w:rsidR="00B70CF9" w:rsidRPr="00642993">
        <w:rPr>
          <w:rFonts w:asciiTheme="majorHAnsi" w:hAnsiTheme="majorHAnsi" w:cs="Aharoni"/>
          <w:sz w:val="28"/>
          <w:szCs w:val="28"/>
          <w:lang w:val="fr-FR"/>
        </w:rPr>
        <w:t xml:space="preserve">our  ce qui est </w:t>
      </w:r>
      <w:r w:rsidR="00215A45" w:rsidRPr="00642993">
        <w:rPr>
          <w:rFonts w:asciiTheme="majorHAnsi" w:hAnsiTheme="majorHAnsi" w:cs="Aharoni"/>
          <w:sz w:val="28"/>
          <w:szCs w:val="28"/>
          <w:lang w:val="fr-FR"/>
        </w:rPr>
        <w:t xml:space="preserve"> de l’identité culturelle,</w:t>
      </w:r>
      <w:r w:rsidR="00092B6D" w:rsidRPr="00642993">
        <w:rPr>
          <w:rFonts w:asciiTheme="majorHAnsi" w:hAnsiTheme="majorHAnsi" w:cs="Aharoni"/>
          <w:sz w:val="28"/>
          <w:szCs w:val="28"/>
          <w:lang w:val="fr-FR"/>
        </w:rPr>
        <w:t xml:space="preserve"> L’influence de la </w:t>
      </w:r>
      <w:r w:rsidR="00215A45" w:rsidRPr="00642993">
        <w:rPr>
          <w:rFonts w:asciiTheme="majorHAnsi" w:hAnsiTheme="majorHAnsi" w:cs="Aharoni"/>
          <w:sz w:val="28"/>
          <w:szCs w:val="28"/>
          <w:lang w:val="fr-FR"/>
        </w:rPr>
        <w:t xml:space="preserve">langue </w:t>
      </w:r>
      <w:r w:rsidR="00092B6D" w:rsidRPr="00642993">
        <w:rPr>
          <w:rFonts w:asciiTheme="majorHAnsi" w:hAnsiTheme="majorHAnsi" w:cs="Aharoni"/>
          <w:sz w:val="28"/>
          <w:szCs w:val="28"/>
          <w:lang w:val="fr-FR"/>
        </w:rPr>
        <w:t xml:space="preserve"> se manifeste par le </w:t>
      </w:r>
      <w:r w:rsidR="005E4E34" w:rsidRPr="00642993">
        <w:rPr>
          <w:rFonts w:asciiTheme="majorHAnsi" w:hAnsiTheme="majorHAnsi" w:cs="Aharoni"/>
          <w:sz w:val="28"/>
          <w:szCs w:val="28"/>
          <w:lang w:val="fr-FR"/>
        </w:rPr>
        <w:t>rôle</w:t>
      </w:r>
      <w:r w:rsidR="00DF1B10" w:rsidRPr="00642993">
        <w:rPr>
          <w:rFonts w:asciiTheme="majorHAnsi" w:hAnsiTheme="majorHAnsi" w:cs="Aharoni"/>
          <w:sz w:val="28"/>
          <w:szCs w:val="28"/>
          <w:lang w:val="fr-FR"/>
        </w:rPr>
        <w:t xml:space="preserve"> que joue le discours </w:t>
      </w:r>
      <w:r w:rsidR="00092B6D" w:rsidRPr="00642993">
        <w:rPr>
          <w:rFonts w:asciiTheme="majorHAnsi" w:hAnsiTheme="majorHAnsi" w:cs="Aharoni"/>
          <w:sz w:val="28"/>
          <w:szCs w:val="28"/>
          <w:lang w:val="fr-FR"/>
        </w:rPr>
        <w:t xml:space="preserve"> lui-même dans la structuratio</w:t>
      </w:r>
      <w:r w:rsidR="00DF1B10" w:rsidRPr="00642993">
        <w:rPr>
          <w:rFonts w:asciiTheme="majorHAnsi" w:hAnsiTheme="majorHAnsi" w:cs="Aharoni"/>
          <w:sz w:val="28"/>
          <w:szCs w:val="28"/>
          <w:lang w:val="fr-FR"/>
        </w:rPr>
        <w:t xml:space="preserve">n mentale des locuteurs , à savoir  </w:t>
      </w:r>
      <w:r w:rsidR="00092B6D" w:rsidRPr="00642993">
        <w:rPr>
          <w:rFonts w:asciiTheme="majorHAnsi" w:hAnsiTheme="majorHAnsi" w:cs="Aharoni"/>
          <w:sz w:val="28"/>
          <w:szCs w:val="28"/>
          <w:lang w:val="fr-FR"/>
        </w:rPr>
        <w:t xml:space="preserve"> l’agencement des phrases , </w:t>
      </w:r>
      <w:r w:rsidR="00DF1B10" w:rsidRPr="00642993">
        <w:rPr>
          <w:rFonts w:asciiTheme="majorHAnsi" w:hAnsiTheme="majorHAnsi" w:cs="Aharoni"/>
          <w:sz w:val="28"/>
          <w:szCs w:val="28"/>
          <w:lang w:val="fr-FR"/>
        </w:rPr>
        <w:t xml:space="preserve">l’ordre des mots </w:t>
      </w:r>
      <w:r w:rsidR="00B70CF9" w:rsidRPr="00642993">
        <w:rPr>
          <w:rFonts w:asciiTheme="majorHAnsi" w:hAnsiTheme="majorHAnsi" w:cs="Aharoni"/>
          <w:sz w:val="28"/>
          <w:szCs w:val="28"/>
          <w:lang w:val="fr-FR"/>
        </w:rPr>
        <w:t>( morphosyntaxe )</w:t>
      </w:r>
      <w:r w:rsidR="00DF1B10" w:rsidRPr="00642993">
        <w:rPr>
          <w:rFonts w:asciiTheme="majorHAnsi" w:hAnsiTheme="majorHAnsi" w:cs="Aharoni"/>
          <w:sz w:val="28"/>
          <w:szCs w:val="28"/>
          <w:lang w:val="fr-FR"/>
        </w:rPr>
        <w:t xml:space="preserve"> où le  latin se caractérise par un ordre  Libre </w:t>
      </w:r>
      <w:r w:rsidR="00092B6D" w:rsidRPr="00642993">
        <w:rPr>
          <w:rFonts w:asciiTheme="majorHAnsi" w:hAnsiTheme="majorHAnsi" w:cs="Aharoni"/>
          <w:sz w:val="28"/>
          <w:szCs w:val="28"/>
          <w:lang w:val="fr-FR"/>
        </w:rPr>
        <w:t xml:space="preserve"> ; </w:t>
      </w:r>
      <w:r w:rsidR="00DF1B10" w:rsidRPr="00642993">
        <w:rPr>
          <w:rFonts w:asciiTheme="majorHAnsi" w:hAnsiTheme="majorHAnsi" w:cs="Aharoni"/>
          <w:sz w:val="28"/>
          <w:szCs w:val="28"/>
          <w:lang w:val="fr-FR"/>
        </w:rPr>
        <w:t xml:space="preserve">alors que l’ordre  en français  est rigoureux , de même que la typologie des langues , entre </w:t>
      </w:r>
      <w:r w:rsidR="00092B6D" w:rsidRPr="00642993">
        <w:rPr>
          <w:rFonts w:asciiTheme="majorHAnsi" w:hAnsiTheme="majorHAnsi" w:cs="Aharoni"/>
          <w:sz w:val="28"/>
          <w:szCs w:val="28"/>
          <w:lang w:val="fr-FR"/>
        </w:rPr>
        <w:t> </w:t>
      </w:r>
      <w:r w:rsidR="00DF1B10" w:rsidRPr="00642993">
        <w:rPr>
          <w:rFonts w:asciiTheme="majorHAnsi" w:hAnsiTheme="majorHAnsi" w:cs="Aharoni"/>
          <w:sz w:val="28"/>
          <w:szCs w:val="28"/>
          <w:lang w:val="fr-FR"/>
        </w:rPr>
        <w:t>langue flexionnelle , agglutinante…</w:t>
      </w:r>
      <w:r w:rsidR="00092B6D" w:rsidRPr="00642993">
        <w:rPr>
          <w:rFonts w:asciiTheme="majorHAnsi" w:hAnsiTheme="majorHAnsi" w:cs="Aharoni"/>
          <w:sz w:val="28"/>
          <w:szCs w:val="28"/>
          <w:lang w:val="fr-FR"/>
        </w:rPr>
        <w:t xml:space="preserve">; le lexique </w:t>
      </w:r>
      <w:r w:rsidR="00DF1B10" w:rsidRPr="00642993">
        <w:rPr>
          <w:rFonts w:asciiTheme="majorHAnsi" w:hAnsiTheme="majorHAnsi" w:cs="Aharoni"/>
          <w:sz w:val="28"/>
          <w:szCs w:val="28"/>
          <w:lang w:val="fr-FR"/>
        </w:rPr>
        <w:t xml:space="preserve"> , aussi , </w:t>
      </w:r>
      <w:r w:rsidR="00092B6D" w:rsidRPr="00642993">
        <w:rPr>
          <w:rFonts w:asciiTheme="majorHAnsi" w:hAnsiTheme="majorHAnsi" w:cs="Aharoni"/>
          <w:sz w:val="28"/>
          <w:szCs w:val="28"/>
          <w:lang w:val="fr-FR"/>
        </w:rPr>
        <w:t xml:space="preserve">s’organise selon la représentation du monde auquel on se </w:t>
      </w:r>
      <w:r w:rsidR="005E4E34" w:rsidRPr="00642993">
        <w:rPr>
          <w:rFonts w:asciiTheme="majorHAnsi" w:hAnsiTheme="majorHAnsi" w:cs="Aharoni"/>
          <w:sz w:val="28"/>
          <w:szCs w:val="28"/>
          <w:lang w:val="fr-FR"/>
        </w:rPr>
        <w:t>réfère</w:t>
      </w:r>
      <w:r w:rsidR="00DF1B10" w:rsidRPr="00642993">
        <w:rPr>
          <w:rFonts w:asciiTheme="majorHAnsi" w:hAnsiTheme="majorHAnsi" w:cs="Aharoni"/>
          <w:sz w:val="28"/>
          <w:szCs w:val="28"/>
          <w:lang w:val="fr-FR"/>
        </w:rPr>
        <w:t xml:space="preserve">  et le réel que nous voulons construire  , ceci  se</w:t>
      </w:r>
      <w:r w:rsidR="003B2460" w:rsidRPr="00642993">
        <w:rPr>
          <w:rFonts w:asciiTheme="majorHAnsi" w:hAnsiTheme="majorHAnsi" w:cs="Aharoni"/>
          <w:sz w:val="28"/>
          <w:szCs w:val="28"/>
          <w:lang w:val="fr-FR"/>
        </w:rPr>
        <w:t xml:space="preserve"> rencontre </w:t>
      </w:r>
      <w:r w:rsidR="00B70CF9" w:rsidRPr="00642993">
        <w:rPr>
          <w:rFonts w:asciiTheme="majorHAnsi" w:hAnsiTheme="majorHAnsi" w:cs="Aharoni"/>
          <w:sz w:val="28"/>
          <w:szCs w:val="28"/>
          <w:lang w:val="fr-FR"/>
        </w:rPr>
        <w:t xml:space="preserve"> , d’une manière prégnante ,</w:t>
      </w:r>
      <w:r w:rsidR="003B2460" w:rsidRPr="00642993">
        <w:rPr>
          <w:rFonts w:asciiTheme="majorHAnsi" w:hAnsiTheme="majorHAnsi" w:cs="Aharoni"/>
          <w:sz w:val="28"/>
          <w:szCs w:val="28"/>
          <w:lang w:val="fr-FR"/>
        </w:rPr>
        <w:t xml:space="preserve">dans le domaine de </w:t>
      </w:r>
      <w:r w:rsidR="00DF1B10" w:rsidRPr="00642993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3B2460" w:rsidRPr="00642993">
        <w:rPr>
          <w:rFonts w:asciiTheme="majorHAnsi" w:hAnsiTheme="majorHAnsi" w:cs="Aharoni"/>
          <w:sz w:val="28"/>
          <w:szCs w:val="28"/>
          <w:lang w:val="fr-FR"/>
        </w:rPr>
        <w:t>traduction  ( voir , bououd.e-monsite.com</w:t>
      </w:r>
      <w:r w:rsidR="00092B6D" w:rsidRPr="00642993">
        <w:rPr>
          <w:rFonts w:asciiTheme="majorHAnsi" w:hAnsiTheme="majorHAnsi" w:cs="Aharoni"/>
          <w:sz w:val="28"/>
          <w:szCs w:val="28"/>
          <w:lang w:val="fr-FR"/>
        </w:rPr>
        <w:t>)</w:t>
      </w:r>
      <w:r w:rsidR="00B70CF9" w:rsidRPr="00642993">
        <w:rPr>
          <w:rFonts w:asciiTheme="majorHAnsi" w:hAnsiTheme="majorHAnsi" w:cs="Aharoni"/>
          <w:sz w:val="28"/>
          <w:szCs w:val="28"/>
          <w:lang w:val="fr-FR"/>
        </w:rPr>
        <w:t>.</w:t>
      </w:r>
    </w:p>
    <w:p w:rsidR="00092B6D" w:rsidRPr="00364D1A" w:rsidRDefault="00092B6D" w:rsidP="00092B6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Cs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proofErr w:type="gramStart"/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>la</w:t>
      </w:r>
      <w:proofErr w:type="gramEnd"/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langue </w:t>
      </w:r>
      <w:r w:rsidR="00B244AA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joue le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5E4E34" w:rsidRPr="00364D1A">
        <w:rPr>
          <w:rFonts w:asciiTheme="majorHAnsi" w:hAnsiTheme="majorHAnsi" w:cs="Aharoni"/>
          <w:bCs/>
          <w:sz w:val="28"/>
          <w:szCs w:val="28"/>
          <w:lang w:val="fr-FR"/>
        </w:rPr>
        <w:t>rôle</w:t>
      </w:r>
      <w:r w:rsidR="00B244AA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du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transmet</w:t>
      </w:r>
      <w:r w:rsidR="00AC67ED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teur de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la cultu</w:t>
      </w:r>
      <w:r w:rsidR="00AC67ED" w:rsidRPr="00364D1A">
        <w:rPr>
          <w:rFonts w:asciiTheme="majorHAnsi" w:hAnsiTheme="majorHAnsi" w:cs="Aharoni"/>
          <w:bCs/>
          <w:sz w:val="28"/>
          <w:szCs w:val="28"/>
          <w:lang w:val="fr-FR"/>
        </w:rPr>
        <w:t>re du groupe</w:t>
      </w:r>
      <w:r w:rsidR="009C44FF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et  participe à sa construction identitaire</w:t>
      </w:r>
      <w:r w:rsidR="00A56CB9" w:rsidRPr="00364D1A">
        <w:rPr>
          <w:rFonts w:asciiTheme="majorHAnsi" w:hAnsiTheme="majorHAnsi" w:cs="Aharoni"/>
          <w:bCs/>
          <w:sz w:val="28"/>
          <w:szCs w:val="28"/>
          <w:lang w:val="fr-FR"/>
        </w:rPr>
        <w:t> ;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dans le cas du </w:t>
      </w:r>
      <w:r w:rsidR="005E4E34" w:rsidRPr="00364D1A">
        <w:rPr>
          <w:rFonts w:asciiTheme="majorHAnsi" w:hAnsiTheme="majorHAnsi" w:cs="Aharoni"/>
          <w:bCs/>
          <w:sz w:val="28"/>
          <w:szCs w:val="28"/>
          <w:lang w:val="fr-FR"/>
        </w:rPr>
        <w:t>multilinguisme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et du </w:t>
      </w:r>
      <w:r w:rsidR="00F97353" w:rsidRPr="00364D1A">
        <w:rPr>
          <w:rFonts w:asciiTheme="majorHAnsi" w:hAnsiTheme="majorHAnsi" w:cs="Aharoni"/>
          <w:bCs/>
          <w:sz w:val="28"/>
          <w:szCs w:val="28"/>
          <w:lang w:val="fr-FR"/>
        </w:rPr>
        <w:t>multiculturalisme,</w:t>
      </w:r>
      <w:r w:rsidR="00B244AA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plusieurs questions méritent d’être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B244AA" w:rsidRPr="00364D1A">
        <w:rPr>
          <w:rFonts w:asciiTheme="majorHAnsi" w:hAnsiTheme="majorHAnsi" w:cs="Aharoni"/>
          <w:bCs/>
          <w:sz w:val="28"/>
          <w:szCs w:val="28"/>
          <w:lang w:val="fr-FR"/>
        </w:rPr>
        <w:t>posées</w:t>
      </w:r>
      <w:r w:rsidR="00A56CB9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 : </w:t>
      </w:r>
      <w:r w:rsidR="008E790E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comme </w:t>
      </w:r>
      <w:r w:rsidR="00F97353" w:rsidRPr="00364D1A">
        <w:rPr>
          <w:rFonts w:asciiTheme="majorHAnsi" w:hAnsiTheme="majorHAnsi" w:cs="Aharoni"/>
          <w:bCs/>
          <w:sz w:val="28"/>
          <w:szCs w:val="28"/>
          <w:lang w:val="fr-FR"/>
        </w:rPr>
        <w:t>conséquence,</w:t>
      </w:r>
      <w:r w:rsidR="008E790E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n y aura-t-il pas risque de choc et de</w:t>
      </w:r>
      <w:r w:rsidR="0084226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conflits culturels entrainant une </w:t>
      </w:r>
      <w:r w:rsidR="00B97D8A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«  schizophrénie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>  de l’individu ?</w:t>
      </w:r>
      <w:r w:rsidR="00F13AA1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F97353" w:rsidRPr="00364D1A">
        <w:rPr>
          <w:rFonts w:asciiTheme="majorHAnsi" w:hAnsiTheme="majorHAnsi" w:cs="Aharoni"/>
          <w:bCs/>
          <w:sz w:val="28"/>
          <w:szCs w:val="28"/>
          <w:lang w:val="fr-FR"/>
        </w:rPr>
        <w:t>Ce</w:t>
      </w:r>
      <w:r w:rsidR="00F13AA1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qui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aboutit à une situation </w:t>
      </w: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d’insécurité linguistique</w:t>
      </w:r>
      <w:r w:rsidR="00C82F49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et </w:t>
      </w:r>
      <w:r w:rsidR="003420DC" w:rsidRPr="00364D1A">
        <w:rPr>
          <w:rFonts w:asciiTheme="majorHAnsi" w:hAnsiTheme="majorHAnsi" w:cs="Aharoni"/>
          <w:bCs/>
          <w:sz w:val="28"/>
          <w:szCs w:val="28"/>
          <w:lang w:val="fr-FR"/>
        </w:rPr>
        <w:t>culturelle,</w:t>
      </w:r>
      <w:r w:rsidR="00C82F49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se traduisant par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>une quête de légitimité linguistique, vécue p</w:t>
      </w:r>
      <w:r w:rsidR="00237A60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ar un groupe social dominé,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pour progress</w:t>
      </w:r>
      <w:r w:rsidR="003420DC" w:rsidRPr="00364D1A">
        <w:rPr>
          <w:rFonts w:asciiTheme="majorHAnsi" w:hAnsiTheme="majorHAnsi" w:cs="Aharoni"/>
          <w:bCs/>
          <w:sz w:val="28"/>
          <w:szCs w:val="28"/>
          <w:lang w:val="fr-FR"/>
        </w:rPr>
        <w:t>er dans la hiérarchie sociale.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9C44FF" w:rsidRPr="00364D1A">
        <w:rPr>
          <w:rFonts w:asciiTheme="majorHAnsi" w:hAnsiTheme="majorHAnsi" w:cs="Aharoni"/>
          <w:bCs/>
          <w:sz w:val="28"/>
          <w:szCs w:val="28"/>
          <w:lang w:val="fr-FR"/>
        </w:rPr>
        <w:t>(</w:t>
      </w:r>
      <w:proofErr w:type="spellStart"/>
      <w:r w:rsidR="009C44FF" w:rsidRPr="00364D1A">
        <w:rPr>
          <w:rFonts w:asciiTheme="majorHAnsi" w:hAnsiTheme="majorHAnsi" w:cs="Aharoni"/>
          <w:bCs/>
          <w:sz w:val="28"/>
          <w:szCs w:val="28"/>
          <w:lang w:val="fr-FR"/>
        </w:rPr>
        <w:t>Francard</w:t>
      </w:r>
      <w:proofErr w:type="spellEnd"/>
      <w:r w:rsidR="009C44FF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,  </w:t>
      </w:r>
      <w:proofErr w:type="gramStart"/>
      <w:r w:rsidR="009C44FF" w:rsidRPr="00364D1A">
        <w:rPr>
          <w:rFonts w:asciiTheme="majorHAnsi" w:hAnsiTheme="majorHAnsi" w:cs="Aharoni"/>
          <w:bCs/>
          <w:sz w:val="28"/>
          <w:szCs w:val="28"/>
          <w:lang w:val="fr-FR"/>
        </w:rPr>
        <w:t>1997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)</w:t>
      </w:r>
      <w:proofErr w:type="gramEnd"/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7540F9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en adoptant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un </w:t>
      </w:r>
      <w:r w:rsidR="007540F9" w:rsidRPr="00364D1A">
        <w:rPr>
          <w:rFonts w:asciiTheme="majorHAnsi" w:hAnsiTheme="majorHAnsi" w:cs="Aharoni"/>
          <w:bCs/>
          <w:sz w:val="28"/>
          <w:szCs w:val="28"/>
          <w:lang w:val="fr-FR"/>
        </w:rPr>
        <w:t>autre modèle, plus prestigieux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(</w:t>
      </w:r>
      <w:r w:rsidRPr="00364D1A">
        <w:rPr>
          <w:rFonts w:asciiTheme="majorHAnsi" w:hAnsiTheme="majorHAnsi" w:cs="Aharoni"/>
          <w:bCs/>
          <w:i/>
          <w:iCs/>
          <w:sz w:val="28"/>
          <w:szCs w:val="28"/>
          <w:lang w:val="fr-FR"/>
        </w:rPr>
        <w:t>La sociolinguistique</w:t>
      </w:r>
      <w:r w:rsidR="009C44FF" w:rsidRPr="00364D1A">
        <w:rPr>
          <w:rFonts w:asciiTheme="majorHAnsi" w:hAnsiTheme="majorHAnsi" w:cs="Aharoni"/>
          <w:bCs/>
          <w:sz w:val="28"/>
          <w:szCs w:val="28"/>
          <w:lang w:val="fr-FR"/>
        </w:rPr>
        <w:t>, QSJ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>).</w:t>
      </w:r>
      <w:r w:rsidRPr="00364D1A">
        <w:rPr>
          <w:rFonts w:asciiTheme="majorHAnsi" w:eastAsia="+mn-ea" w:hAnsiTheme="majorHAnsi" w:cs="Aharoni"/>
          <w:color w:val="FF0000"/>
          <w:kern w:val="24"/>
          <w:sz w:val="28"/>
          <w:szCs w:val="28"/>
          <w:lang w:val="fr-FR"/>
        </w:rPr>
        <w:t xml:space="preserve"> </w:t>
      </w:r>
      <w:r w:rsidRPr="00364D1A">
        <w:rPr>
          <w:rFonts w:asciiTheme="majorHAnsi" w:eastAsia="+mn-ea" w:hAnsiTheme="majorHAnsi" w:cs="Aharoni"/>
          <w:kern w:val="24"/>
          <w:sz w:val="28"/>
          <w:szCs w:val="28"/>
          <w:lang w:val="fr-FR"/>
        </w:rPr>
        <w:t>C est a dire</w:t>
      </w:r>
      <w:r w:rsidR="005E24C5" w:rsidRPr="00364D1A">
        <w:rPr>
          <w:rFonts w:asciiTheme="majorHAnsi" w:eastAsia="+mn-ea" w:hAnsiTheme="majorHAnsi" w:cs="Aharoni"/>
          <w:kern w:val="24"/>
          <w:sz w:val="28"/>
          <w:szCs w:val="28"/>
          <w:lang w:val="fr-FR"/>
        </w:rPr>
        <w:t xml:space="preserve"> que </w:t>
      </w:r>
      <w:r w:rsidRPr="00364D1A">
        <w:rPr>
          <w:rFonts w:asciiTheme="majorHAnsi" w:eastAsia="+mn-ea" w:hAnsiTheme="majorHAnsi" w:cs="Aharoni"/>
          <w:kern w:val="24"/>
          <w:sz w:val="28"/>
          <w:szCs w:val="28"/>
          <w:lang w:val="fr-FR"/>
        </w:rPr>
        <w:t xml:space="preserve"> la </w:t>
      </w:r>
      <w:r w:rsidRPr="00364D1A">
        <w:rPr>
          <w:rFonts w:asciiTheme="majorHAnsi" w:eastAsia="+mn-ea" w:hAnsiTheme="majorHAnsi" w:cs="Aharoni"/>
          <w:color w:val="FF0000"/>
          <w:kern w:val="24"/>
          <w:sz w:val="28"/>
          <w:szCs w:val="28"/>
          <w:lang w:val="fr-FR"/>
        </w:rPr>
        <w:t xml:space="preserve"> </w:t>
      </w:r>
      <w:r w:rsidR="005E24C5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dépréciation et </w:t>
      </w:r>
      <w:r w:rsidR="00E62281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la dévalorisation de sa langue</w:t>
      </w:r>
      <w:r w:rsidR="005E24C5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maternelle , sont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renforcée</w:t>
      </w:r>
      <w:r w:rsidR="005E24C5" w:rsidRPr="00364D1A">
        <w:rPr>
          <w:rFonts w:asciiTheme="majorHAnsi" w:hAnsiTheme="majorHAnsi" w:cs="Aharoni"/>
          <w:bCs/>
          <w:sz w:val="28"/>
          <w:szCs w:val="28"/>
          <w:lang w:val="fr-FR"/>
        </w:rPr>
        <w:t>s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par la honte </w:t>
      </w:r>
      <w:r w:rsidR="005E4E34" w:rsidRPr="00364D1A">
        <w:rPr>
          <w:rFonts w:asciiTheme="majorHAnsi" w:hAnsiTheme="majorHAnsi" w:cs="Aharoni"/>
          <w:bCs/>
          <w:sz w:val="28"/>
          <w:szCs w:val="28"/>
          <w:lang w:val="fr-FR"/>
        </w:rPr>
        <w:t>linguistique</w:t>
      </w:r>
      <w:r w:rsidR="009C44FF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, ou l’auto-</w:t>
      </w:r>
      <w:proofErr w:type="spellStart"/>
      <w:r w:rsidR="009C44FF" w:rsidRPr="00364D1A">
        <w:rPr>
          <w:rFonts w:asciiTheme="majorHAnsi" w:hAnsiTheme="majorHAnsi" w:cs="Aharoni"/>
          <w:bCs/>
          <w:sz w:val="28"/>
          <w:szCs w:val="28"/>
          <w:lang w:val="fr-FR"/>
        </w:rPr>
        <w:t>odi</w:t>
      </w:r>
      <w:proofErr w:type="spellEnd"/>
      <w:r w:rsidR="009C44FF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selon les occitanistes</w:t>
      </w:r>
      <w:r w:rsidR="00E62281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5E4E34" w:rsidRPr="00364D1A">
        <w:rPr>
          <w:rFonts w:asciiTheme="majorHAnsi" w:hAnsiTheme="majorHAnsi" w:cs="Aharoni"/>
          <w:bCs/>
          <w:sz w:val="28"/>
          <w:szCs w:val="28"/>
          <w:lang w:val="fr-FR"/>
        </w:rPr>
        <w:t>,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a</w:t>
      </w:r>
      <w:r w:rsidR="005E24C5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u profit d’un modèle mythique  , jamais 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>accessible.</w:t>
      </w:r>
    </w:p>
    <w:p w:rsidR="00092B6D" w:rsidRPr="00364D1A" w:rsidRDefault="00092B6D" w:rsidP="00A45DD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Souvent </w:t>
      </w:r>
      <w:r w:rsidR="008A162D" w:rsidRPr="00364D1A">
        <w:rPr>
          <w:rFonts w:asciiTheme="majorHAnsi" w:hAnsiTheme="majorHAnsi" w:cs="Aharoni"/>
          <w:sz w:val="28"/>
          <w:szCs w:val="28"/>
          <w:lang w:val="fr-FR"/>
        </w:rPr>
        <w:t xml:space="preserve">l’insécurité linguistique </w:t>
      </w:r>
      <w:r w:rsidR="00056DEC" w:rsidRPr="00364D1A">
        <w:rPr>
          <w:rFonts w:asciiTheme="majorHAnsi" w:hAnsiTheme="majorHAnsi" w:cs="Aharoni"/>
          <w:sz w:val="28"/>
          <w:szCs w:val="28"/>
          <w:lang w:val="fr-FR"/>
        </w:rPr>
        <w:t xml:space="preserve">est </w:t>
      </w:r>
      <w:r w:rsidR="008A162D" w:rsidRPr="00364D1A">
        <w:rPr>
          <w:rFonts w:asciiTheme="majorHAnsi" w:hAnsiTheme="majorHAnsi" w:cs="Aharoni"/>
          <w:sz w:val="28"/>
          <w:szCs w:val="28"/>
          <w:lang w:val="fr-FR"/>
        </w:rPr>
        <w:t xml:space="preserve"> favorisée par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la </w:t>
      </w: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>diglossie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, qui se ré</w:t>
      </w:r>
      <w:r w:rsidR="00056DEC" w:rsidRPr="00364D1A">
        <w:rPr>
          <w:rFonts w:asciiTheme="majorHAnsi" w:hAnsiTheme="majorHAnsi" w:cs="Aharoni"/>
          <w:sz w:val="28"/>
          <w:szCs w:val="28"/>
          <w:lang w:val="fr-FR"/>
        </w:rPr>
        <w:t xml:space="preserve">alise sous forme </w:t>
      </w:r>
      <w:r w:rsidR="00787BFC" w:rsidRPr="00364D1A">
        <w:rPr>
          <w:rFonts w:asciiTheme="majorHAnsi" w:hAnsiTheme="majorHAnsi" w:cs="Aharoni"/>
          <w:sz w:val="28"/>
          <w:szCs w:val="28"/>
          <w:lang w:val="fr-FR"/>
        </w:rPr>
        <w:t xml:space="preserve">de tension entre deux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langues</w:t>
      </w:r>
      <w:r w:rsidR="00787BFC" w:rsidRPr="00364D1A">
        <w:rPr>
          <w:rFonts w:asciiTheme="majorHAnsi" w:hAnsiTheme="majorHAnsi" w:cs="Aharoni"/>
          <w:sz w:val="28"/>
          <w:szCs w:val="28"/>
          <w:lang w:val="fr-FR"/>
        </w:rPr>
        <w:t xml:space="preserve"> ou plus </w:t>
      </w:r>
      <w:r w:rsidR="002464E1" w:rsidRPr="00364D1A">
        <w:rPr>
          <w:rFonts w:asciiTheme="majorHAnsi" w:hAnsiTheme="majorHAnsi" w:cs="Aharoni"/>
          <w:sz w:val="28"/>
          <w:szCs w:val="28"/>
          <w:lang w:val="fr-FR"/>
        </w:rPr>
        <w:t xml:space="preserve">, </w:t>
      </w:r>
      <w:r w:rsidR="00787BFC" w:rsidRPr="00364D1A">
        <w:rPr>
          <w:rFonts w:asciiTheme="majorHAnsi" w:hAnsiTheme="majorHAnsi" w:cs="Aharoni"/>
          <w:sz w:val="28"/>
          <w:szCs w:val="28"/>
          <w:lang w:val="fr-FR"/>
        </w:rPr>
        <w:t xml:space="preserve"> ayant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des </w:t>
      </w:r>
      <w:r w:rsidR="005E4E34" w:rsidRPr="00364D1A">
        <w:rPr>
          <w:rFonts w:asciiTheme="majorHAnsi" w:hAnsiTheme="majorHAnsi" w:cs="Aharoni"/>
          <w:sz w:val="28"/>
          <w:szCs w:val="28"/>
          <w:lang w:val="fr-FR"/>
        </w:rPr>
        <w:t>rôles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sociaux différenciés</w:t>
      </w:r>
      <w:r w:rsidR="008A162D" w:rsidRPr="00364D1A">
        <w:rPr>
          <w:rFonts w:asciiTheme="majorHAnsi" w:hAnsiTheme="majorHAnsi" w:cs="Aharoni"/>
          <w:sz w:val="28"/>
          <w:szCs w:val="28"/>
          <w:lang w:val="fr-FR"/>
        </w:rPr>
        <w:t xml:space="preserve"> ( langue  véhiculaire vs langue vernaculaire)</w:t>
      </w:r>
      <w:r w:rsidR="002464E1" w:rsidRPr="00364D1A">
        <w:rPr>
          <w:rFonts w:asciiTheme="majorHAnsi" w:hAnsiTheme="majorHAnsi" w:cs="Aharoni"/>
          <w:sz w:val="28"/>
          <w:szCs w:val="28"/>
          <w:lang w:val="fr-FR"/>
        </w:rPr>
        <w:t xml:space="preserve"> ; à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l’avenir </w:t>
      </w:r>
      <w:r w:rsidR="00B97D8A" w:rsidRPr="00364D1A">
        <w:rPr>
          <w:rFonts w:asciiTheme="majorHAnsi" w:hAnsiTheme="majorHAnsi" w:cs="Aharoni"/>
          <w:sz w:val="28"/>
          <w:szCs w:val="28"/>
          <w:lang w:val="fr-FR"/>
        </w:rPr>
        <w:t xml:space="preserve"> ,  pour</w:t>
      </w:r>
      <w:r w:rsidR="00B20D50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B97D8A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B20D50" w:rsidRPr="00364D1A">
        <w:rPr>
          <w:rFonts w:asciiTheme="majorHAnsi" w:hAnsiTheme="majorHAnsi" w:cs="Aharoni"/>
          <w:sz w:val="28"/>
          <w:szCs w:val="28"/>
          <w:lang w:val="fr-FR"/>
        </w:rPr>
        <w:t xml:space="preserve"> établir un rapport de </w:t>
      </w:r>
      <w:r w:rsidR="00B97D8A" w:rsidRPr="00364D1A">
        <w:rPr>
          <w:rFonts w:asciiTheme="majorHAnsi" w:hAnsiTheme="majorHAnsi" w:cs="Aharoni"/>
          <w:sz w:val="28"/>
          <w:szCs w:val="28"/>
          <w:lang w:val="fr-FR"/>
        </w:rPr>
        <w:t xml:space="preserve"> paix linguistique , </w:t>
      </w:r>
      <w:r w:rsidR="007D5A4E" w:rsidRPr="00364D1A">
        <w:rPr>
          <w:rFonts w:asciiTheme="majorHAnsi" w:hAnsiTheme="majorHAnsi" w:cs="Aharoni"/>
          <w:sz w:val="28"/>
          <w:szCs w:val="28"/>
          <w:lang w:val="fr-FR"/>
        </w:rPr>
        <w:t xml:space="preserve">il </w:t>
      </w:r>
      <w:r w:rsidR="00B97D8A" w:rsidRPr="00364D1A">
        <w:rPr>
          <w:rFonts w:asciiTheme="majorHAnsi" w:hAnsiTheme="majorHAnsi" w:cs="Aharoni"/>
          <w:sz w:val="28"/>
          <w:szCs w:val="28"/>
          <w:lang w:val="fr-FR"/>
        </w:rPr>
        <w:t xml:space="preserve">est </w:t>
      </w:r>
      <w:r w:rsidR="007D5A4E" w:rsidRPr="00364D1A">
        <w:rPr>
          <w:rFonts w:asciiTheme="majorHAnsi" w:hAnsiTheme="majorHAnsi" w:cs="Aharoni"/>
          <w:sz w:val="28"/>
          <w:szCs w:val="28"/>
          <w:lang w:val="fr-FR"/>
        </w:rPr>
        <w:t xml:space="preserve">nécessaire </w:t>
      </w:r>
      <w:r w:rsidR="00B97D8A" w:rsidRPr="00364D1A">
        <w:rPr>
          <w:rFonts w:asciiTheme="majorHAnsi" w:hAnsiTheme="majorHAnsi" w:cs="Aharoni"/>
          <w:sz w:val="28"/>
          <w:szCs w:val="28"/>
          <w:lang w:val="fr-FR"/>
        </w:rPr>
        <w:t>de créer</w:t>
      </w:r>
      <w:r w:rsidR="007D5A4E" w:rsidRPr="00364D1A">
        <w:rPr>
          <w:rFonts w:asciiTheme="majorHAnsi" w:hAnsiTheme="majorHAnsi" w:cs="Aharoni"/>
          <w:sz w:val="28"/>
          <w:szCs w:val="28"/>
          <w:lang w:val="fr-FR"/>
        </w:rPr>
        <w:t xml:space="preserve"> une </w:t>
      </w:r>
      <w:r w:rsidR="00B97D8A" w:rsidRPr="00364D1A">
        <w:rPr>
          <w:rFonts w:asciiTheme="majorHAnsi" w:hAnsiTheme="majorHAnsi" w:cs="Aharoni"/>
          <w:sz w:val="28"/>
          <w:szCs w:val="28"/>
          <w:lang w:val="fr-FR"/>
        </w:rPr>
        <w:t xml:space="preserve"> entente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en cherchant la complémentarité entre les langues </w:t>
      </w:r>
      <w:r w:rsidR="00762B83" w:rsidRPr="00364D1A">
        <w:rPr>
          <w:rFonts w:asciiTheme="majorHAnsi" w:hAnsiTheme="majorHAnsi" w:cs="Aharoni"/>
          <w:sz w:val="28"/>
          <w:szCs w:val="28"/>
          <w:lang w:val="fr-FR"/>
        </w:rPr>
        <w:t xml:space="preserve">coexistantes  ce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qui facilite</w:t>
      </w:r>
      <w:r w:rsidR="00762B83" w:rsidRPr="00364D1A">
        <w:rPr>
          <w:rFonts w:asciiTheme="majorHAnsi" w:hAnsiTheme="majorHAnsi" w:cs="Aharoni"/>
          <w:sz w:val="28"/>
          <w:szCs w:val="28"/>
          <w:lang w:val="fr-FR"/>
        </w:rPr>
        <w:t xml:space="preserve">ra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 marche ve</w:t>
      </w:r>
      <w:r w:rsidR="00997F6C" w:rsidRPr="00364D1A">
        <w:rPr>
          <w:rFonts w:asciiTheme="majorHAnsi" w:hAnsiTheme="majorHAnsi" w:cs="Aharoni"/>
          <w:sz w:val="28"/>
          <w:szCs w:val="28"/>
          <w:lang w:val="fr-FR"/>
        </w:rPr>
        <w:t xml:space="preserve">rs la citoyenneté </w:t>
      </w:r>
      <w:r w:rsidR="00997F6C" w:rsidRPr="00364D1A">
        <w:rPr>
          <w:rFonts w:asciiTheme="majorHAnsi" w:hAnsiTheme="majorHAnsi" w:cs="Aharoni"/>
          <w:sz w:val="28"/>
          <w:szCs w:val="28"/>
          <w:lang w:val="fr-FR"/>
        </w:rPr>
        <w:lastRenderedPageBreak/>
        <w:t xml:space="preserve">démocratique  , qui permet l’usage de la langue vernaculaire non seulement dans la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5E4E34" w:rsidRPr="00364D1A">
        <w:rPr>
          <w:rFonts w:asciiTheme="majorHAnsi" w:hAnsiTheme="majorHAnsi" w:cs="Aharoni"/>
          <w:sz w:val="28"/>
          <w:szCs w:val="28"/>
          <w:lang w:val="fr-FR"/>
        </w:rPr>
        <w:t>sphère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familial</w:t>
      </w:r>
      <w:r w:rsidR="00997F6C" w:rsidRPr="00364D1A">
        <w:rPr>
          <w:rFonts w:asciiTheme="majorHAnsi" w:hAnsiTheme="majorHAnsi" w:cs="Aharoni"/>
          <w:sz w:val="28"/>
          <w:szCs w:val="28"/>
          <w:lang w:val="fr-FR"/>
        </w:rPr>
        <w:t xml:space="preserve">e </w:t>
      </w:r>
      <w:r w:rsidR="00620D55" w:rsidRPr="00364D1A">
        <w:rPr>
          <w:rFonts w:asciiTheme="majorHAnsi" w:hAnsiTheme="majorHAnsi" w:cs="Aharoni"/>
          <w:sz w:val="28"/>
          <w:szCs w:val="28"/>
          <w:lang w:val="fr-FR"/>
        </w:rPr>
        <w:t xml:space="preserve"> mais aussi </w:t>
      </w:r>
      <w:r w:rsidR="005E4E34" w:rsidRPr="00364D1A">
        <w:rPr>
          <w:rFonts w:asciiTheme="majorHAnsi" w:hAnsiTheme="majorHAnsi" w:cs="Aharoni"/>
          <w:sz w:val="28"/>
          <w:szCs w:val="28"/>
          <w:lang w:val="fr-FR"/>
        </w:rPr>
        <w:t>professionnel</w:t>
      </w:r>
      <w:r w:rsidR="00620D55" w:rsidRPr="00364D1A">
        <w:rPr>
          <w:rFonts w:asciiTheme="majorHAnsi" w:hAnsiTheme="majorHAnsi" w:cs="Aharoni"/>
          <w:sz w:val="28"/>
          <w:szCs w:val="28"/>
          <w:lang w:val="fr-FR"/>
        </w:rPr>
        <w:t>le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…,</w:t>
      </w:r>
      <w:r w:rsidR="00FD5F21" w:rsidRPr="00364D1A">
        <w:rPr>
          <w:rFonts w:asciiTheme="majorHAnsi" w:hAnsiTheme="majorHAnsi" w:cs="Aharoni"/>
          <w:sz w:val="28"/>
          <w:szCs w:val="28"/>
          <w:lang w:val="fr-FR"/>
        </w:rPr>
        <w:t xml:space="preserve"> ce qui donne à chaque citoyen le droit à la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FD5F21" w:rsidRPr="00364D1A">
        <w:rPr>
          <w:rFonts w:asciiTheme="majorHAnsi" w:hAnsiTheme="majorHAnsi" w:cs="Aharoni"/>
          <w:sz w:val="28"/>
          <w:szCs w:val="28"/>
          <w:lang w:val="fr-FR"/>
        </w:rPr>
        <w:t xml:space="preserve">polydialectalité </w:t>
      </w:r>
      <w:r w:rsidR="00833583" w:rsidRPr="00364D1A">
        <w:rPr>
          <w:rFonts w:asciiTheme="majorHAnsi" w:hAnsiTheme="majorHAnsi" w:cs="Aharoni"/>
          <w:sz w:val="28"/>
          <w:szCs w:val="28"/>
          <w:lang w:val="fr-FR"/>
        </w:rPr>
        <w:t xml:space="preserve">  , autrement </w:t>
      </w:r>
      <w:r w:rsidR="00295CA0" w:rsidRPr="00364D1A">
        <w:rPr>
          <w:rFonts w:asciiTheme="majorHAnsi" w:hAnsiTheme="majorHAnsi" w:cs="Aharoni"/>
          <w:sz w:val="28"/>
          <w:szCs w:val="28"/>
          <w:lang w:val="fr-FR"/>
        </w:rPr>
        <w:t>, deux attitudes se présent</w:t>
      </w:r>
      <w:r w:rsidR="00E45C7B" w:rsidRPr="00364D1A">
        <w:rPr>
          <w:rFonts w:asciiTheme="majorHAnsi" w:hAnsiTheme="majorHAnsi" w:cs="Aharoni"/>
          <w:sz w:val="28"/>
          <w:szCs w:val="28"/>
          <w:lang w:val="fr-FR"/>
        </w:rPr>
        <w:t>ero</w:t>
      </w:r>
      <w:r w:rsidR="00295CA0" w:rsidRPr="00364D1A">
        <w:rPr>
          <w:rFonts w:asciiTheme="majorHAnsi" w:hAnsiTheme="majorHAnsi" w:cs="Aharoni"/>
          <w:sz w:val="28"/>
          <w:szCs w:val="28"/>
          <w:lang w:val="fr-FR"/>
        </w:rPr>
        <w:t xml:space="preserve">nt à nous : 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faut </w:t>
      </w:r>
      <w:r w:rsidR="00295CA0" w:rsidRPr="00364D1A">
        <w:rPr>
          <w:rFonts w:asciiTheme="majorHAnsi" w:hAnsiTheme="majorHAnsi" w:cs="Aharoni"/>
          <w:sz w:val="28"/>
          <w:szCs w:val="28"/>
          <w:lang w:val="fr-FR"/>
        </w:rPr>
        <w:t>-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il renoncer à la langue </w:t>
      </w:r>
      <w:r w:rsidR="005E4E34" w:rsidRPr="00364D1A">
        <w:rPr>
          <w:rFonts w:asciiTheme="majorHAnsi" w:hAnsiTheme="majorHAnsi" w:cs="Aharoni"/>
          <w:sz w:val="28"/>
          <w:szCs w:val="28"/>
          <w:lang w:val="fr-FR"/>
        </w:rPr>
        <w:t>vernaculaire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295CA0" w:rsidRPr="00364D1A">
        <w:rPr>
          <w:rFonts w:asciiTheme="majorHAnsi" w:hAnsiTheme="majorHAnsi" w:cs="Aharoni"/>
          <w:sz w:val="28"/>
          <w:szCs w:val="28"/>
          <w:lang w:val="fr-FR"/>
        </w:rPr>
        <w:t xml:space="preserve"> pour la langue dominante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, ou</w:t>
      </w:r>
      <w:r w:rsidR="00295CA0" w:rsidRPr="00364D1A">
        <w:rPr>
          <w:rFonts w:asciiTheme="majorHAnsi" w:hAnsiTheme="majorHAnsi" w:cs="Aharoni"/>
          <w:sz w:val="28"/>
          <w:szCs w:val="28"/>
          <w:lang w:val="fr-FR"/>
        </w:rPr>
        <w:t xml:space="preserve"> bien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refuser d’apprendre la langue officielle</w:t>
      </w:r>
      <w:r w:rsidR="00295CA0" w:rsidRPr="00364D1A">
        <w:rPr>
          <w:rFonts w:asciiTheme="majorHAnsi" w:hAnsiTheme="majorHAnsi" w:cs="Aharoni"/>
          <w:sz w:val="28"/>
          <w:szCs w:val="28"/>
          <w:lang w:val="fr-FR"/>
        </w:rPr>
        <w:t xml:space="preserve"> , imposée par l’Etat aménageur ;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</w:p>
    <w:p w:rsidR="00092B6D" w:rsidRPr="00364D1A" w:rsidRDefault="00092B6D" w:rsidP="00092B6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La langue, et principalement la </w:t>
      </w:r>
      <w:r w:rsidRPr="00364D1A">
        <w:rPr>
          <w:rFonts w:asciiTheme="majorHAnsi" w:hAnsiTheme="majorHAnsi" w:cs="Aharoni"/>
          <w:b/>
          <w:color w:val="000000"/>
          <w:sz w:val="28"/>
          <w:szCs w:val="28"/>
          <w:lang w:val="fr-FR"/>
        </w:rPr>
        <w:t>langue maternelle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, favorise le développement des compétences</w:t>
      </w:r>
      <w:r w:rsidR="003249F6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intellectuelles et l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es facultés créatrices de l’être humain : de ce fait, priver l’être humain du droit d’utiliser sa langue maternelle, comme moye</w:t>
      </w:r>
      <w:r w:rsidR="002627DC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n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d’expression et d’appréhension du monde, c’est</w:t>
      </w:r>
      <w:r w:rsidR="00F97A10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, de facto ,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le priver du droit de s’épanouir intell</w:t>
      </w:r>
      <w:r w:rsidR="00C00001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ectuellement, culturellement ,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s</w:t>
      </w:r>
      <w:r w:rsidR="0070633C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cientifiquement et socialement ; lui  imposer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une langue étrangère comme outil de communication et d’apprentissage, c’est le priver du droit de vivre </w:t>
      </w:r>
      <w:r w:rsidR="00A46F8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une conscience collective , d’être intégré à sa communauté ; ainsi , il apparaît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exclu de </w:t>
      </w:r>
      <w:r w:rsidR="00A46F8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celle-ci, du moment </w:t>
      </w:r>
      <w:proofErr w:type="spellStart"/>
      <w:r w:rsidR="00A46F8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qu</w:t>
      </w:r>
      <w:proofErr w:type="spellEnd"/>
      <w:r w:rsidR="00A46F8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il se trouve in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capable d’assumer son droit civil , son droit à la citoyenneté.</w:t>
      </w:r>
    </w:p>
    <w:p w:rsidR="00092B6D" w:rsidRPr="00364D1A" w:rsidRDefault="00092B6D" w:rsidP="008874C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>C’est pourquoi la revendi</w:t>
      </w:r>
      <w:r w:rsidR="005B395F" w:rsidRPr="00364D1A">
        <w:rPr>
          <w:rFonts w:asciiTheme="majorHAnsi" w:hAnsiTheme="majorHAnsi" w:cs="Aharoni"/>
          <w:sz w:val="28"/>
          <w:szCs w:val="28"/>
          <w:lang w:val="fr-FR"/>
        </w:rPr>
        <w:t xml:space="preserve">cation du droit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à pratiquer sa langue en tout domaine de la </w:t>
      </w:r>
      <w:r w:rsidR="007E6EE0" w:rsidRPr="00364D1A">
        <w:rPr>
          <w:rFonts w:asciiTheme="majorHAnsi" w:hAnsiTheme="majorHAnsi" w:cs="Aharoni"/>
          <w:sz w:val="28"/>
          <w:szCs w:val="28"/>
          <w:lang w:val="fr-FR"/>
        </w:rPr>
        <w:t>vie est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un acte de survie</w:t>
      </w:r>
      <w:r w:rsidR="007E6EE0" w:rsidRPr="00364D1A">
        <w:rPr>
          <w:rFonts w:asciiTheme="majorHAnsi" w:hAnsiTheme="majorHAnsi" w:cs="Aharoni"/>
          <w:sz w:val="28"/>
          <w:szCs w:val="28"/>
          <w:lang w:val="fr-FR"/>
        </w:rPr>
        <w:t xml:space="preserve"> , de revitalisation d’une langue menacée ,  qu’il faut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défendre </w:t>
      </w:r>
      <w:r w:rsidR="007E6EE0" w:rsidRPr="00364D1A">
        <w:rPr>
          <w:rFonts w:asciiTheme="majorHAnsi" w:hAnsiTheme="majorHAnsi" w:cs="Aharoni"/>
          <w:sz w:val="28"/>
          <w:szCs w:val="28"/>
          <w:lang w:val="fr-FR"/>
        </w:rPr>
        <w:t xml:space="preserve"> et </w:t>
      </w:r>
      <w:r w:rsidR="00F97353" w:rsidRPr="00364D1A">
        <w:rPr>
          <w:rFonts w:asciiTheme="majorHAnsi" w:hAnsiTheme="majorHAnsi" w:cs="Aharoni"/>
          <w:sz w:val="28"/>
          <w:szCs w:val="28"/>
          <w:lang w:val="fr-FR"/>
        </w:rPr>
        <w:t>sauvegarder</w:t>
      </w:r>
      <w:r w:rsidR="007E6EE0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afin d</w:t>
      </w:r>
      <w:r w:rsidR="007E6EE0" w:rsidRPr="00364D1A">
        <w:rPr>
          <w:rFonts w:asciiTheme="majorHAnsi" w:hAnsiTheme="majorHAnsi" w:cs="Aharoni"/>
          <w:sz w:val="28"/>
          <w:szCs w:val="28"/>
          <w:lang w:val="fr-FR"/>
        </w:rPr>
        <w:t xml:space="preserve">e conduire ses locuteurs </w:t>
      </w:r>
      <w:r w:rsidR="002627DC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à</w:t>
      </w:r>
      <w:r w:rsidR="006F3B8E" w:rsidRPr="00364D1A">
        <w:rPr>
          <w:rFonts w:asciiTheme="majorHAnsi" w:hAnsiTheme="majorHAnsi" w:cs="Aharoni"/>
          <w:sz w:val="28"/>
          <w:szCs w:val="28"/>
          <w:lang w:val="fr-FR"/>
        </w:rPr>
        <w:t xml:space="preserve"> jouir </w:t>
      </w:r>
      <w:r w:rsidR="00886A2C">
        <w:rPr>
          <w:rFonts w:asciiTheme="majorHAnsi" w:hAnsiTheme="majorHAnsi" w:cs="Aharoni"/>
          <w:sz w:val="28"/>
          <w:szCs w:val="28"/>
          <w:lang w:val="fr-FR"/>
        </w:rPr>
        <w:t>de</w:t>
      </w:r>
      <w:r w:rsidR="006F3B8E" w:rsidRPr="00364D1A">
        <w:rPr>
          <w:rFonts w:asciiTheme="majorHAnsi" w:hAnsiTheme="majorHAnsi" w:cs="Aharoni"/>
          <w:sz w:val="28"/>
          <w:szCs w:val="28"/>
          <w:lang w:val="fr-FR"/>
        </w:rPr>
        <w:t xml:space="preserve"> leur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liberté </w:t>
      </w:r>
      <w:r w:rsidR="006F3B8E" w:rsidRPr="00364D1A">
        <w:rPr>
          <w:rFonts w:asciiTheme="majorHAnsi" w:hAnsiTheme="majorHAnsi" w:cs="Aharoni"/>
          <w:sz w:val="28"/>
          <w:szCs w:val="28"/>
          <w:lang w:val="fr-FR"/>
        </w:rPr>
        <w:t xml:space="preserve"> et de leur citoyenneté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; </w:t>
      </w:r>
      <w:r w:rsidR="008874C6" w:rsidRPr="00364D1A">
        <w:rPr>
          <w:rFonts w:asciiTheme="majorHAnsi" w:hAnsiTheme="majorHAnsi" w:cs="Aharoni"/>
          <w:sz w:val="28"/>
          <w:szCs w:val="28"/>
          <w:lang w:val="fr-FR"/>
        </w:rPr>
        <w:t>par cet acte :</w:t>
      </w:r>
      <w:r w:rsidR="004B5086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Il s’agit d’abord  d’</w:t>
      </w:r>
      <w:r w:rsidR="00BA5EA8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attribuer  </w:t>
      </w:r>
      <w:r w:rsidR="004B5086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un sta</w:t>
      </w:r>
      <w:r w:rsidR="004B5086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tut juridique valorisant  aux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langues maternelles, </w:t>
      </w:r>
      <w:r w:rsidR="002F28A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qui leur permet d’être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érigées en langu</w:t>
      </w:r>
      <w:r w:rsidR="00BA5EA8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es nationales ;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pour en faire une lang</w:t>
      </w:r>
      <w:r w:rsidR="00BA5EA8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ue officielle à côté</w:t>
      </w:r>
      <w:r w:rsidR="002627DC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de l’arabe</w:t>
      </w:r>
      <w:r w:rsidR="005021A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 ;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cette solution</w:t>
      </w:r>
      <w:r w:rsidR="00B30AA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,</w:t>
      </w:r>
      <w:r w:rsidR="00B30AAB" w:rsidRPr="00364D1A">
        <w:rPr>
          <w:rFonts w:cs="Aharoni"/>
          <w:sz w:val="28"/>
          <w:szCs w:val="28"/>
          <w:lang w:val="fr-FR"/>
        </w:rPr>
        <w:t xml:space="preserve"> </w:t>
      </w:r>
      <w:r w:rsidR="00B30AA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au cours des campagnes d’alphabétisation ,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a l’avantage de perm</w:t>
      </w:r>
      <w:r w:rsidR="0080733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ettre aux locuteurs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analphabètes d’accéder </w:t>
      </w:r>
      <w:r w:rsidR="0080733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à la science et à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 technologie</w:t>
      </w:r>
      <w:r w:rsidR="0080733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,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pr</w:t>
      </w:r>
      <w:r w:rsidR="0080733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opices à leur épanouissement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80733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et à leur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modernité. </w:t>
      </w:r>
    </w:p>
    <w:p w:rsidR="00092B6D" w:rsidRPr="00364D1A" w:rsidRDefault="00B12AFF" w:rsidP="00092B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Ensuite,</w:t>
      </w:r>
      <w:r w:rsidR="008E6D06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cette langue sera</w:t>
      </w:r>
      <w:r w:rsidR="00092B6D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promue langue d’enseignement à l’école primaire afin que</w:t>
      </w:r>
      <w:r w:rsidR="00E23682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les jeunes locuteurs </w:t>
      </w:r>
      <w:r w:rsidR="00092B6D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comprennent</w:t>
      </w:r>
      <w:r w:rsidR="0070315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 le </w:t>
      </w:r>
      <w:r w:rsidR="00F9735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réel,</w:t>
      </w:r>
      <w:r w:rsidR="00092B6D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et au moyen de laquelle ils apprendront à réfléchir, à d</w:t>
      </w:r>
      <w:r w:rsidR="00E9362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évelopper leur intelligence ; de </w:t>
      </w:r>
      <w:r w:rsidR="00F9735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même, les</w:t>
      </w:r>
      <w:r w:rsidR="00E9362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parents </w:t>
      </w:r>
      <w:r w:rsidR="00092B6D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seront outillés à encadrer pédagogiquement le</w:t>
      </w:r>
      <w:r w:rsidR="00442F4F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ur enfants à la maison assu</w:t>
      </w:r>
      <w:r w:rsidR="00092B6D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r</w:t>
      </w:r>
      <w:r w:rsidR="00442F4F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an</w:t>
      </w:r>
      <w:r w:rsidR="00092B6D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t un meilleur suivi de leurs études</w:t>
      </w:r>
      <w:r w:rsidR="00FF74E0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 ; pour endiguer le </w:t>
      </w:r>
      <w:r w:rsidR="00092B6D" w:rsidRPr="00364D1A">
        <w:rPr>
          <w:rFonts w:asciiTheme="majorHAnsi" w:hAnsiTheme="majorHAnsi" w:cs="Aharoni"/>
          <w:sz w:val="28"/>
          <w:szCs w:val="28"/>
          <w:lang w:val="fr-FR"/>
        </w:rPr>
        <w:t>t</w:t>
      </w:r>
      <w:r w:rsidR="00FF74E0" w:rsidRPr="00364D1A">
        <w:rPr>
          <w:rFonts w:asciiTheme="majorHAnsi" w:hAnsiTheme="majorHAnsi" w:cs="Aharoni"/>
          <w:sz w:val="28"/>
          <w:szCs w:val="28"/>
          <w:lang w:val="fr-FR"/>
        </w:rPr>
        <w:t>aux d’abandon et d’échec scolaire ;</w:t>
      </w:r>
    </w:p>
    <w:p w:rsidR="009E0B4C" w:rsidRPr="00364D1A" w:rsidRDefault="009E0B4C" w:rsidP="009E0B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 xml:space="preserve">D-. </w:t>
      </w:r>
      <w:r w:rsidR="002B1420" w:rsidRPr="00364D1A">
        <w:rPr>
          <w:rFonts w:asciiTheme="majorHAnsi" w:hAnsiTheme="majorHAnsi" w:cs="Aharoni"/>
          <w:b/>
          <w:sz w:val="28"/>
          <w:szCs w:val="28"/>
          <w:lang w:val="fr-FR"/>
        </w:rPr>
        <w:t>langue et liberté d’expression</w:t>
      </w: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>: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Parmi les droits</w:t>
      </w:r>
      <w:r w:rsidR="00473BCD" w:rsidRPr="00364D1A">
        <w:rPr>
          <w:rFonts w:asciiTheme="majorHAnsi" w:hAnsiTheme="majorHAnsi" w:cs="Aharoni"/>
          <w:sz w:val="28"/>
          <w:szCs w:val="28"/>
          <w:lang w:val="fr-FR"/>
        </w:rPr>
        <w:t xml:space="preserve"> civils les plus  fondamentaux </w:t>
      </w:r>
      <w:proofErr w:type="gramStart"/>
      <w:r w:rsidR="00473BCD" w:rsidRPr="00364D1A">
        <w:rPr>
          <w:rFonts w:asciiTheme="majorHAnsi" w:hAnsiTheme="majorHAnsi" w:cs="Aharoni"/>
          <w:sz w:val="28"/>
          <w:szCs w:val="28"/>
          <w:lang w:val="fr-FR"/>
        </w:rPr>
        <w:t>: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la</w:t>
      </w:r>
      <w:proofErr w:type="gramEnd"/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liberté d’expression ; dans quelle mesure une politique linguistique porte-elle atteinte à la liberté d’expression ? L’État peut-il intervenir dans le domaine linguistique sans empiéter sur les droits fondamentaux des citoyens ? Les décisions rendues illustrent la difficulté à résoudre de telles</w:t>
      </w:r>
      <w:r w:rsidR="00473BCD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questions dans ces conditions.</w:t>
      </w:r>
    </w:p>
    <w:p w:rsidR="009E0B4C" w:rsidRPr="00364D1A" w:rsidRDefault="00473BCD" w:rsidP="009E0B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9E0B4C" w:rsidRPr="00364D1A">
        <w:rPr>
          <w:rFonts w:asciiTheme="majorHAnsi" w:hAnsiTheme="majorHAnsi" w:cs="Aharoni"/>
          <w:sz w:val="28"/>
          <w:szCs w:val="28"/>
          <w:lang w:val="fr-FR"/>
        </w:rPr>
        <w:t xml:space="preserve">Une réglementation visant à imposer l’usage d’une langue dans un certain nombre de domaine de la vie publique affecte-t-elle la liberté d’expression et de communication de ses destinataires ? </w:t>
      </w:r>
      <w:r w:rsidR="00F955C1" w:rsidRPr="00364D1A">
        <w:rPr>
          <w:rFonts w:asciiTheme="majorHAnsi" w:hAnsiTheme="majorHAnsi" w:cs="Aharoni"/>
          <w:sz w:val="28"/>
          <w:szCs w:val="28"/>
          <w:lang w:val="fr-FR"/>
        </w:rPr>
        <w:t>Surtout</w:t>
      </w:r>
      <w:r w:rsidR="009E0B4C" w:rsidRPr="00364D1A">
        <w:rPr>
          <w:rFonts w:asciiTheme="majorHAnsi" w:hAnsiTheme="majorHAnsi" w:cs="Aharoni"/>
          <w:sz w:val="28"/>
          <w:szCs w:val="28"/>
          <w:lang w:val="fr-FR"/>
        </w:rPr>
        <w:t>, si la liberté d’expression implique « le droit pour chacun de choisir les termes les plus appropriés à l’expression de sa pensée »,</w:t>
      </w:r>
    </w:p>
    <w:p w:rsidR="009E0B4C" w:rsidRPr="00364D1A" w:rsidRDefault="009E0B4C" w:rsidP="00092B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Theme="majorHAnsi" w:hAnsiTheme="majorHAnsi" w:cs="Aharoni"/>
          <w:sz w:val="28"/>
          <w:szCs w:val="28"/>
          <w:lang w:val="fr-FR"/>
        </w:rPr>
      </w:pPr>
    </w:p>
    <w:p w:rsidR="00D632A2" w:rsidRPr="00364D1A" w:rsidRDefault="000A16BA" w:rsidP="000E64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>IV</w:t>
      </w:r>
      <w:r w:rsidR="002044E5" w:rsidRPr="00364D1A">
        <w:rPr>
          <w:rFonts w:asciiTheme="majorHAnsi" w:hAnsiTheme="majorHAnsi" w:cs="Aharoni"/>
          <w:b/>
          <w:sz w:val="28"/>
          <w:szCs w:val="28"/>
          <w:lang w:val="fr-FR"/>
        </w:rPr>
        <w:t>-</w:t>
      </w:r>
      <w:r w:rsidR="00D632A2" w:rsidRPr="00364D1A">
        <w:rPr>
          <w:rFonts w:asciiTheme="majorHAnsi" w:hAnsiTheme="majorHAnsi" w:cs="Aharoni"/>
          <w:b/>
          <w:sz w:val="28"/>
          <w:szCs w:val="28"/>
          <w:lang w:val="fr-FR"/>
        </w:rPr>
        <w:t xml:space="preserve"> </w:t>
      </w:r>
      <w:r w:rsidR="00D632A2" w:rsidRPr="00364D1A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>Démo</w:t>
      </w:r>
      <w:r w:rsidRPr="00364D1A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>cratie et</w:t>
      </w:r>
      <w:r w:rsidR="00D632A2" w:rsidRPr="00364D1A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 xml:space="preserve"> droits linguistiques</w:t>
      </w:r>
      <w:r w:rsidR="007919C8" w:rsidRPr="00364D1A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> ;</w:t>
      </w:r>
      <w:r w:rsidR="007919C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La démocratie linguistique est le plus souvent étudiée dans les domaines de la sociolingui</w:t>
      </w:r>
      <w:r w:rsidR="00825716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stique ; elle </w:t>
      </w:r>
      <w:r w:rsidR="007919C8" w:rsidRPr="00364D1A">
        <w:rPr>
          <w:rFonts w:asciiTheme="majorHAnsi" w:eastAsia="Times New Roman" w:hAnsiTheme="majorHAnsi" w:cs="Aharoni"/>
          <w:sz w:val="28"/>
          <w:szCs w:val="28"/>
          <w:lang w:val="fr-FR"/>
        </w:rPr>
        <w:t xml:space="preserve"> traite de la langue dans son contexte social ; </w:t>
      </w:r>
    </w:p>
    <w:p w:rsidR="00C911C4" w:rsidRPr="00364D1A" w:rsidRDefault="00825716" w:rsidP="00C911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980085">
        <w:rPr>
          <w:rFonts w:asciiTheme="majorHAnsi" w:hAnsiTheme="majorHAnsi" w:cs="Aharoni"/>
          <w:sz w:val="28"/>
          <w:szCs w:val="28"/>
          <w:lang w:val="fr-FR"/>
        </w:rPr>
        <w:t>La</w:t>
      </w:r>
      <w:r>
        <w:rPr>
          <w:rFonts w:asciiTheme="majorHAnsi" w:hAnsiTheme="majorHAnsi" w:cs="Aharoni"/>
          <w:sz w:val="28"/>
          <w:szCs w:val="28"/>
          <w:lang w:val="fr-FR"/>
        </w:rPr>
        <w:t xml:space="preserve"> liberté doit être </w:t>
      </w:r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 xml:space="preserve"> entendue comme l'expression de</w:t>
      </w:r>
      <w:r w:rsidR="009F7F72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980085" w:rsidRPr="00364D1A">
        <w:rPr>
          <w:rFonts w:asciiTheme="majorHAnsi" w:hAnsiTheme="majorHAnsi" w:cs="Aharoni"/>
          <w:sz w:val="28"/>
          <w:szCs w:val="28"/>
          <w:lang w:val="fr-FR"/>
        </w:rPr>
        <w:t>l’opinion, quelle que soit le mode ou le support de cette expression, iconique, orale</w:t>
      </w:r>
      <w:r>
        <w:rPr>
          <w:rFonts w:asciiTheme="majorHAnsi" w:hAnsiTheme="majorHAnsi" w:cs="Aharoni"/>
          <w:sz w:val="28"/>
          <w:szCs w:val="28"/>
          <w:lang w:val="fr-FR"/>
        </w:rPr>
        <w:t xml:space="preserve"> ou écrit</w:t>
      </w:r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>.</w:t>
      </w:r>
      <w:r w:rsidR="005F13B4">
        <w:rPr>
          <w:rFonts w:asciiTheme="majorHAnsi" w:hAnsiTheme="majorHAnsi" w:cs="Aharoni"/>
          <w:sz w:val="28"/>
          <w:szCs w:val="28"/>
          <w:lang w:val="fr-FR"/>
        </w:rPr>
        <w:t xml:space="preserve"> Quel impact aurait un </w:t>
      </w:r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5F13B4">
        <w:rPr>
          <w:rFonts w:asciiTheme="majorHAnsi" w:hAnsiTheme="majorHAnsi" w:cs="Aharoni"/>
          <w:sz w:val="28"/>
          <w:szCs w:val="28"/>
          <w:lang w:val="fr-FR"/>
        </w:rPr>
        <w:t xml:space="preserve">débat  qui </w:t>
      </w:r>
      <w:r w:rsidR="005F13B4">
        <w:rPr>
          <w:rFonts w:asciiTheme="majorHAnsi" w:hAnsiTheme="majorHAnsi" w:cs="Aharoni"/>
          <w:sz w:val="28"/>
          <w:szCs w:val="28"/>
          <w:lang w:val="fr-FR"/>
        </w:rPr>
        <w:lastRenderedPageBreak/>
        <w:t>s'instaure</w:t>
      </w:r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 xml:space="preserve"> dans un pays où la majorité des citoyens ne parlent pas la langue </w:t>
      </w:r>
      <w:r w:rsidR="00980085" w:rsidRPr="00364D1A">
        <w:rPr>
          <w:rFonts w:asciiTheme="majorHAnsi" w:hAnsiTheme="majorHAnsi" w:cs="Aharoni"/>
          <w:sz w:val="28"/>
          <w:szCs w:val="28"/>
          <w:lang w:val="fr-FR"/>
        </w:rPr>
        <w:t>officielle</w:t>
      </w:r>
      <w:r w:rsidR="00980085">
        <w:rPr>
          <w:rFonts w:asciiTheme="majorHAnsi" w:hAnsiTheme="majorHAnsi" w:cs="Aharoni"/>
          <w:sz w:val="28"/>
          <w:szCs w:val="28"/>
          <w:lang w:val="fr-FR"/>
        </w:rPr>
        <w:t>,</w:t>
      </w:r>
      <w:r w:rsidR="005F13B4">
        <w:rPr>
          <w:rFonts w:asciiTheme="majorHAnsi" w:hAnsiTheme="majorHAnsi" w:cs="Aharoni"/>
          <w:sz w:val="28"/>
          <w:szCs w:val="28"/>
          <w:lang w:val="fr-FR"/>
        </w:rPr>
        <w:t xml:space="preserve"> en </w:t>
      </w:r>
      <w:r w:rsidR="00980085">
        <w:rPr>
          <w:rFonts w:asciiTheme="majorHAnsi" w:hAnsiTheme="majorHAnsi" w:cs="Aharoni"/>
          <w:sz w:val="28"/>
          <w:szCs w:val="28"/>
          <w:lang w:val="fr-FR"/>
        </w:rPr>
        <w:t>l’occurrence,</w:t>
      </w:r>
      <w:r w:rsidR="005F13B4">
        <w:rPr>
          <w:rFonts w:asciiTheme="majorHAnsi" w:hAnsiTheme="majorHAnsi" w:cs="Aharoni"/>
          <w:sz w:val="28"/>
          <w:szCs w:val="28"/>
          <w:lang w:val="fr-FR"/>
        </w:rPr>
        <w:t xml:space="preserve"> la langue arabe classique ?</w:t>
      </w:r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 xml:space="preserve"> Dans un</w:t>
      </w:r>
      <w:r w:rsidR="00716096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>pays multilingue,</w:t>
      </w:r>
      <w:r w:rsidR="00C911C4">
        <w:rPr>
          <w:rFonts w:asciiTheme="majorHAnsi" w:hAnsiTheme="majorHAnsi" w:cs="Aharoni"/>
          <w:sz w:val="28"/>
          <w:szCs w:val="28"/>
          <w:lang w:val="fr-FR"/>
        </w:rPr>
        <w:t xml:space="preserve"> comme le </w:t>
      </w:r>
      <w:proofErr w:type="gramStart"/>
      <w:r w:rsidR="00C911C4">
        <w:rPr>
          <w:rFonts w:asciiTheme="majorHAnsi" w:hAnsiTheme="majorHAnsi" w:cs="Aharoni"/>
          <w:sz w:val="28"/>
          <w:szCs w:val="28"/>
          <w:lang w:val="fr-FR"/>
        </w:rPr>
        <w:t>Maroc ,</w:t>
      </w:r>
      <w:proofErr w:type="gramEnd"/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 xml:space="preserve"> l'utilisation d’une seule langue</w:t>
      </w:r>
      <w:r w:rsidR="00A55FE6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C911C4">
        <w:rPr>
          <w:rFonts w:asciiTheme="majorHAnsi" w:hAnsiTheme="majorHAnsi" w:cs="Aharoni"/>
          <w:sz w:val="28"/>
          <w:szCs w:val="28"/>
          <w:lang w:val="fr-FR"/>
        </w:rPr>
        <w:t>(unilinguisme)</w:t>
      </w:r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 xml:space="preserve"> dans les circonstances officielles,</w:t>
      </w:r>
      <w:r w:rsidR="00A55FE6">
        <w:rPr>
          <w:rFonts w:asciiTheme="majorHAnsi" w:hAnsiTheme="majorHAnsi" w:cs="Aharoni"/>
          <w:sz w:val="28"/>
          <w:szCs w:val="28"/>
          <w:lang w:val="fr-FR"/>
        </w:rPr>
        <w:t xml:space="preserve"> ne garantit pas l’égalité </w:t>
      </w:r>
      <w:r w:rsidR="00C911C4">
        <w:rPr>
          <w:rFonts w:asciiTheme="majorHAnsi" w:hAnsiTheme="majorHAnsi" w:cs="Aharoni"/>
          <w:sz w:val="28"/>
          <w:szCs w:val="28"/>
          <w:lang w:val="fr-FR"/>
        </w:rPr>
        <w:t>linguistique,</w:t>
      </w:r>
      <w:r w:rsidR="00716096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>mais génère au contra</w:t>
      </w:r>
      <w:r w:rsidR="00A55FE6">
        <w:rPr>
          <w:rFonts w:asciiTheme="majorHAnsi" w:hAnsiTheme="majorHAnsi" w:cs="Aharoni"/>
          <w:sz w:val="28"/>
          <w:szCs w:val="28"/>
          <w:lang w:val="fr-FR"/>
        </w:rPr>
        <w:t xml:space="preserve">ire une insécurité </w:t>
      </w:r>
      <w:r w:rsidR="00C911C4">
        <w:rPr>
          <w:rFonts w:asciiTheme="majorHAnsi" w:hAnsiTheme="majorHAnsi" w:cs="Aharoni"/>
          <w:sz w:val="28"/>
          <w:szCs w:val="28"/>
          <w:lang w:val="fr-FR"/>
        </w:rPr>
        <w:t>linguistique,</w:t>
      </w:r>
      <w:r w:rsidR="00A55FE6">
        <w:rPr>
          <w:rFonts w:asciiTheme="majorHAnsi" w:hAnsiTheme="majorHAnsi" w:cs="Aharoni"/>
          <w:sz w:val="28"/>
          <w:szCs w:val="28"/>
          <w:lang w:val="fr-FR"/>
        </w:rPr>
        <w:t xml:space="preserve"> une frustration des usagers de la langue </w:t>
      </w:r>
      <w:r w:rsidR="00C911C4">
        <w:rPr>
          <w:rFonts w:asciiTheme="majorHAnsi" w:hAnsiTheme="majorHAnsi" w:cs="Aharoni"/>
          <w:sz w:val="28"/>
          <w:szCs w:val="28"/>
          <w:lang w:val="fr-FR"/>
        </w:rPr>
        <w:t>minorée ( l’Amazighe ). De la, plusieurs réactions peuvent être signalées :</w:t>
      </w:r>
      <w:r w:rsidR="00C911C4" w:rsidRPr="00364D1A">
        <w:rPr>
          <w:rFonts w:asciiTheme="majorHAnsi" w:hAnsiTheme="majorHAnsi" w:cs="Aharoni"/>
          <w:sz w:val="28"/>
          <w:szCs w:val="28"/>
          <w:lang w:val="fr-FR"/>
        </w:rPr>
        <w:t xml:space="preserve"> C’est</w:t>
      </w:r>
      <w:r w:rsidR="00C911C4">
        <w:rPr>
          <w:rFonts w:asciiTheme="majorHAnsi" w:hAnsiTheme="majorHAnsi" w:cs="Aharoni"/>
          <w:sz w:val="28"/>
          <w:szCs w:val="28"/>
          <w:lang w:val="fr-FR"/>
        </w:rPr>
        <w:t xml:space="preserve"> parce que la langue amazighe </w:t>
      </w:r>
      <w:r w:rsidR="00C911C4" w:rsidRPr="00364D1A">
        <w:rPr>
          <w:rFonts w:asciiTheme="majorHAnsi" w:hAnsiTheme="majorHAnsi" w:cs="Aharoni"/>
          <w:sz w:val="28"/>
          <w:szCs w:val="28"/>
          <w:lang w:val="fr-FR"/>
        </w:rPr>
        <w:t xml:space="preserve"> peut être victime de minoration qu’elle doit être défendue</w:t>
      </w:r>
      <w:r w:rsidR="00C911C4">
        <w:rPr>
          <w:rFonts w:asciiTheme="majorHAnsi" w:hAnsiTheme="majorHAnsi" w:cs="Aharoni"/>
          <w:sz w:val="28"/>
          <w:szCs w:val="28"/>
          <w:lang w:val="fr-FR"/>
        </w:rPr>
        <w:t xml:space="preserve"> et protégée par un statut juridique ad </w:t>
      </w:r>
      <w:r w:rsidR="00716B1B">
        <w:rPr>
          <w:rFonts w:asciiTheme="majorHAnsi" w:hAnsiTheme="majorHAnsi" w:cs="Aharoni"/>
          <w:sz w:val="28"/>
          <w:szCs w:val="28"/>
          <w:lang w:val="fr-FR"/>
        </w:rPr>
        <w:t>hoc,</w:t>
      </w:r>
      <w:r w:rsidR="00C44B20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C911C4" w:rsidRPr="00364D1A">
        <w:rPr>
          <w:rFonts w:asciiTheme="majorHAnsi" w:hAnsiTheme="majorHAnsi" w:cs="Aharoni"/>
          <w:sz w:val="28"/>
          <w:szCs w:val="28"/>
          <w:lang w:val="fr-FR"/>
        </w:rPr>
        <w:t>sans quoi la notion de démocratie</w:t>
      </w:r>
      <w:r w:rsidR="00C44B20">
        <w:rPr>
          <w:rFonts w:asciiTheme="majorHAnsi" w:hAnsiTheme="majorHAnsi" w:cs="Aharoni"/>
          <w:sz w:val="28"/>
          <w:szCs w:val="28"/>
          <w:lang w:val="fr-FR"/>
        </w:rPr>
        <w:t xml:space="preserve"> devrait être </w:t>
      </w:r>
      <w:r w:rsidR="00716B1B">
        <w:rPr>
          <w:rFonts w:asciiTheme="majorHAnsi" w:hAnsiTheme="majorHAnsi" w:cs="Aharoni"/>
          <w:sz w:val="28"/>
          <w:szCs w:val="28"/>
          <w:lang w:val="fr-FR"/>
        </w:rPr>
        <w:t>revue.</w:t>
      </w:r>
    </w:p>
    <w:p w:rsidR="00795A09" w:rsidRPr="00364D1A" w:rsidRDefault="00C911C4" w:rsidP="000E64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>
        <w:rPr>
          <w:rFonts w:asciiTheme="majorHAnsi" w:hAnsiTheme="majorHAnsi" w:cs="Aharoni"/>
          <w:sz w:val="28"/>
          <w:szCs w:val="28"/>
          <w:lang w:val="fr-FR"/>
        </w:rPr>
        <w:t>C’est</w:t>
      </w:r>
      <w:r w:rsidR="00217593">
        <w:rPr>
          <w:rFonts w:asciiTheme="majorHAnsi" w:hAnsiTheme="majorHAnsi" w:cs="Aharoni"/>
          <w:sz w:val="28"/>
          <w:szCs w:val="28"/>
          <w:lang w:val="fr-FR"/>
        </w:rPr>
        <w:t xml:space="preserve"> parce qu</w:t>
      </w:r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>e</w:t>
      </w:r>
      <w:r w:rsidR="00217593">
        <w:rPr>
          <w:rFonts w:asciiTheme="majorHAnsi" w:hAnsiTheme="majorHAnsi" w:cs="Aharoni"/>
          <w:sz w:val="28"/>
          <w:szCs w:val="28"/>
          <w:lang w:val="fr-FR"/>
        </w:rPr>
        <w:t xml:space="preserve"> la langue</w:t>
      </w:r>
      <w:r w:rsidR="00D632A2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A31BE" w:rsidRPr="00364D1A">
        <w:rPr>
          <w:rFonts w:asciiTheme="majorHAnsi" w:hAnsiTheme="majorHAnsi" w:cs="Aharoni"/>
          <w:sz w:val="28"/>
          <w:szCs w:val="28"/>
          <w:lang w:val="fr-FR"/>
        </w:rPr>
        <w:t>est un droit du citoyen ;</w:t>
      </w:r>
      <w:r w:rsidR="00345951">
        <w:rPr>
          <w:rFonts w:asciiTheme="majorHAnsi" w:hAnsiTheme="majorHAnsi" w:cs="Aharoni"/>
          <w:sz w:val="28"/>
          <w:szCs w:val="28"/>
          <w:lang w:val="fr-FR"/>
        </w:rPr>
        <w:t xml:space="preserve"> par </w:t>
      </w:r>
      <w:r>
        <w:rPr>
          <w:rFonts w:asciiTheme="majorHAnsi" w:hAnsiTheme="majorHAnsi" w:cs="Aharoni"/>
          <w:sz w:val="28"/>
          <w:szCs w:val="28"/>
          <w:lang w:val="fr-FR"/>
        </w:rPr>
        <w:t>conséquent,</w:t>
      </w:r>
      <w:r w:rsidR="000A31BE" w:rsidRPr="00364D1A">
        <w:rPr>
          <w:rFonts w:asciiTheme="majorHAnsi" w:hAnsiTheme="majorHAnsi" w:cs="Aharoni"/>
          <w:sz w:val="28"/>
          <w:szCs w:val="28"/>
          <w:lang w:val="fr-FR"/>
        </w:rPr>
        <w:t xml:space="preserve"> la</w:t>
      </w:r>
      <w:r w:rsidR="00A75772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A31BE" w:rsidRPr="00364D1A">
        <w:rPr>
          <w:rFonts w:asciiTheme="majorHAnsi" w:hAnsiTheme="majorHAnsi" w:cs="Aharoni"/>
          <w:sz w:val="28"/>
          <w:szCs w:val="28"/>
          <w:lang w:val="fr-FR"/>
        </w:rPr>
        <w:t xml:space="preserve">liberté de choix est un indicateur de démocratie; </w:t>
      </w:r>
      <w:r w:rsidR="00795A09" w:rsidRPr="00364D1A">
        <w:rPr>
          <w:rFonts w:asciiTheme="majorHAnsi" w:hAnsiTheme="majorHAnsi" w:cs="Aharoni"/>
          <w:sz w:val="28"/>
          <w:szCs w:val="28"/>
          <w:lang w:val="fr-FR"/>
        </w:rPr>
        <w:t xml:space="preserve">La reconnaissance du droit linguistique </w:t>
      </w:r>
      <w:r w:rsidR="005F44E5">
        <w:rPr>
          <w:rFonts w:asciiTheme="majorHAnsi" w:hAnsiTheme="majorHAnsi" w:cs="Aharoni"/>
          <w:sz w:val="28"/>
          <w:szCs w:val="28"/>
          <w:lang w:val="fr-FR"/>
        </w:rPr>
        <w:t xml:space="preserve"> des citoyens </w:t>
      </w:r>
      <w:r w:rsidR="00795A09" w:rsidRPr="00364D1A">
        <w:rPr>
          <w:rFonts w:asciiTheme="majorHAnsi" w:hAnsiTheme="majorHAnsi" w:cs="Aharoni"/>
          <w:sz w:val="28"/>
          <w:szCs w:val="28"/>
          <w:lang w:val="fr-FR"/>
        </w:rPr>
        <w:t>passe par le re</w:t>
      </w:r>
      <w:r w:rsidR="005F44E5">
        <w:rPr>
          <w:rFonts w:asciiTheme="majorHAnsi" w:hAnsiTheme="majorHAnsi" w:cs="Aharoni"/>
          <w:sz w:val="28"/>
          <w:szCs w:val="28"/>
          <w:lang w:val="fr-FR"/>
        </w:rPr>
        <w:t xml:space="preserve">spect </w:t>
      </w:r>
      <w:r w:rsidR="00795A09" w:rsidRPr="00364D1A">
        <w:rPr>
          <w:rFonts w:asciiTheme="majorHAnsi" w:hAnsiTheme="majorHAnsi" w:cs="Aharoni"/>
          <w:sz w:val="28"/>
          <w:szCs w:val="28"/>
          <w:lang w:val="fr-FR"/>
        </w:rPr>
        <w:t xml:space="preserve"> de sa langue </w:t>
      </w:r>
      <w:r w:rsidR="001339F9">
        <w:rPr>
          <w:rFonts w:asciiTheme="majorHAnsi" w:hAnsiTheme="majorHAnsi" w:cs="Aharoni"/>
          <w:sz w:val="28"/>
          <w:szCs w:val="28"/>
          <w:lang w:val="fr-FR"/>
        </w:rPr>
        <w:t xml:space="preserve"> et l’octroi </w:t>
      </w:r>
      <w:r w:rsidR="00795A09" w:rsidRPr="00364D1A">
        <w:rPr>
          <w:rFonts w:asciiTheme="majorHAnsi" w:hAnsiTheme="majorHAnsi" w:cs="Aharoni"/>
          <w:sz w:val="28"/>
          <w:szCs w:val="28"/>
          <w:lang w:val="fr-FR"/>
        </w:rPr>
        <w:t>de son droit à la citoyenneté</w:t>
      </w:r>
      <w:r w:rsidR="001339F9">
        <w:rPr>
          <w:rFonts w:asciiTheme="majorHAnsi" w:hAnsiTheme="majorHAnsi" w:cs="Aharoni"/>
          <w:sz w:val="28"/>
          <w:szCs w:val="28"/>
          <w:lang w:val="fr-FR"/>
        </w:rPr>
        <w:t>.</w:t>
      </w:r>
    </w:p>
    <w:p w:rsidR="005E527F" w:rsidRDefault="006E717C" w:rsidP="005E527F">
      <w:pPr>
        <w:jc w:val="both"/>
        <w:rPr>
          <w:rFonts w:asciiTheme="majorHAnsi" w:hAnsiTheme="majorHAnsi" w:cs="Aharoni"/>
          <w:b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 xml:space="preserve">  A</w:t>
      </w:r>
      <w:r w:rsidR="007919C8" w:rsidRPr="00364D1A">
        <w:rPr>
          <w:rFonts w:asciiTheme="majorHAnsi" w:hAnsiTheme="majorHAnsi" w:cs="Aharoni"/>
          <w:b/>
          <w:sz w:val="28"/>
          <w:szCs w:val="28"/>
          <w:lang w:val="fr-FR"/>
        </w:rPr>
        <w:t>-</w:t>
      </w:r>
      <w:r w:rsidR="004A36CE">
        <w:rPr>
          <w:rFonts w:asciiTheme="majorHAnsi" w:hAnsiTheme="majorHAnsi" w:cs="Aharoni"/>
          <w:b/>
          <w:sz w:val="28"/>
          <w:szCs w:val="28"/>
          <w:lang w:val="fr-FR"/>
        </w:rPr>
        <w:t xml:space="preserve"> </w:t>
      </w:r>
      <w:r w:rsidR="006850C9" w:rsidRPr="00364D1A">
        <w:rPr>
          <w:rFonts w:asciiTheme="majorHAnsi" w:hAnsiTheme="majorHAnsi" w:cs="Aharoni"/>
          <w:b/>
          <w:sz w:val="28"/>
          <w:szCs w:val="28"/>
          <w:lang w:val="fr-FR"/>
        </w:rPr>
        <w:t>Droit</w:t>
      </w:r>
      <w:r w:rsidR="001D1FAD">
        <w:rPr>
          <w:rFonts w:asciiTheme="majorHAnsi" w:hAnsiTheme="majorHAnsi" w:cs="Aharoni"/>
          <w:b/>
          <w:sz w:val="28"/>
          <w:szCs w:val="28"/>
          <w:lang w:val="fr-FR"/>
        </w:rPr>
        <w:t>s</w:t>
      </w:r>
      <w:r w:rsidR="006850C9" w:rsidRPr="00364D1A">
        <w:rPr>
          <w:rFonts w:asciiTheme="majorHAnsi" w:hAnsiTheme="majorHAnsi" w:cs="Aharoni"/>
          <w:b/>
          <w:sz w:val="28"/>
          <w:szCs w:val="28"/>
          <w:lang w:val="fr-FR"/>
        </w:rPr>
        <w:t xml:space="preserve"> humains</w:t>
      </w:r>
      <w:r w:rsidR="00EB492D" w:rsidRPr="00364D1A">
        <w:rPr>
          <w:rFonts w:asciiTheme="majorHAnsi" w:hAnsiTheme="majorHAnsi" w:cs="Aharoni"/>
          <w:b/>
          <w:sz w:val="28"/>
          <w:szCs w:val="28"/>
          <w:lang w:val="fr-FR"/>
        </w:rPr>
        <w:t> ;</w:t>
      </w:r>
      <w:r w:rsidR="00021053" w:rsidRPr="00364D1A">
        <w:rPr>
          <w:rFonts w:asciiTheme="majorHAnsi" w:hAnsiTheme="majorHAnsi" w:cs="Aharoni"/>
          <w:sz w:val="28"/>
          <w:szCs w:val="28"/>
          <w:lang w:val="fr-FR"/>
        </w:rPr>
        <w:t xml:space="preserve"> Les </w:t>
      </w:r>
      <w:r w:rsidR="00021053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droits de l'homme</w:t>
      </w:r>
      <w:r w:rsidR="00ED4BE8">
        <w:rPr>
          <w:rFonts w:asciiTheme="majorHAnsi" w:hAnsiTheme="majorHAnsi" w:cs="Aharoni"/>
          <w:sz w:val="28"/>
          <w:szCs w:val="28"/>
          <w:lang w:val="fr-FR"/>
        </w:rPr>
        <w:t xml:space="preserve"> stipulent que </w:t>
      </w:r>
      <w:r w:rsidR="00021053" w:rsidRPr="00364D1A">
        <w:rPr>
          <w:rFonts w:asciiTheme="majorHAnsi" w:hAnsiTheme="majorHAnsi" w:cs="Aharoni"/>
          <w:sz w:val="28"/>
          <w:szCs w:val="28"/>
          <w:lang w:val="fr-FR"/>
        </w:rPr>
        <w:t xml:space="preserve"> tout </w:t>
      </w:r>
      <w:hyperlink r:id="rId6" w:tooltip="Être humain" w:history="1">
        <w:r w:rsidR="00021053" w:rsidRPr="00ED4BE8">
          <w:rPr>
            <w:rStyle w:val="Lienhypertexte"/>
            <w:rFonts w:asciiTheme="majorHAnsi" w:hAnsiTheme="majorHAnsi" w:cs="Aharoni"/>
            <w:color w:val="auto"/>
            <w:sz w:val="28"/>
            <w:szCs w:val="28"/>
            <w:u w:val="none"/>
            <w:lang w:val="fr-FR"/>
          </w:rPr>
          <w:t>être humain</w:t>
        </w:r>
      </w:hyperlink>
      <w:r w:rsidR="00021053" w:rsidRPr="00364D1A">
        <w:rPr>
          <w:rFonts w:asciiTheme="majorHAnsi" w:hAnsiTheme="majorHAnsi" w:cs="Aharoni"/>
          <w:sz w:val="28"/>
          <w:szCs w:val="28"/>
          <w:lang w:val="fr-FR"/>
        </w:rPr>
        <w:t xml:space="preserve"> possède des droits universels, inaliénables, quel que soit l</w:t>
      </w:r>
      <w:r w:rsidR="00ED4BE8">
        <w:rPr>
          <w:rFonts w:asciiTheme="majorHAnsi" w:hAnsiTheme="majorHAnsi" w:cs="Aharoni"/>
          <w:sz w:val="28"/>
          <w:szCs w:val="28"/>
          <w:lang w:val="fr-FR"/>
        </w:rPr>
        <w:t xml:space="preserve">e droit </w:t>
      </w:r>
      <w:r w:rsidR="00021053" w:rsidRPr="00364D1A">
        <w:rPr>
          <w:rFonts w:asciiTheme="majorHAnsi" w:hAnsiTheme="majorHAnsi" w:cs="Aharoni"/>
          <w:sz w:val="28"/>
          <w:szCs w:val="28"/>
          <w:lang w:val="fr-FR"/>
        </w:rPr>
        <w:t xml:space="preserve">en vigueur ou les autres facteurs locaux tels que </w:t>
      </w:r>
      <w:r w:rsidR="00021053" w:rsidRPr="00ED4BE8">
        <w:rPr>
          <w:rFonts w:asciiTheme="majorHAnsi" w:hAnsiTheme="majorHAnsi" w:cs="Aharoni"/>
          <w:sz w:val="28"/>
          <w:szCs w:val="28"/>
          <w:lang w:val="fr-FR"/>
        </w:rPr>
        <w:t>l'</w:t>
      </w:r>
      <w:hyperlink r:id="rId7" w:tooltip="Ethnie" w:history="1">
        <w:r w:rsidR="00021053" w:rsidRPr="00ED4BE8">
          <w:rPr>
            <w:rStyle w:val="Lienhypertexte"/>
            <w:rFonts w:asciiTheme="majorHAnsi" w:hAnsiTheme="majorHAnsi" w:cs="Aharoni"/>
            <w:color w:val="auto"/>
            <w:sz w:val="28"/>
            <w:szCs w:val="28"/>
            <w:u w:val="none"/>
            <w:lang w:val="fr-FR"/>
          </w:rPr>
          <w:t>ethnie</w:t>
        </w:r>
      </w:hyperlink>
      <w:r w:rsidR="00021053" w:rsidRPr="00ED4BE8">
        <w:rPr>
          <w:rFonts w:asciiTheme="majorHAnsi" w:hAnsiTheme="majorHAnsi" w:cs="Aharoni"/>
          <w:sz w:val="28"/>
          <w:szCs w:val="28"/>
          <w:lang w:val="fr-FR"/>
        </w:rPr>
        <w:t xml:space="preserve">, la </w:t>
      </w:r>
      <w:hyperlink r:id="rId8" w:tooltip="Nationalité" w:history="1">
        <w:r w:rsidR="00021053" w:rsidRPr="00ED4BE8">
          <w:rPr>
            <w:rStyle w:val="Lienhypertexte"/>
            <w:rFonts w:asciiTheme="majorHAnsi" w:hAnsiTheme="majorHAnsi" w:cs="Aharoni"/>
            <w:color w:val="auto"/>
            <w:sz w:val="28"/>
            <w:szCs w:val="28"/>
            <w:u w:val="none"/>
            <w:lang w:val="fr-FR"/>
          </w:rPr>
          <w:t>nationalité</w:t>
        </w:r>
      </w:hyperlink>
      <w:r w:rsidR="00021053" w:rsidRPr="00ED4BE8">
        <w:rPr>
          <w:rFonts w:asciiTheme="majorHAnsi" w:hAnsiTheme="majorHAnsi" w:cs="Aharoni"/>
          <w:sz w:val="28"/>
          <w:szCs w:val="28"/>
          <w:lang w:val="fr-FR"/>
        </w:rPr>
        <w:t xml:space="preserve"> ou la </w:t>
      </w:r>
      <w:hyperlink r:id="rId9" w:tooltip="Religion" w:history="1">
        <w:r w:rsidR="00021053" w:rsidRPr="00ED4BE8">
          <w:rPr>
            <w:rStyle w:val="Lienhypertexte"/>
            <w:rFonts w:asciiTheme="majorHAnsi" w:hAnsiTheme="majorHAnsi" w:cs="Aharoni"/>
            <w:color w:val="auto"/>
            <w:sz w:val="28"/>
            <w:szCs w:val="28"/>
            <w:u w:val="none"/>
            <w:lang w:val="fr-FR"/>
          </w:rPr>
          <w:t>religion</w:t>
        </w:r>
      </w:hyperlink>
      <w:r w:rsidR="00021053" w:rsidRPr="00364D1A">
        <w:rPr>
          <w:rFonts w:asciiTheme="majorHAnsi" w:hAnsiTheme="majorHAnsi" w:cs="Aharoni"/>
          <w:sz w:val="28"/>
          <w:szCs w:val="28"/>
          <w:lang w:val="fr-FR"/>
        </w:rPr>
        <w:t>.</w:t>
      </w:r>
    </w:p>
    <w:p w:rsidR="00A84BCE" w:rsidRPr="005E527F" w:rsidRDefault="006E717C" w:rsidP="005E527F">
      <w:pPr>
        <w:jc w:val="both"/>
        <w:rPr>
          <w:rFonts w:asciiTheme="majorHAnsi" w:hAnsiTheme="majorHAnsi" w:cs="Aharoni"/>
          <w:b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>B</w:t>
      </w:r>
      <w:r w:rsidR="007919C8" w:rsidRPr="00364D1A">
        <w:rPr>
          <w:rFonts w:asciiTheme="majorHAnsi" w:hAnsiTheme="majorHAnsi" w:cs="Aharoni"/>
          <w:sz w:val="28"/>
          <w:szCs w:val="28"/>
          <w:lang w:val="fr-FR"/>
        </w:rPr>
        <w:t>-</w:t>
      </w:r>
      <w:r w:rsidR="004D1875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EB492D" w:rsidRPr="00364D1A">
        <w:rPr>
          <w:rFonts w:asciiTheme="majorHAnsi" w:hAnsiTheme="majorHAnsi" w:cs="Aharoni"/>
          <w:sz w:val="28"/>
          <w:szCs w:val="28"/>
          <w:lang w:val="fr-FR"/>
        </w:rPr>
        <w:t xml:space="preserve">La </w:t>
      </w:r>
      <w:r w:rsidR="00EB492D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Déclaration universelle des droits linguistiques</w:t>
      </w:r>
      <w:r w:rsidR="00EB492D" w:rsidRPr="00364D1A">
        <w:rPr>
          <w:rFonts w:asciiTheme="majorHAnsi" w:hAnsiTheme="majorHAnsi" w:cs="Aharoni"/>
          <w:sz w:val="28"/>
          <w:szCs w:val="28"/>
          <w:lang w:val="fr-FR"/>
        </w:rPr>
        <w:t xml:space="preserve"> est un document signé à </w:t>
      </w:r>
      <w:hyperlink r:id="rId10" w:tooltip="Barcelone" w:history="1">
        <w:r w:rsidR="00EB492D" w:rsidRPr="00C238AD">
          <w:rPr>
            <w:rStyle w:val="Lienhypertexte"/>
            <w:rFonts w:asciiTheme="majorHAnsi" w:hAnsiTheme="majorHAnsi" w:cs="Aharoni"/>
            <w:color w:val="auto"/>
            <w:sz w:val="28"/>
            <w:szCs w:val="28"/>
            <w:u w:val="none"/>
            <w:lang w:val="fr-FR"/>
          </w:rPr>
          <w:t>Barcelone</w:t>
        </w:r>
      </w:hyperlink>
      <w:r w:rsidR="00C238AD">
        <w:rPr>
          <w:rFonts w:asciiTheme="majorHAnsi" w:hAnsiTheme="majorHAnsi" w:cs="Aharoni"/>
          <w:sz w:val="28"/>
          <w:szCs w:val="28"/>
          <w:lang w:val="fr-FR"/>
        </w:rPr>
        <w:t xml:space="preserve"> (</w:t>
      </w:r>
      <w:r w:rsidR="00EB492D" w:rsidRPr="00C238AD">
        <w:rPr>
          <w:rFonts w:asciiTheme="majorHAnsi" w:hAnsiTheme="majorHAnsi" w:cs="Aharoni"/>
          <w:sz w:val="28"/>
          <w:szCs w:val="28"/>
          <w:lang w:val="fr-FR"/>
        </w:rPr>
        <w:t xml:space="preserve"> juin 1996 </w:t>
      </w:r>
      <w:r w:rsidR="00C238AD">
        <w:rPr>
          <w:rFonts w:asciiTheme="majorHAnsi" w:hAnsiTheme="majorHAnsi" w:cs="Aharoni"/>
          <w:sz w:val="28"/>
          <w:szCs w:val="28"/>
          <w:lang w:val="fr-FR"/>
        </w:rPr>
        <w:t xml:space="preserve">) </w:t>
      </w:r>
      <w:r w:rsidR="00EB492D" w:rsidRPr="00C238AD">
        <w:rPr>
          <w:rFonts w:asciiTheme="majorHAnsi" w:hAnsiTheme="majorHAnsi" w:cs="Aharoni"/>
          <w:sz w:val="28"/>
          <w:szCs w:val="28"/>
          <w:lang w:val="fr-FR"/>
        </w:rPr>
        <w:t>par l'</w:t>
      </w:r>
      <w:r w:rsidR="00C238AD" w:rsidRPr="00C238AD">
        <w:rPr>
          <w:rFonts w:cs="Aharoni"/>
          <w:sz w:val="28"/>
          <w:szCs w:val="28"/>
          <w:lang w:val="fr-FR"/>
        </w:rPr>
        <w:t>UNESCO, elle</w:t>
      </w:r>
      <w:r w:rsidR="00C238AD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EB492D" w:rsidRPr="00364D1A">
        <w:rPr>
          <w:rFonts w:asciiTheme="majorHAnsi" w:hAnsiTheme="majorHAnsi" w:cs="Aharoni"/>
          <w:sz w:val="28"/>
          <w:szCs w:val="28"/>
          <w:lang w:val="fr-FR"/>
        </w:rPr>
        <w:t xml:space="preserve"> énonce des droits personnels de même que des droits collectifs et vise en particulier à protéger les la</w:t>
      </w:r>
      <w:r w:rsidR="00C238AD">
        <w:rPr>
          <w:rFonts w:asciiTheme="majorHAnsi" w:hAnsiTheme="majorHAnsi" w:cs="Aharoni"/>
          <w:sz w:val="28"/>
          <w:szCs w:val="28"/>
          <w:lang w:val="fr-FR"/>
        </w:rPr>
        <w:t>ngues minorées</w:t>
      </w:r>
      <w:r w:rsidR="007F34A8">
        <w:rPr>
          <w:rFonts w:asciiTheme="majorHAnsi" w:hAnsiTheme="majorHAnsi" w:cs="Aharoni"/>
          <w:sz w:val="28"/>
          <w:szCs w:val="28"/>
          <w:lang w:val="fr-FR"/>
        </w:rPr>
        <w:t xml:space="preserve"> , </w:t>
      </w:r>
      <w:r w:rsidR="006B036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afin de « </w:t>
      </w:r>
      <w:r w:rsidR="006B0363" w:rsidRPr="00364D1A">
        <w:rPr>
          <w:rFonts w:asciiTheme="majorHAnsi" w:hAnsiTheme="majorHAnsi" w:cs="Aharoni"/>
          <w:color w:val="000019"/>
          <w:sz w:val="28"/>
          <w:szCs w:val="28"/>
          <w:lang w:val="fr-FR"/>
        </w:rPr>
        <w:t>corriger les déséquilibres linguistiques et assurer le respect et le plein épanouissement de</w:t>
      </w:r>
      <w:r w:rsidR="006B036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6B0363" w:rsidRPr="00364D1A">
        <w:rPr>
          <w:rFonts w:asciiTheme="majorHAnsi" w:hAnsiTheme="majorHAnsi" w:cs="Aharoni"/>
          <w:color w:val="000019"/>
          <w:sz w:val="28"/>
          <w:szCs w:val="28"/>
          <w:lang w:val="fr-FR"/>
        </w:rPr>
        <w:t>toutes les langues » en stigmatisant « la tendance séculaire et unificatrice de la plupart des États à réduire la</w:t>
      </w:r>
      <w:r w:rsidR="006B036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6B0363" w:rsidRPr="00364D1A">
        <w:rPr>
          <w:rFonts w:asciiTheme="majorHAnsi" w:hAnsiTheme="majorHAnsi" w:cs="Aharoni"/>
          <w:color w:val="000019"/>
          <w:sz w:val="28"/>
          <w:szCs w:val="28"/>
          <w:lang w:val="fr-FR"/>
        </w:rPr>
        <w:t>diversité et à décourager la pluralité culturelle et le particularisme linguistique »</w:t>
      </w:r>
      <w:r w:rsidR="00607552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, en se focalisant </w:t>
      </w:r>
      <w:r w:rsidR="006B036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sur les droits linguistiques collectifs, notamment le droit </w:t>
      </w:r>
      <w:r w:rsidR="00465F41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à l'enseignement de la </w:t>
      </w:r>
      <w:r w:rsidR="006B036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langue </w:t>
      </w:r>
      <w:r w:rsidR="00465F41">
        <w:rPr>
          <w:rFonts w:asciiTheme="majorHAnsi" w:hAnsiTheme="majorHAnsi" w:cs="Aharoni"/>
          <w:color w:val="000000"/>
          <w:sz w:val="28"/>
          <w:szCs w:val="28"/>
          <w:lang w:val="fr-FR"/>
        </w:rPr>
        <w:t>maternelle et de l</w:t>
      </w:r>
      <w:r w:rsidR="006B036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a culture</w:t>
      </w:r>
      <w:r w:rsidR="00465F41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locale </w:t>
      </w:r>
      <w:r w:rsidR="006B036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,  le droit à une présence équitable de sa langue et de sa culture dans les moyens de </w:t>
      </w:r>
      <w:proofErr w:type="gramStart"/>
      <w:r w:rsidR="006B036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communication</w:t>
      </w:r>
      <w:r w:rsidR="00465F41">
        <w:rPr>
          <w:rFonts w:asciiTheme="majorHAnsi" w:hAnsiTheme="majorHAnsi" w:cs="Aharoni"/>
          <w:color w:val="000000"/>
          <w:sz w:val="28"/>
          <w:szCs w:val="28"/>
          <w:lang w:val="fr-FR"/>
        </w:rPr>
        <w:t>(</w:t>
      </w:r>
      <w:proofErr w:type="gramEnd"/>
      <w:r w:rsidR="00465F41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Radio , TV ...) </w:t>
      </w:r>
      <w:r w:rsidR="006B036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le droit d'être </w:t>
      </w:r>
      <w:r w:rsidR="00465F41">
        <w:rPr>
          <w:rFonts w:asciiTheme="majorHAnsi" w:hAnsiTheme="majorHAnsi" w:cs="Aharoni"/>
          <w:color w:val="000000"/>
          <w:sz w:val="28"/>
          <w:szCs w:val="28"/>
          <w:lang w:val="fr-FR"/>
        </w:rPr>
        <w:t>utilisée</w:t>
      </w:r>
      <w:r w:rsidR="006B0363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dans les organismes officiels et dans les relations socio-économiques</w:t>
      </w:r>
      <w:r w:rsidR="00465F41">
        <w:rPr>
          <w:rFonts w:asciiTheme="majorHAnsi" w:hAnsiTheme="majorHAnsi" w:cs="Aharoni"/>
          <w:color w:val="000000"/>
          <w:sz w:val="28"/>
          <w:szCs w:val="28"/>
          <w:lang w:val="fr-FR"/>
        </w:rPr>
        <w:t>….</w:t>
      </w:r>
      <w:r w:rsidR="00A84BCE" w:rsidRPr="00364D1A">
        <w:rPr>
          <w:rFonts w:asciiTheme="majorHAnsi" w:hAnsiTheme="majorHAnsi" w:cs="Aharoni"/>
          <w:sz w:val="28"/>
          <w:szCs w:val="28"/>
          <w:lang w:val="fr-FR"/>
        </w:rPr>
        <w:t>. Donc, l'exercice des droits ling</w:t>
      </w:r>
      <w:r w:rsidR="000E1BB1">
        <w:rPr>
          <w:rFonts w:asciiTheme="majorHAnsi" w:hAnsiTheme="majorHAnsi" w:cs="Aharoni"/>
          <w:sz w:val="28"/>
          <w:szCs w:val="28"/>
          <w:lang w:val="fr-FR"/>
        </w:rPr>
        <w:t xml:space="preserve">uistiques ne sont </w:t>
      </w:r>
      <w:r w:rsidR="00A84BCE" w:rsidRPr="00364D1A">
        <w:rPr>
          <w:rFonts w:asciiTheme="majorHAnsi" w:hAnsiTheme="majorHAnsi" w:cs="Aharoni"/>
          <w:sz w:val="28"/>
          <w:szCs w:val="28"/>
          <w:lang w:val="fr-FR"/>
        </w:rPr>
        <w:t xml:space="preserve"> effectif</w:t>
      </w:r>
      <w:r w:rsidR="000E1BB1">
        <w:rPr>
          <w:rFonts w:asciiTheme="majorHAnsi" w:hAnsiTheme="majorHAnsi" w:cs="Aharoni"/>
          <w:sz w:val="28"/>
          <w:szCs w:val="28"/>
          <w:lang w:val="fr-FR"/>
        </w:rPr>
        <w:t xml:space="preserve">s  que </w:t>
      </w:r>
      <w:r w:rsidR="00A84BCE" w:rsidRPr="00364D1A">
        <w:rPr>
          <w:rFonts w:asciiTheme="majorHAnsi" w:hAnsiTheme="majorHAnsi" w:cs="Aharoni"/>
          <w:sz w:val="28"/>
          <w:szCs w:val="28"/>
          <w:lang w:val="fr-FR"/>
        </w:rPr>
        <w:t xml:space="preserve"> lorsque les droits collectifs </w:t>
      </w:r>
      <w:r w:rsidR="000E1BB1">
        <w:rPr>
          <w:rFonts w:asciiTheme="majorHAnsi" w:hAnsiTheme="majorHAnsi" w:cs="Aharoni"/>
          <w:sz w:val="28"/>
          <w:szCs w:val="28"/>
          <w:lang w:val="fr-FR"/>
        </w:rPr>
        <w:t>s</w:t>
      </w:r>
      <w:r w:rsidR="00A84BCE" w:rsidRPr="00364D1A">
        <w:rPr>
          <w:rFonts w:asciiTheme="majorHAnsi" w:hAnsiTheme="majorHAnsi" w:cs="Aharoni"/>
          <w:sz w:val="28"/>
          <w:szCs w:val="28"/>
          <w:lang w:val="fr-FR"/>
        </w:rPr>
        <w:t xml:space="preserve">ont </w:t>
      </w:r>
      <w:r w:rsidR="00F10D6F" w:rsidRPr="00364D1A">
        <w:rPr>
          <w:rFonts w:asciiTheme="majorHAnsi" w:hAnsiTheme="majorHAnsi" w:cs="Aharoni"/>
          <w:sz w:val="28"/>
          <w:szCs w:val="28"/>
          <w:lang w:val="fr-FR"/>
        </w:rPr>
        <w:t>resp</w:t>
      </w:r>
      <w:r w:rsidR="00F10D6F">
        <w:rPr>
          <w:rFonts w:asciiTheme="majorHAnsi" w:hAnsiTheme="majorHAnsi" w:cs="Aharoni"/>
          <w:sz w:val="28"/>
          <w:szCs w:val="28"/>
          <w:lang w:val="fr-FR"/>
        </w:rPr>
        <w:t xml:space="preserve">ectés, comme  </w:t>
      </w:r>
      <w:r w:rsidR="00A84BCE" w:rsidRPr="00364D1A">
        <w:rPr>
          <w:rFonts w:asciiTheme="majorHAnsi" w:hAnsiTheme="majorHAnsi" w:cs="Aharoni"/>
          <w:sz w:val="28"/>
          <w:szCs w:val="28"/>
          <w:lang w:val="fr-FR"/>
        </w:rPr>
        <w:t>le droit d</w:t>
      </w:r>
      <w:r w:rsidR="00F10D6F">
        <w:rPr>
          <w:rFonts w:asciiTheme="majorHAnsi" w:hAnsiTheme="majorHAnsi" w:cs="Aharoni"/>
          <w:sz w:val="28"/>
          <w:szCs w:val="28"/>
          <w:lang w:val="fr-FR"/>
        </w:rPr>
        <w:t xml:space="preserve">e s'exprimer en sa langue  et de développer sa  culture, tout  en les  dotant de </w:t>
      </w:r>
      <w:r w:rsidR="0030796E" w:rsidRPr="00364D1A">
        <w:rPr>
          <w:rFonts w:asciiTheme="majorHAnsi" w:hAnsiTheme="majorHAnsi" w:cs="Aharoni"/>
          <w:sz w:val="28"/>
          <w:szCs w:val="28"/>
          <w:lang w:val="fr-FR"/>
        </w:rPr>
        <w:t xml:space="preserve"> structures </w:t>
      </w:r>
      <w:r w:rsidR="00F10D6F">
        <w:rPr>
          <w:rFonts w:asciiTheme="majorHAnsi" w:hAnsiTheme="majorHAnsi" w:cs="Aharoni"/>
          <w:sz w:val="28"/>
          <w:szCs w:val="28"/>
          <w:lang w:val="fr-FR"/>
        </w:rPr>
        <w:t xml:space="preserve"> éducatives, </w:t>
      </w:r>
      <w:r w:rsidR="00A84BCE" w:rsidRPr="00364D1A">
        <w:rPr>
          <w:rFonts w:asciiTheme="majorHAnsi" w:hAnsiTheme="majorHAnsi" w:cs="Aharoni"/>
          <w:sz w:val="28"/>
          <w:szCs w:val="28"/>
          <w:lang w:val="fr-FR"/>
        </w:rPr>
        <w:t xml:space="preserve"> communicati</w:t>
      </w:r>
      <w:r w:rsidR="00F10D6F">
        <w:rPr>
          <w:rFonts w:asciiTheme="majorHAnsi" w:hAnsiTheme="majorHAnsi" w:cs="Aharoni"/>
          <w:sz w:val="28"/>
          <w:szCs w:val="28"/>
          <w:lang w:val="fr-FR"/>
        </w:rPr>
        <w:t xml:space="preserve">ves  et </w:t>
      </w:r>
      <w:r w:rsidR="00A84BCE" w:rsidRPr="00364D1A">
        <w:rPr>
          <w:rFonts w:asciiTheme="majorHAnsi" w:hAnsiTheme="majorHAnsi" w:cs="Aharoni"/>
          <w:sz w:val="28"/>
          <w:szCs w:val="28"/>
          <w:lang w:val="fr-FR"/>
        </w:rPr>
        <w:t>administrati</w:t>
      </w:r>
      <w:r w:rsidR="00F10D6F">
        <w:rPr>
          <w:rFonts w:asciiTheme="majorHAnsi" w:hAnsiTheme="majorHAnsi" w:cs="Aharoni"/>
          <w:sz w:val="28"/>
          <w:szCs w:val="28"/>
          <w:lang w:val="fr-FR"/>
        </w:rPr>
        <w:t>ves</w:t>
      </w:r>
      <w:r w:rsidR="00A84BCE" w:rsidRPr="00364D1A">
        <w:rPr>
          <w:rFonts w:asciiTheme="majorHAnsi" w:hAnsiTheme="majorHAnsi" w:cs="Aharoni"/>
          <w:sz w:val="28"/>
          <w:szCs w:val="28"/>
          <w:lang w:val="fr-FR"/>
        </w:rPr>
        <w:t xml:space="preserve">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2"/>
        <w:gridCol w:w="10446"/>
      </w:tblGrid>
      <w:tr w:rsidR="006E37DC" w:rsidRPr="000971FD" w:rsidTr="006E37DC">
        <w:trPr>
          <w:tblCellSpacing w:w="0" w:type="dxa"/>
        </w:trPr>
        <w:tc>
          <w:tcPr>
            <w:tcW w:w="0" w:type="auto"/>
            <w:vAlign w:val="center"/>
            <w:hideMark/>
          </w:tcPr>
          <w:p w:rsidR="006E37DC" w:rsidRPr="00364D1A" w:rsidRDefault="006E37DC" w:rsidP="000E64C1">
            <w:pPr>
              <w:spacing w:after="0" w:line="240" w:lineRule="auto"/>
              <w:jc w:val="both"/>
              <w:rPr>
                <w:rFonts w:asciiTheme="majorHAnsi" w:eastAsia="Times New Roman" w:hAnsiTheme="majorHAnsi" w:cs="Aharoni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7DC" w:rsidRPr="00364D1A" w:rsidRDefault="006E37DC" w:rsidP="000E64C1">
            <w:pPr>
              <w:spacing w:after="0" w:line="240" w:lineRule="auto"/>
              <w:jc w:val="both"/>
              <w:rPr>
                <w:rFonts w:asciiTheme="majorHAnsi" w:eastAsia="Times New Roman" w:hAnsiTheme="majorHAnsi" w:cs="Aharoni"/>
                <w:sz w:val="28"/>
                <w:szCs w:val="28"/>
                <w:lang w:val="fr-FR"/>
              </w:rPr>
            </w:pPr>
          </w:p>
        </w:tc>
      </w:tr>
      <w:tr w:rsidR="006E37DC" w:rsidRPr="000971FD" w:rsidTr="006E37DC">
        <w:trPr>
          <w:tblCellSpacing w:w="0" w:type="dxa"/>
        </w:trPr>
        <w:tc>
          <w:tcPr>
            <w:tcW w:w="0" w:type="auto"/>
            <w:hideMark/>
          </w:tcPr>
          <w:p w:rsidR="006E37DC" w:rsidRPr="00364D1A" w:rsidRDefault="006E37DC" w:rsidP="000E64C1">
            <w:pPr>
              <w:shd w:val="clear" w:color="auto" w:fill="EDF3FE"/>
              <w:spacing w:after="0" w:line="240" w:lineRule="auto"/>
              <w:jc w:val="both"/>
              <w:rPr>
                <w:rFonts w:asciiTheme="majorHAnsi" w:eastAsia="Times New Roman" w:hAnsiTheme="majorHAnsi" w:cs="Aharon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left w:val="single" w:sz="2" w:space="0" w:color="CCCCCC"/>
            </w:tcBorders>
            <w:hideMark/>
          </w:tcPr>
          <w:p w:rsidR="006E37DC" w:rsidRPr="00364D1A" w:rsidRDefault="006E37DC" w:rsidP="000E64C1">
            <w:pPr>
              <w:spacing w:after="0" w:line="240" w:lineRule="auto"/>
              <w:jc w:val="both"/>
              <w:rPr>
                <w:rFonts w:asciiTheme="majorHAnsi" w:eastAsia="Times New Roman" w:hAnsiTheme="majorHAnsi" w:cs="Aharoni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B309C4" w:rsidRPr="005E527F" w:rsidRDefault="00B20B95" w:rsidP="00B20B9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/>
          <w:bCs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>c-</w:t>
      </w:r>
      <w:r w:rsidR="006850C9" w:rsidRPr="00364D1A">
        <w:rPr>
          <w:rFonts w:asciiTheme="majorHAnsi" w:hAnsiTheme="majorHAnsi" w:cs="Aharoni"/>
          <w:b/>
          <w:sz w:val="28"/>
          <w:szCs w:val="28"/>
          <w:lang w:val="fr-FR"/>
        </w:rPr>
        <w:t>Droit linguistique</w:t>
      </w:r>
      <w:r w:rsidR="004E0672" w:rsidRPr="00364D1A">
        <w:rPr>
          <w:rFonts w:asciiTheme="majorHAnsi" w:hAnsiTheme="majorHAnsi" w:cs="Aharoni"/>
          <w:b/>
          <w:sz w:val="28"/>
          <w:szCs w:val="28"/>
          <w:lang w:val="fr-FR"/>
        </w:rPr>
        <w:t> :</w:t>
      </w:r>
      <w:r w:rsidR="00DF2DCA" w:rsidRPr="00364D1A">
        <w:rPr>
          <w:rFonts w:asciiTheme="majorHAnsi" w:hAnsiTheme="majorHAnsi" w:cs="Aharoni"/>
          <w:b/>
          <w:sz w:val="28"/>
          <w:szCs w:val="28"/>
          <w:lang w:val="fr-FR"/>
        </w:rPr>
        <w:t xml:space="preserve">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>Le droit li</w:t>
      </w:r>
      <w:r w:rsidR="00886A2C">
        <w:rPr>
          <w:rFonts w:asciiTheme="majorHAnsi" w:hAnsiTheme="majorHAnsi" w:cs="Aharoni"/>
          <w:sz w:val="28"/>
          <w:szCs w:val="28"/>
          <w:lang w:val="fr-FR"/>
        </w:rPr>
        <w:t>nguistique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 comprend les normes</w:t>
      </w:r>
      <w:r w:rsidR="001C2B3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juridiques relatives à la </w:t>
      </w:r>
      <w:r w:rsidR="00DF2DCA"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 xml:space="preserve">langue du droit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et au </w:t>
      </w:r>
      <w:r w:rsidR="00DF2DCA"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 xml:space="preserve">droit de la langue,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>alors que dans</w:t>
      </w:r>
      <w:r w:rsidR="001C2B3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86A2C">
        <w:rPr>
          <w:rFonts w:asciiTheme="majorHAnsi" w:hAnsiTheme="majorHAnsi" w:cs="Aharoni"/>
          <w:sz w:val="28"/>
          <w:szCs w:val="28"/>
          <w:lang w:val="fr-FR"/>
        </w:rPr>
        <w:t xml:space="preserve">son sens strict il ne fait référence  </w:t>
      </w:r>
      <w:proofErr w:type="gramStart"/>
      <w:r w:rsidR="00886A2C">
        <w:rPr>
          <w:rFonts w:asciiTheme="majorHAnsi" w:hAnsiTheme="majorHAnsi" w:cs="Aharoni"/>
          <w:sz w:val="28"/>
          <w:szCs w:val="28"/>
          <w:lang w:val="fr-FR"/>
        </w:rPr>
        <w:t>qu’ au</w:t>
      </w:r>
      <w:proofErr w:type="gramEnd"/>
      <w:r w:rsidR="00886A2C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F2DCA" w:rsidRPr="00364D1A">
        <w:rPr>
          <w:rFonts w:asciiTheme="majorHAnsi" w:hAnsiTheme="majorHAnsi" w:cs="Aharoni"/>
          <w:b/>
          <w:sz w:val="28"/>
          <w:szCs w:val="28"/>
          <w:lang w:val="fr-FR"/>
        </w:rPr>
        <w:t xml:space="preserve"> droit de la langue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>. Dans le droit</w:t>
      </w:r>
      <w:r w:rsidR="001C2B3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>linguistiqu</w:t>
      </w:r>
      <w:r w:rsidR="0087732D">
        <w:rPr>
          <w:rFonts w:asciiTheme="majorHAnsi" w:hAnsiTheme="majorHAnsi" w:cs="Aharoni"/>
          <w:sz w:val="28"/>
          <w:szCs w:val="28"/>
          <w:lang w:val="fr-FR"/>
        </w:rPr>
        <w:t xml:space="preserve">e, la langue, qui est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 le principal outil du droit, devient à</w:t>
      </w:r>
      <w:r w:rsidR="001C2B3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>la fois</w:t>
      </w:r>
      <w:r w:rsidR="0087732D">
        <w:rPr>
          <w:rFonts w:asciiTheme="majorHAnsi" w:hAnsiTheme="majorHAnsi" w:cs="Aharoni"/>
          <w:sz w:val="28"/>
          <w:szCs w:val="28"/>
          <w:lang w:val="fr-FR"/>
        </w:rPr>
        <w:t xml:space="preserve"> son  sujet et son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7732D">
        <w:rPr>
          <w:rFonts w:asciiTheme="majorHAnsi" w:hAnsiTheme="majorHAnsi" w:cs="Aharoni"/>
          <w:sz w:val="28"/>
          <w:szCs w:val="28"/>
          <w:lang w:val="fr-FR"/>
        </w:rPr>
        <w:t xml:space="preserve">objet, c'est-à-dire sa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F2DCA" w:rsidRPr="00364D1A">
        <w:rPr>
          <w:rFonts w:asciiTheme="majorHAnsi" w:hAnsiTheme="majorHAnsi" w:cs="Aharoni"/>
          <w:b/>
          <w:sz w:val="28"/>
          <w:szCs w:val="28"/>
          <w:lang w:val="fr-FR"/>
        </w:rPr>
        <w:t>métalangue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 ; les juristes devraient</w:t>
      </w:r>
      <w:r w:rsidR="008120EA">
        <w:rPr>
          <w:rFonts w:asciiTheme="majorHAnsi" w:hAnsiTheme="majorHAnsi" w:cs="Aharoni"/>
          <w:sz w:val="28"/>
          <w:szCs w:val="28"/>
          <w:lang w:val="fr-FR"/>
        </w:rPr>
        <w:t xml:space="preserve"> peut être </w:t>
      </w:r>
      <w:r w:rsidR="001C2B3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A4821">
        <w:rPr>
          <w:rFonts w:asciiTheme="majorHAnsi" w:hAnsiTheme="majorHAnsi" w:cs="Aharoni"/>
          <w:sz w:val="28"/>
          <w:szCs w:val="28"/>
          <w:lang w:val="fr-FR"/>
        </w:rPr>
        <w:t>parlé</w:t>
      </w:r>
      <w:r w:rsidR="008120E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 de droit mét</w:t>
      </w:r>
      <w:r w:rsidR="006A4821">
        <w:rPr>
          <w:rFonts w:asciiTheme="majorHAnsi" w:hAnsiTheme="majorHAnsi" w:cs="Aharoni"/>
          <w:sz w:val="28"/>
          <w:szCs w:val="28"/>
          <w:lang w:val="fr-FR"/>
        </w:rPr>
        <w:t xml:space="preserve">ajuridique ou métalinguistique ,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où le droit linguistique reconnaît ou consacre, individuellement et collectivement, </w:t>
      </w:r>
      <w:r w:rsidR="00DF2DCA" w:rsidRPr="00364D1A">
        <w:rPr>
          <w:rFonts w:asciiTheme="majorHAnsi" w:hAnsiTheme="majorHAnsi" w:cs="Aharoni"/>
          <w:i/>
          <w:iCs/>
          <w:sz w:val="28"/>
          <w:szCs w:val="28"/>
          <w:lang w:val="fr-FR"/>
        </w:rPr>
        <w:t xml:space="preserve">le droit à la langue,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>et donc le</w:t>
      </w:r>
      <w:r w:rsidR="007C274A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>droit à la différence, Car la reconnaissance</w:t>
      </w:r>
      <w:r w:rsidR="007C274A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 du droit à la </w:t>
      </w:r>
      <w:r w:rsidR="006A4821">
        <w:rPr>
          <w:rFonts w:asciiTheme="majorHAnsi" w:hAnsiTheme="majorHAnsi" w:cs="Aharoni"/>
          <w:sz w:val="28"/>
          <w:szCs w:val="28"/>
          <w:lang w:val="fr-FR"/>
        </w:rPr>
        <w:t xml:space="preserve">différence devient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 le pr</w:t>
      </w:r>
      <w:r w:rsidR="006A4821">
        <w:rPr>
          <w:rFonts w:asciiTheme="majorHAnsi" w:hAnsiTheme="majorHAnsi" w:cs="Aharoni"/>
          <w:sz w:val="28"/>
          <w:szCs w:val="28"/>
          <w:lang w:val="fr-FR"/>
        </w:rPr>
        <w:t xml:space="preserve">opre des États modernes </w:t>
      </w:r>
      <w:r w:rsidR="00DF2DCA" w:rsidRPr="00364D1A">
        <w:rPr>
          <w:rFonts w:asciiTheme="majorHAnsi" w:hAnsiTheme="majorHAnsi" w:cs="Aharoni"/>
          <w:sz w:val="28"/>
          <w:szCs w:val="28"/>
          <w:lang w:val="fr-FR"/>
        </w:rPr>
        <w:t xml:space="preserve"> et démocratiques. </w:t>
      </w:r>
    </w:p>
    <w:p w:rsidR="00180FCE" w:rsidRPr="00364D1A" w:rsidRDefault="00180FCE" w:rsidP="00B20B9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Le respect du dro</w:t>
      </w:r>
      <w:r w:rsidR="00FE231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it et de la langue d’un citoyen  a pour corollaire </w:t>
      </w:r>
      <w:r w:rsidR="000E4611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 son </w:t>
      </w:r>
      <w:r w:rsidR="002C436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intégration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dans la communauté</w:t>
      </w:r>
      <w:r w:rsidR="00547684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077AE0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qui </w:t>
      </w:r>
      <w:r w:rsidR="00547684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lui vaut  </w:t>
      </w:r>
      <w:r w:rsidR="00CB100D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des avantages </w:t>
      </w:r>
      <w:r w:rsidR="000546BF">
        <w:rPr>
          <w:rFonts w:asciiTheme="majorHAnsi" w:hAnsiTheme="majorHAnsi" w:cs="Aharoni"/>
          <w:color w:val="000000"/>
          <w:sz w:val="28"/>
          <w:szCs w:val="28"/>
          <w:lang w:val="fr-FR"/>
        </w:rPr>
        <w:t>sociaux, des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savoir-fai</w:t>
      </w:r>
      <w:r w:rsidR="00CB100D">
        <w:rPr>
          <w:rFonts w:asciiTheme="majorHAnsi" w:hAnsiTheme="majorHAnsi" w:cs="Aharoni"/>
          <w:color w:val="000000"/>
          <w:sz w:val="28"/>
          <w:szCs w:val="28"/>
          <w:lang w:val="fr-FR"/>
        </w:rPr>
        <w:t>re et des savoir-</w:t>
      </w:r>
      <w:r w:rsidR="000546BF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être. </w:t>
      </w:r>
    </w:p>
    <w:p w:rsidR="00724A97" w:rsidRPr="00364D1A" w:rsidRDefault="00B60A2A" w:rsidP="00724A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>
        <w:rPr>
          <w:rFonts w:asciiTheme="majorHAnsi" w:hAnsiTheme="majorHAnsi" w:cs="Aharoni"/>
          <w:sz w:val="28"/>
          <w:szCs w:val="28"/>
          <w:lang w:val="fr-FR"/>
        </w:rPr>
        <w:lastRenderedPageBreak/>
        <w:t>La langue est l’un  d</w:t>
      </w:r>
      <w:r w:rsidR="00724A97" w:rsidRPr="00364D1A">
        <w:rPr>
          <w:rFonts w:asciiTheme="majorHAnsi" w:hAnsiTheme="majorHAnsi" w:cs="Aharoni"/>
          <w:sz w:val="28"/>
          <w:szCs w:val="28"/>
          <w:lang w:val="fr-FR"/>
        </w:rPr>
        <w:t xml:space="preserve">es marqueurs d'identité sociale et culturelle les plus importants </w:t>
      </w:r>
      <w:r w:rsidR="005C17D7">
        <w:rPr>
          <w:rFonts w:asciiTheme="majorHAnsi" w:hAnsiTheme="majorHAnsi" w:cs="Aharoni"/>
          <w:sz w:val="28"/>
          <w:szCs w:val="28"/>
          <w:lang w:val="fr-FR"/>
        </w:rPr>
        <w:t xml:space="preserve"> dans une société </w:t>
      </w:r>
      <w:r w:rsidR="00724A97" w:rsidRPr="00364D1A">
        <w:rPr>
          <w:rFonts w:asciiTheme="majorHAnsi" w:hAnsiTheme="majorHAnsi" w:cs="Aharoni"/>
          <w:sz w:val="28"/>
          <w:szCs w:val="28"/>
          <w:lang w:val="fr-FR"/>
        </w:rPr>
        <w:t>multilingue.</w:t>
      </w:r>
      <w:r w:rsidR="007740F1">
        <w:rPr>
          <w:rFonts w:asciiTheme="majorHAnsi" w:hAnsiTheme="majorHAnsi" w:cs="Aharoni"/>
          <w:sz w:val="28"/>
          <w:szCs w:val="28"/>
          <w:lang w:val="fr-FR"/>
        </w:rPr>
        <w:t xml:space="preserve">, </w:t>
      </w:r>
      <w:r w:rsidR="000F4F43">
        <w:rPr>
          <w:rFonts w:asciiTheme="majorHAnsi" w:hAnsiTheme="majorHAnsi" w:cs="Aharoni"/>
          <w:sz w:val="28"/>
          <w:szCs w:val="28"/>
          <w:lang w:val="fr-FR"/>
        </w:rPr>
        <w:t xml:space="preserve">dans ce contexte  la matérialisation </w:t>
      </w:r>
      <w:r w:rsidR="00724A97" w:rsidRPr="00364D1A">
        <w:rPr>
          <w:rFonts w:asciiTheme="majorHAnsi" w:hAnsiTheme="majorHAnsi" w:cs="Aharoni"/>
          <w:sz w:val="28"/>
          <w:szCs w:val="28"/>
          <w:lang w:val="fr-FR"/>
        </w:rPr>
        <w:t xml:space="preserve"> de l'égalité entre les citoyens tém</w:t>
      </w:r>
      <w:r w:rsidR="001429C1">
        <w:rPr>
          <w:rFonts w:asciiTheme="majorHAnsi" w:hAnsiTheme="majorHAnsi" w:cs="Aharoni"/>
          <w:sz w:val="28"/>
          <w:szCs w:val="28"/>
          <w:lang w:val="fr-FR"/>
        </w:rPr>
        <w:t xml:space="preserve">oigne de la bonne gestion </w:t>
      </w:r>
      <w:r w:rsidR="00724A97" w:rsidRPr="00364D1A">
        <w:rPr>
          <w:rFonts w:asciiTheme="majorHAnsi" w:hAnsiTheme="majorHAnsi" w:cs="Aharoni"/>
          <w:sz w:val="28"/>
          <w:szCs w:val="28"/>
          <w:lang w:val="fr-FR"/>
        </w:rPr>
        <w:t xml:space="preserve"> de la démocratie</w:t>
      </w:r>
      <w:r w:rsidR="000260AB">
        <w:rPr>
          <w:rFonts w:asciiTheme="majorHAnsi" w:hAnsiTheme="majorHAnsi" w:cs="Aharoni"/>
          <w:sz w:val="28"/>
          <w:szCs w:val="28"/>
          <w:lang w:val="fr-FR"/>
        </w:rPr>
        <w:t xml:space="preserve"> , hormis le fait </w:t>
      </w:r>
      <w:r w:rsidR="00724A97" w:rsidRPr="00364D1A">
        <w:rPr>
          <w:rFonts w:asciiTheme="majorHAnsi" w:hAnsiTheme="majorHAnsi" w:cs="Aharoni"/>
          <w:sz w:val="28"/>
          <w:szCs w:val="28"/>
          <w:lang w:val="fr-FR"/>
        </w:rPr>
        <w:t xml:space="preserve"> que la langue soit </w:t>
      </w:r>
      <w:r w:rsidR="000260AB">
        <w:rPr>
          <w:rFonts w:asciiTheme="majorHAnsi" w:hAnsiTheme="majorHAnsi" w:cs="Aharoni"/>
          <w:sz w:val="28"/>
          <w:szCs w:val="28"/>
          <w:lang w:val="fr-FR"/>
        </w:rPr>
        <w:t xml:space="preserve">perçue comme un  marqueur </w:t>
      </w:r>
      <w:r w:rsidR="00724A97" w:rsidRPr="00364D1A">
        <w:rPr>
          <w:rFonts w:asciiTheme="majorHAnsi" w:hAnsiTheme="majorHAnsi" w:cs="Aharoni"/>
          <w:sz w:val="28"/>
          <w:szCs w:val="28"/>
          <w:lang w:val="fr-FR"/>
        </w:rPr>
        <w:t xml:space="preserve"> différenc</w:t>
      </w:r>
      <w:r w:rsidR="000260AB">
        <w:rPr>
          <w:rFonts w:asciiTheme="majorHAnsi" w:hAnsiTheme="majorHAnsi" w:cs="Aharoni"/>
          <w:sz w:val="28"/>
          <w:szCs w:val="28"/>
          <w:lang w:val="fr-FR"/>
        </w:rPr>
        <w:t>iateur.</w:t>
      </w:r>
    </w:p>
    <w:p w:rsidR="00F777CF" w:rsidRDefault="00F777CF" w:rsidP="002B5125">
      <w:pPr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Le droit linguistique </w:t>
      </w:r>
      <w:r w:rsidR="005054BD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(au singulier) </w:t>
      </w:r>
      <w:r w:rsidR="005054BD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sanctionne par des lois, par des dispositions juridiques, les droits linguistiques des p</w:t>
      </w:r>
      <w:r w:rsidR="005054BD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ersonnes et des groupes sociaux , il </w:t>
      </w:r>
      <w:r w:rsidR="005054BD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557D8D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a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pour objectif de fixer les règles qui déterminent le choix des langues dans certains domaines de la vie sociale et</w:t>
      </w:r>
      <w:r w:rsidR="006E2BC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administrative </w:t>
      </w:r>
      <w:r w:rsidR="00F24663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,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de déterminer </w:t>
      </w:r>
      <w:r w:rsidR="00F24663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aussi les modalités  qui  garantissent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l’usage de la langue, notamment la protect</w:t>
      </w:r>
      <w:r w:rsidR="00B83EE5">
        <w:rPr>
          <w:rFonts w:asciiTheme="majorHAnsi" w:hAnsiTheme="majorHAnsi" w:cs="Aharoni"/>
          <w:color w:val="000000"/>
          <w:sz w:val="28"/>
          <w:szCs w:val="28"/>
          <w:lang w:val="fr-FR"/>
        </w:rPr>
        <w:t>ion d</w:t>
      </w:r>
      <w:r w:rsidR="00F24663">
        <w:rPr>
          <w:rFonts w:asciiTheme="majorHAnsi" w:hAnsiTheme="majorHAnsi" w:cs="Aharoni"/>
          <w:color w:val="000000"/>
          <w:sz w:val="28"/>
          <w:szCs w:val="28"/>
          <w:lang w:val="fr-FR"/>
        </w:rPr>
        <w:t>e ses locuteurs</w:t>
      </w:r>
      <w:r w:rsidR="00B83EE5">
        <w:rPr>
          <w:rFonts w:asciiTheme="majorHAnsi" w:hAnsiTheme="majorHAnsi" w:cs="Aharoni"/>
          <w:color w:val="000000"/>
          <w:sz w:val="28"/>
          <w:szCs w:val="28"/>
          <w:lang w:val="fr-FR"/>
        </w:rPr>
        <w:t> : au Maroc , depuis l’officialisation de la langue amazighe , les citoyens attendent la façon do</w:t>
      </w:r>
      <w:r w:rsidR="005D3CB3">
        <w:rPr>
          <w:rFonts w:asciiTheme="majorHAnsi" w:hAnsiTheme="majorHAnsi" w:cs="Aharoni"/>
          <w:color w:val="000000"/>
          <w:sz w:val="28"/>
          <w:szCs w:val="28"/>
          <w:lang w:val="fr-FR"/>
        </w:rPr>
        <w:t>nt elle sera opérationnalisée ,</w:t>
      </w:r>
      <w:r w:rsidR="00B83EE5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 méthodologie et la mise en ouvre de la loi organique .</w:t>
      </w:r>
    </w:p>
    <w:p w:rsidR="00811A77" w:rsidRPr="00364D1A" w:rsidRDefault="00811A77" w:rsidP="002B5125">
      <w:pPr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Un certain nombre  de problèmes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peuven</w:t>
      </w:r>
      <w:r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t se présenter aux juristes pendant   la conception  et 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 rédaction d’une législation linguistique</w:t>
      </w:r>
      <w:r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régissant les lois relatives à l</w:t>
      </w:r>
      <w:r w:rsidR="00700694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’officialisation de l’amazighe. </w:t>
      </w:r>
      <w:r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</w:p>
    <w:p w:rsidR="002019E3" w:rsidRPr="00364D1A" w:rsidRDefault="002019E3" w:rsidP="000E64C1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Comme</w:t>
      </w:r>
      <w:r w:rsidR="00700694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nt une loi peut-elle distinguer  les droits individuels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des droits collec</w:t>
      </w:r>
      <w:r w:rsidR="00700694">
        <w:rPr>
          <w:rFonts w:asciiTheme="majorHAnsi" w:hAnsiTheme="majorHAnsi" w:cs="Aharoni"/>
          <w:color w:val="000000"/>
          <w:sz w:val="28"/>
          <w:szCs w:val="28"/>
          <w:lang w:val="fr-FR"/>
        </w:rPr>
        <w:t>tifs? Quelles sont les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domaines </w:t>
      </w:r>
      <w:r w:rsidR="002B5125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d’intervention </w:t>
      </w:r>
      <w:r w:rsidR="00700694">
        <w:rPr>
          <w:rFonts w:asciiTheme="majorHAnsi" w:hAnsiTheme="majorHAnsi" w:cs="Aharoni"/>
          <w:color w:val="000000"/>
          <w:sz w:val="28"/>
          <w:szCs w:val="28"/>
          <w:lang w:val="fr-FR"/>
        </w:rPr>
        <w:t>de l‘Etat : domaine public, domaine privé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? D’où la</w:t>
      </w:r>
      <w:r w:rsidR="00700694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nécessité de redéfinir les limites d’</w:t>
      </w:r>
      <w:r w:rsidR="00B8396B">
        <w:rPr>
          <w:rFonts w:asciiTheme="majorHAnsi" w:hAnsiTheme="majorHAnsi" w:cs="Aharoni"/>
          <w:color w:val="000000"/>
          <w:sz w:val="28"/>
          <w:szCs w:val="28"/>
          <w:lang w:val="fr-FR"/>
        </w:rPr>
        <w:t>une politique linguistique et</w:t>
      </w:r>
      <w:r w:rsidR="00652CA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 reconnaissance </w:t>
      </w:r>
      <w:r w:rsidR="00B8396B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652CA7">
        <w:rPr>
          <w:rFonts w:asciiTheme="majorHAnsi" w:hAnsiTheme="majorHAnsi" w:cs="Aharoni"/>
          <w:color w:val="000000"/>
          <w:sz w:val="28"/>
          <w:szCs w:val="28"/>
          <w:lang w:val="fr-FR"/>
        </w:rPr>
        <w:t>d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es droits linguistiques individuels propres à des personnes</w:t>
      </w:r>
      <w:r w:rsidR="001629A8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, </w:t>
      </w:r>
      <w:r w:rsidR="001629A8">
        <w:rPr>
          <w:rFonts w:asciiTheme="majorHAnsi" w:hAnsiTheme="majorHAnsi" w:cs="Aharoni"/>
          <w:sz w:val="28"/>
          <w:szCs w:val="28"/>
          <w:lang w:val="fr-FR"/>
        </w:rPr>
        <w:t xml:space="preserve">c est à dire </w:t>
      </w:r>
      <w:r w:rsidR="001629A8" w:rsidRPr="00364D1A">
        <w:rPr>
          <w:rFonts w:asciiTheme="majorHAnsi" w:hAnsiTheme="majorHAnsi" w:cs="Aharoni"/>
          <w:sz w:val="28"/>
          <w:szCs w:val="28"/>
          <w:lang w:val="fr-FR"/>
        </w:rPr>
        <w:t xml:space="preserve"> le </w:t>
      </w:r>
      <w:r w:rsidR="001629A8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principe de la personnalité </w:t>
      </w:r>
      <w:r w:rsidR="001629A8">
        <w:rPr>
          <w:rFonts w:asciiTheme="majorHAnsi" w:hAnsiTheme="majorHAnsi" w:cs="Aharoni"/>
          <w:sz w:val="28"/>
          <w:szCs w:val="28"/>
          <w:lang w:val="fr-FR"/>
        </w:rPr>
        <w:t xml:space="preserve">,appelé aussi </w:t>
      </w:r>
      <w:r w:rsidR="001629A8" w:rsidRPr="00364D1A">
        <w:rPr>
          <w:rFonts w:asciiTheme="majorHAnsi" w:hAnsiTheme="majorHAnsi" w:cs="Aharoni"/>
          <w:sz w:val="28"/>
          <w:szCs w:val="28"/>
          <w:lang w:val="fr-FR"/>
        </w:rPr>
        <w:t xml:space="preserve"> principe du libre choix de la langue ou encore principe de la liberté de la langue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et les droits linguistiques collectifs propres à des c</w:t>
      </w:r>
      <w:r w:rsidR="00652CA7">
        <w:rPr>
          <w:rFonts w:asciiTheme="majorHAnsi" w:hAnsiTheme="majorHAnsi" w:cs="Aharoni"/>
          <w:color w:val="000000"/>
          <w:sz w:val="28"/>
          <w:szCs w:val="28"/>
          <w:lang w:val="fr-FR"/>
        </w:rPr>
        <w:t>ommunautés linguistiques ; ainsi ,  Le droit linguistique se destin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e-t-il</w:t>
      </w:r>
      <w:r w:rsidR="00652CA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à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l’individu</w:t>
      </w:r>
      <w:r w:rsidR="00652CA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, citoyen ,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ou </w:t>
      </w:r>
      <w:r w:rsidR="00652CA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bien aux  membres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d’une communauté linguistique? </w:t>
      </w:r>
      <w:r w:rsidR="00861F8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Ou commence 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 liberté</w:t>
      </w:r>
      <w:r w:rsidR="00861F8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d’expression de l’individu</w:t>
      </w:r>
      <w:r w:rsidR="00BB3B5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 ? </w:t>
      </w:r>
      <w:r w:rsidR="00861F8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proofErr w:type="gramStart"/>
      <w:r w:rsidR="00861F86">
        <w:rPr>
          <w:rFonts w:asciiTheme="majorHAnsi" w:hAnsiTheme="majorHAnsi" w:cs="Aharoni"/>
          <w:color w:val="000000"/>
          <w:sz w:val="28"/>
          <w:szCs w:val="28"/>
          <w:lang w:val="fr-FR"/>
        </w:rPr>
        <w:t>au</w:t>
      </w:r>
      <w:proofErr w:type="gramEnd"/>
      <w:r w:rsidR="00861F8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 nom de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 légitimité de </w:t>
      </w:r>
      <w:r w:rsidR="00F4331D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l’État, on</w:t>
      </w:r>
      <w:r w:rsidR="00BB3B5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impose au citoyen 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une ou des langues officielles</w:t>
      </w:r>
      <w:r w:rsidR="00BB3B5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sans consultation préalable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et </w:t>
      </w:r>
      <w:r w:rsidR="00516818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on s’efforce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d’aménager l’usage de ces langues au sein d’une communauté</w:t>
      </w:r>
      <w:r w:rsidR="00516818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sans  préavis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? </w:t>
      </w:r>
    </w:p>
    <w:p w:rsidR="008E4452" w:rsidRDefault="004A596F" w:rsidP="008E4452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</w:t>
      </w:r>
      <w:r w:rsidR="006E2B2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es lois linguistiques investissent souvent les </w:t>
      </w:r>
      <w:r w:rsidR="00E745F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domaine</w:t>
      </w:r>
      <w:r w:rsidR="006E2B2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s </w:t>
      </w:r>
      <w:r w:rsidR="00416C1F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E745F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de la justice, de l’éducation et de l’Administration publiq</w:t>
      </w:r>
      <w:r w:rsidR="00416C1F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ue. Mais il y a des domaines comme </w:t>
      </w:r>
      <w:r w:rsidR="00E745F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416C1F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l’affichage public</w:t>
      </w:r>
      <w:r w:rsidR="0028244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,</w:t>
      </w:r>
      <w:r w:rsidR="00416C1F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E745F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l’étiquetage commercial </w:t>
      </w:r>
      <w:r w:rsidR="00416C1F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, </w:t>
      </w:r>
      <w:r w:rsidR="00E745F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la</w:t>
      </w:r>
      <w:r w:rsidR="00416C1F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toponymie  ,</w:t>
      </w:r>
      <w:r w:rsidR="0028244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 signalisation routière</w:t>
      </w:r>
      <w:r w:rsidR="00E745F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qui </w:t>
      </w:r>
      <w:r w:rsidR="00170204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sont aussi du </w:t>
      </w:r>
      <w:r w:rsidR="004F167D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domaine d’usage public ; ce qui </w:t>
      </w:r>
      <w:r w:rsidR="00E745F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4F167D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nous amène à reposer la question </w:t>
      </w:r>
      <w:r w:rsidR="00CD320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qui touche à la</w:t>
      </w:r>
      <w:r w:rsidR="005E40BD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circonscription</w:t>
      </w:r>
      <w:r w:rsidR="00CD320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 des</w:t>
      </w:r>
      <w:r w:rsidR="00E745F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sphères d’utilisation des langues</w:t>
      </w:r>
      <w:r w:rsidR="00CD320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amazighe et arabe </w:t>
      </w:r>
      <w:r w:rsidR="00CC6EDC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et  les zones </w:t>
      </w:r>
      <w:r w:rsidR="00E745F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qui peuvent être régies par la loi et celles qui ne peuvent pas l’être</w:t>
      </w:r>
      <w:r w:rsidR="00CC6EDC">
        <w:rPr>
          <w:rFonts w:asciiTheme="majorHAnsi" w:hAnsiTheme="majorHAnsi" w:cs="Aharoni"/>
          <w:color w:val="000000"/>
          <w:sz w:val="28"/>
          <w:szCs w:val="28"/>
          <w:lang w:val="fr-FR"/>
        </w:rPr>
        <w:t>.</w:t>
      </w:r>
    </w:p>
    <w:p w:rsidR="00C61C33" w:rsidRDefault="00292DB3" w:rsidP="00C61C3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Aharoni"/>
          <w:bCs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sz w:val="28"/>
          <w:szCs w:val="28"/>
          <w:lang w:val="fr-FR"/>
        </w:rPr>
        <w:t>V-</w:t>
      </w:r>
      <w:r w:rsidR="00CF647C" w:rsidRPr="00364D1A">
        <w:rPr>
          <w:rFonts w:asciiTheme="majorHAnsi" w:hAnsiTheme="majorHAnsi" w:cs="Aharoni"/>
          <w:b/>
          <w:sz w:val="28"/>
          <w:szCs w:val="28"/>
          <w:lang w:val="fr-FR"/>
        </w:rPr>
        <w:t>linguistique éducative</w:t>
      </w:r>
      <w:r w:rsidR="00304547">
        <w:rPr>
          <w:rFonts w:asciiTheme="majorHAnsi" w:hAnsiTheme="majorHAnsi" w:cs="Aharoni"/>
          <w:b/>
          <w:sz w:val="28"/>
          <w:szCs w:val="28"/>
          <w:lang w:val="fr-FR"/>
        </w:rPr>
        <w:t> </w:t>
      </w:r>
      <w:r w:rsidR="00304547">
        <w:rPr>
          <w:rFonts w:asciiTheme="majorHAnsi" w:hAnsiTheme="majorHAnsi" w:cs="Aharoni"/>
          <w:bCs/>
          <w:sz w:val="28"/>
          <w:szCs w:val="28"/>
          <w:lang w:val="fr-FR"/>
        </w:rPr>
        <w:t>: l’éducation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linguistique</w:t>
      </w:r>
      <w:r w:rsidR="00304547">
        <w:rPr>
          <w:rFonts w:asciiTheme="majorHAnsi" w:hAnsiTheme="majorHAnsi" w:cs="Aharoni"/>
          <w:bCs/>
          <w:sz w:val="28"/>
          <w:szCs w:val="28"/>
          <w:lang w:val="fr-FR"/>
        </w:rPr>
        <w:t xml:space="preserve"> et  démocratique </w:t>
      </w:r>
      <w:r w:rsidR="005A3C92">
        <w:rPr>
          <w:rFonts w:asciiTheme="majorHAnsi" w:hAnsiTheme="majorHAnsi" w:cs="Aharoni"/>
          <w:bCs/>
          <w:sz w:val="28"/>
          <w:szCs w:val="28"/>
          <w:lang w:val="fr-FR"/>
        </w:rPr>
        <w:t xml:space="preserve">met en évidence le rapport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existant entre</w:t>
      </w:r>
      <w:r w:rsidR="005A3C92">
        <w:rPr>
          <w:rFonts w:asciiTheme="majorHAnsi" w:hAnsiTheme="majorHAnsi" w:cs="Aharoni"/>
          <w:bCs/>
          <w:sz w:val="28"/>
          <w:szCs w:val="28"/>
          <w:lang w:val="fr-FR"/>
        </w:rPr>
        <w:t xml:space="preserve"> l’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éducation linguistique et </w:t>
      </w:r>
      <w:r w:rsidR="006B46BC">
        <w:rPr>
          <w:rFonts w:asciiTheme="majorHAnsi" w:hAnsiTheme="majorHAnsi" w:cs="Aharoni"/>
          <w:bCs/>
          <w:sz w:val="28"/>
          <w:szCs w:val="28"/>
          <w:lang w:val="fr-FR"/>
        </w:rPr>
        <w:t xml:space="preserve"> la cohésion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sociale d’un coté , et </w:t>
      </w:r>
      <w:r w:rsidR="006B46BC">
        <w:rPr>
          <w:rFonts w:asciiTheme="majorHAnsi" w:hAnsiTheme="majorHAnsi" w:cs="Aharoni"/>
          <w:bCs/>
          <w:sz w:val="28"/>
          <w:szCs w:val="28"/>
          <w:lang w:val="fr-FR"/>
        </w:rPr>
        <w:t xml:space="preserve">l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>éducation linguistique et</w:t>
      </w:r>
      <w:r w:rsidR="006B46BC">
        <w:rPr>
          <w:rFonts w:asciiTheme="majorHAnsi" w:hAnsiTheme="majorHAnsi" w:cs="Aharoni"/>
          <w:bCs/>
          <w:sz w:val="28"/>
          <w:szCs w:val="28"/>
          <w:lang w:val="fr-FR"/>
        </w:rPr>
        <w:t xml:space="preserve"> la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démocratie de l’autre , </w:t>
      </w:r>
      <w:r w:rsidR="00EB5C81">
        <w:rPr>
          <w:rFonts w:asciiTheme="majorHAnsi" w:hAnsiTheme="majorHAnsi" w:cs="Aharoni"/>
          <w:bCs/>
          <w:sz w:val="28"/>
          <w:szCs w:val="28"/>
          <w:lang w:val="fr-FR"/>
        </w:rPr>
        <w:t xml:space="preserve">étant donné que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c est l’</w:t>
      </w:r>
      <w:r w:rsidR="00EB5C81" w:rsidRPr="00364D1A">
        <w:rPr>
          <w:rFonts w:asciiTheme="majorHAnsi" w:hAnsiTheme="majorHAnsi" w:cs="Aharoni"/>
          <w:bCs/>
          <w:sz w:val="28"/>
          <w:szCs w:val="28"/>
          <w:lang w:val="fr-FR"/>
        </w:rPr>
        <w:t>éducation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qui est le lieu </w:t>
      </w:r>
      <w:r w:rsidR="00EB5C81" w:rsidRPr="00364D1A">
        <w:rPr>
          <w:rFonts w:asciiTheme="majorHAnsi" w:hAnsiTheme="majorHAnsi" w:cs="Aharoni"/>
          <w:bCs/>
          <w:sz w:val="28"/>
          <w:szCs w:val="28"/>
          <w:lang w:val="fr-FR"/>
        </w:rPr>
        <w:t>privilégié</w:t>
      </w:r>
      <w:r w:rsidR="00F443E6">
        <w:rPr>
          <w:rFonts w:asciiTheme="majorHAnsi" w:hAnsiTheme="majorHAnsi" w:cs="Aharoni"/>
          <w:bCs/>
          <w:sz w:val="28"/>
          <w:szCs w:val="28"/>
          <w:lang w:val="fr-FR"/>
        </w:rPr>
        <w:t xml:space="preserve"> de l’appareil idéologique  qui sert l’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F443E6" w:rsidRPr="00364D1A">
        <w:rPr>
          <w:rFonts w:asciiTheme="majorHAnsi" w:hAnsiTheme="majorHAnsi" w:cs="Aharoni"/>
          <w:bCs/>
          <w:sz w:val="28"/>
          <w:szCs w:val="28"/>
          <w:lang w:val="fr-FR"/>
        </w:rPr>
        <w:t>enseignement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traditionnel </w:t>
      </w:r>
      <w:r w:rsidR="00F443E6">
        <w:rPr>
          <w:rFonts w:asciiTheme="majorHAnsi" w:hAnsiTheme="majorHAnsi" w:cs="Aharoni"/>
          <w:bCs/>
          <w:sz w:val="28"/>
          <w:szCs w:val="28"/>
          <w:lang w:val="fr-FR"/>
        </w:rPr>
        <w:t xml:space="preserve"> dans le but  de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F443E6" w:rsidRPr="00364D1A">
        <w:rPr>
          <w:rFonts w:asciiTheme="majorHAnsi" w:hAnsiTheme="majorHAnsi" w:cs="Aharoni"/>
          <w:bCs/>
          <w:sz w:val="28"/>
          <w:szCs w:val="28"/>
          <w:lang w:val="fr-FR"/>
        </w:rPr>
        <w:t>préserver</w:t>
      </w:r>
      <w:r w:rsidR="00F443E6">
        <w:rPr>
          <w:rFonts w:asciiTheme="majorHAnsi" w:hAnsiTheme="majorHAnsi" w:cs="Aharoni"/>
          <w:bCs/>
          <w:sz w:val="28"/>
          <w:szCs w:val="28"/>
          <w:lang w:val="fr-FR"/>
        </w:rPr>
        <w:t xml:space="preserve"> la culture arabo-musulmane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  <w:r w:rsidR="00C838B6">
        <w:rPr>
          <w:rFonts w:asciiTheme="majorHAnsi" w:hAnsiTheme="majorHAnsi" w:cs="Aharoni"/>
          <w:bCs/>
          <w:sz w:val="28"/>
          <w:szCs w:val="28"/>
          <w:lang w:val="fr-FR"/>
        </w:rPr>
        <w:t>et la façon dont sont confectionnées les manuels scolaires.</w:t>
      </w:r>
    </w:p>
    <w:p w:rsidR="00392446" w:rsidRPr="00C61C33" w:rsidRDefault="00A8582A" w:rsidP="00C61C3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>
        <w:rPr>
          <w:rFonts w:asciiTheme="majorHAnsi" w:hAnsiTheme="majorHAnsi" w:cs="Aharoni"/>
          <w:bCs/>
          <w:sz w:val="28"/>
          <w:szCs w:val="28"/>
          <w:lang w:val="fr-FR"/>
        </w:rPr>
        <w:lastRenderedPageBreak/>
        <w:t xml:space="preserve">De ce fait , on peut dire que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l’éducation aux langues </w:t>
      </w:r>
      <w:r w:rsidRPr="00364D1A">
        <w:rPr>
          <w:rFonts w:asciiTheme="majorHAnsi" w:hAnsiTheme="majorHAnsi" w:cs="Aharoni"/>
          <w:bCs/>
          <w:sz w:val="28"/>
          <w:szCs w:val="28"/>
          <w:lang w:val="fr-FR"/>
        </w:rPr>
        <w:t>étrangères</w:t>
      </w:r>
      <w:r w:rsidR="00532278">
        <w:rPr>
          <w:rFonts w:asciiTheme="majorHAnsi" w:hAnsiTheme="majorHAnsi" w:cs="Aharoni"/>
          <w:bCs/>
          <w:sz w:val="28"/>
          <w:szCs w:val="28"/>
          <w:lang w:val="fr-FR"/>
        </w:rPr>
        <w:t xml:space="preserve">  sert de moyen à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instaurer une citoyenne</w:t>
      </w:r>
      <w:r w:rsidR="00E3016E">
        <w:rPr>
          <w:rFonts w:asciiTheme="majorHAnsi" w:hAnsiTheme="majorHAnsi" w:cs="Aharoni"/>
          <w:bCs/>
          <w:sz w:val="28"/>
          <w:szCs w:val="28"/>
          <w:lang w:val="fr-FR"/>
        </w:rPr>
        <w:t xml:space="preserve">té interculturelle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, surtout que la la</w:t>
      </w:r>
      <w:r w:rsidR="00845DD4">
        <w:rPr>
          <w:rFonts w:asciiTheme="majorHAnsi" w:hAnsiTheme="majorHAnsi" w:cs="Aharoni"/>
          <w:bCs/>
          <w:sz w:val="28"/>
          <w:szCs w:val="28"/>
          <w:lang w:val="fr-FR"/>
        </w:rPr>
        <w:t xml:space="preserve">ngue  ne se  réduit pas à un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instrument de</w:t>
      </w:r>
      <w:r w:rsidR="0013164D">
        <w:rPr>
          <w:rFonts w:asciiTheme="majorHAnsi" w:hAnsiTheme="majorHAnsi" w:cs="Aharoni"/>
          <w:bCs/>
          <w:sz w:val="28"/>
          <w:szCs w:val="28"/>
          <w:lang w:val="fr-FR"/>
        </w:rPr>
        <w:t xml:space="preserve"> communication , mais elle a aussi une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finalité éducative , </w:t>
      </w:r>
      <w:r w:rsidR="003002B5">
        <w:rPr>
          <w:rFonts w:asciiTheme="majorHAnsi" w:hAnsiTheme="majorHAnsi" w:cs="Aharoni"/>
          <w:bCs/>
          <w:sz w:val="28"/>
          <w:szCs w:val="28"/>
          <w:lang w:val="fr-FR"/>
        </w:rPr>
        <w:t xml:space="preserve">surtout  que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l’enseignement des langues</w:t>
      </w:r>
      <w:r w:rsidR="003002B5">
        <w:rPr>
          <w:rFonts w:asciiTheme="majorHAnsi" w:hAnsiTheme="majorHAnsi" w:cs="Aharoni"/>
          <w:bCs/>
          <w:sz w:val="28"/>
          <w:szCs w:val="28"/>
          <w:lang w:val="fr-FR"/>
        </w:rPr>
        <w:t xml:space="preserve"> contribue 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au </w:t>
      </w:r>
      <w:r w:rsidR="003002B5" w:rsidRPr="00364D1A">
        <w:rPr>
          <w:rFonts w:asciiTheme="majorHAnsi" w:hAnsiTheme="majorHAnsi" w:cs="Aharoni"/>
          <w:bCs/>
          <w:sz w:val="28"/>
          <w:szCs w:val="28"/>
          <w:lang w:val="fr-FR"/>
        </w:rPr>
        <w:t>développement</w:t>
      </w:r>
      <w:r w:rsidR="00EE6879">
        <w:rPr>
          <w:rFonts w:asciiTheme="majorHAnsi" w:hAnsiTheme="majorHAnsi" w:cs="Aharoni"/>
          <w:bCs/>
          <w:sz w:val="28"/>
          <w:szCs w:val="28"/>
          <w:lang w:val="fr-FR"/>
        </w:rPr>
        <w:t xml:space="preserve"> de l ‘</w:t>
      </w:r>
      <w:r w:rsidR="00CF647C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identité</w:t>
      </w:r>
      <w:r w:rsidR="00EE6879">
        <w:rPr>
          <w:rFonts w:asciiTheme="majorHAnsi" w:hAnsiTheme="majorHAnsi" w:cs="Aharoni"/>
          <w:bCs/>
          <w:sz w:val="28"/>
          <w:szCs w:val="28"/>
          <w:lang w:val="fr-FR"/>
        </w:rPr>
        <w:t xml:space="preserve"> , de la </w:t>
      </w:r>
      <w:r w:rsidR="00EE6879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personnalité</w:t>
      </w:r>
      <w:r w:rsidR="00FD4391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et à l’éducation à la citoyenneté </w:t>
      </w:r>
      <w:r w:rsidR="00D9406C" w:rsidRPr="00364D1A">
        <w:rPr>
          <w:rFonts w:asciiTheme="majorHAnsi" w:hAnsiTheme="majorHAnsi" w:cs="Aharoni"/>
          <w:bCs/>
          <w:sz w:val="28"/>
          <w:szCs w:val="28"/>
          <w:lang w:val="fr-FR"/>
        </w:rPr>
        <w:t>démocratique ;</w:t>
      </w:r>
      <w:r w:rsidR="00FD4391" w:rsidRPr="00364D1A">
        <w:rPr>
          <w:rFonts w:asciiTheme="majorHAnsi" w:hAnsiTheme="majorHAnsi" w:cs="Aharoni"/>
          <w:bCs/>
          <w:sz w:val="28"/>
          <w:szCs w:val="28"/>
          <w:lang w:val="fr-FR"/>
        </w:rPr>
        <w:t xml:space="preserve"> </w:t>
      </w:r>
    </w:p>
    <w:p w:rsidR="00F23409" w:rsidRPr="00364D1A" w:rsidRDefault="00196EA1" w:rsidP="00D83A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 </w:t>
      </w:r>
      <w:r w:rsidR="00516943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Le </w:t>
      </w:r>
      <w:r w:rsidR="00516943">
        <w:rPr>
          <w:rFonts w:asciiTheme="majorHAnsi" w:hAnsiTheme="majorHAnsi" w:cs="Aharoni"/>
          <w:sz w:val="28"/>
          <w:szCs w:val="28"/>
          <w:lang w:val="fr-FR"/>
        </w:rPr>
        <w:t xml:space="preserve">  Droit à la </w:t>
      </w:r>
      <w:r w:rsidR="00963E26">
        <w:rPr>
          <w:rFonts w:asciiTheme="majorHAnsi" w:hAnsiTheme="majorHAnsi" w:cs="Aharoni"/>
          <w:sz w:val="28"/>
          <w:szCs w:val="28"/>
          <w:lang w:val="fr-FR"/>
        </w:rPr>
        <w:t xml:space="preserve"> langue  </w:t>
      </w:r>
      <w:r w:rsidR="00D90400">
        <w:rPr>
          <w:rFonts w:asciiTheme="majorHAnsi" w:hAnsiTheme="majorHAnsi" w:cs="Aharoni"/>
          <w:sz w:val="28"/>
          <w:szCs w:val="28"/>
          <w:lang w:val="fr-FR"/>
        </w:rPr>
        <w:t>est un gage à la liberté individuelle et la possibilité d’utiliser sa langue en tous lieux pour assurer la communication avec autrui,</w:t>
      </w:r>
      <w:r w:rsidR="00F23409" w:rsidRPr="00364D1A">
        <w:rPr>
          <w:rFonts w:asciiTheme="majorHAnsi" w:hAnsiTheme="majorHAnsi" w:cs="Aharoni"/>
          <w:sz w:val="28"/>
          <w:szCs w:val="28"/>
          <w:lang w:val="fr-FR"/>
        </w:rPr>
        <w:t xml:space="preserve"> l’apprentissage</w:t>
      </w:r>
      <w:r w:rsidR="00374B0A">
        <w:rPr>
          <w:rFonts w:asciiTheme="majorHAnsi" w:hAnsiTheme="majorHAnsi" w:cs="Aharoni"/>
          <w:sz w:val="28"/>
          <w:szCs w:val="28"/>
          <w:lang w:val="fr-FR"/>
        </w:rPr>
        <w:t xml:space="preserve"> de </w:t>
      </w:r>
      <w:r w:rsidR="001E2788">
        <w:rPr>
          <w:rFonts w:asciiTheme="majorHAnsi" w:hAnsiTheme="majorHAnsi" w:cs="Aharoni"/>
          <w:sz w:val="28"/>
          <w:szCs w:val="28"/>
          <w:lang w:val="fr-FR"/>
        </w:rPr>
        <w:t>nouvelles</w:t>
      </w:r>
      <w:r w:rsidR="00374B0A">
        <w:rPr>
          <w:rFonts w:asciiTheme="majorHAnsi" w:hAnsiTheme="majorHAnsi" w:cs="Aharoni"/>
          <w:sz w:val="28"/>
          <w:szCs w:val="28"/>
          <w:lang w:val="fr-FR"/>
        </w:rPr>
        <w:t xml:space="preserve"> techniques et l’acquisition de nouveaux savoirs</w:t>
      </w:r>
      <w:r w:rsidR="00F23409" w:rsidRPr="00364D1A">
        <w:rPr>
          <w:rFonts w:asciiTheme="majorHAnsi" w:hAnsiTheme="majorHAnsi" w:cs="Aharoni"/>
          <w:sz w:val="28"/>
          <w:szCs w:val="28"/>
          <w:lang w:val="fr-FR"/>
        </w:rPr>
        <w:t xml:space="preserve">,…: </w:t>
      </w:r>
      <w:r w:rsidR="00020268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le respect du droit linguistique d’un peuple entraîne</w:t>
      </w:r>
      <w:r w:rsidR="00020268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rait inévitablement </w:t>
      </w:r>
      <w:r w:rsidR="00020268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un épanouissement intellectuel, économique et culturel ou social</w:t>
      </w:r>
      <w:r w:rsidR="00BF73FB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de tous les citoyens ; au contraire , </w:t>
      </w:r>
      <w:r w:rsidR="00C17F7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si </w:t>
      </w:r>
      <w:r w:rsidR="00BF73F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ce droit </w:t>
      </w:r>
      <w:r w:rsidR="00C17F7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se trouve bafoué ou </w:t>
      </w:r>
      <w:r w:rsidR="00262CBE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refusé à un citoyen , Quelles seraient alors </w:t>
      </w:r>
      <w:r w:rsidR="004516D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les conséquences d’une telle situation ? Le sous-développement </w:t>
      </w:r>
      <w:r w:rsidR="00A666DC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économique  ou traumatisme </w:t>
      </w:r>
      <w:r w:rsidR="006B2B07">
        <w:rPr>
          <w:rFonts w:asciiTheme="majorHAnsi" w:hAnsiTheme="majorHAnsi" w:cs="Aharoni"/>
          <w:color w:val="000000"/>
          <w:sz w:val="28"/>
          <w:szCs w:val="28"/>
          <w:lang w:val="fr-FR"/>
        </w:rPr>
        <w:t>linguistique,</w:t>
      </w:r>
      <w:r w:rsidR="00780AF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ou les deux a la fois</w:t>
      </w:r>
      <w:r w:rsidR="00A666DC">
        <w:rPr>
          <w:rFonts w:asciiTheme="majorHAnsi" w:hAnsiTheme="majorHAnsi" w:cs="Aharoni"/>
          <w:color w:val="000000"/>
          <w:sz w:val="28"/>
          <w:szCs w:val="28"/>
          <w:lang w:val="fr-FR"/>
        </w:rPr>
        <w:t>.</w:t>
      </w:r>
    </w:p>
    <w:p w:rsidR="003D361B" w:rsidRPr="00364D1A" w:rsidRDefault="0068166E" w:rsidP="001C4A2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Assurer l’enseignement dans et à travers la langue maternelle revient à 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contribue</w:t>
      </w:r>
      <w:r>
        <w:rPr>
          <w:rFonts w:asciiTheme="majorHAnsi" w:hAnsiTheme="majorHAnsi" w:cs="Aharoni"/>
          <w:color w:val="000000"/>
          <w:sz w:val="28"/>
          <w:szCs w:val="28"/>
          <w:lang w:val="fr-FR"/>
        </w:rPr>
        <w:t>r</w:t>
      </w:r>
      <w:r w:rsidR="000E38F5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 au développement d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es compéten</w:t>
      </w:r>
      <w:r w:rsidR="000E38F5">
        <w:rPr>
          <w:rFonts w:asciiTheme="majorHAnsi" w:hAnsiTheme="majorHAnsi" w:cs="Aharoni"/>
          <w:color w:val="000000"/>
          <w:sz w:val="28"/>
          <w:szCs w:val="28"/>
          <w:lang w:val="fr-FR"/>
        </w:rPr>
        <w:t>ces et facultés intellectuelles de tous les citoyens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; </w:t>
      </w:r>
      <w:r w:rsidR="0037121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la preuve  </w:t>
      </w:r>
      <w:r w:rsidR="00DF37EE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c’est 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qu’il</w:t>
      </w:r>
      <w:r w:rsidR="0037121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DF37EE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n’existe pas 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de pays développé qui utiliserait une langue étrangère comme langue d’enseignement. </w:t>
      </w:r>
    </w:p>
    <w:p w:rsidR="00FA2167" w:rsidRDefault="003D361B" w:rsidP="00FA2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/>
          <w:bCs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1 </w:t>
      </w:r>
      <w:r w:rsidRPr="00364D1A">
        <w:rPr>
          <w:rFonts w:asciiTheme="majorHAnsi" w:hAnsiTheme="majorHAnsi" w:cs="Aharoni"/>
          <w:b/>
          <w:bCs/>
          <w:color w:val="000000"/>
          <w:sz w:val="28"/>
          <w:szCs w:val="28"/>
          <w:lang w:val="fr-FR"/>
        </w:rPr>
        <w:t xml:space="preserve"> </w:t>
      </w:r>
      <w:r w:rsidR="00FA2167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Lang</w:t>
      </w:r>
      <w:r w:rsidR="002A11E8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ue, éducation et </w:t>
      </w:r>
      <w:r w:rsidR="00FA2167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 droits humains</w:t>
      </w:r>
    </w:p>
    <w:p w:rsidR="00024037" w:rsidRPr="00364D1A" w:rsidRDefault="0022722C" w:rsidP="0002403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</w:pPr>
      <w:r>
        <w:rPr>
          <w:rFonts w:asciiTheme="majorHAnsi" w:hAnsiTheme="majorHAnsi" w:cs="Aharoni"/>
          <w:sz w:val="28"/>
          <w:szCs w:val="28"/>
          <w:lang w:val="fr-FR"/>
        </w:rPr>
        <w:t xml:space="preserve">En développant le bilinguisme </w:t>
      </w:r>
      <w:r w:rsidR="00024037" w:rsidRPr="00364D1A">
        <w:rPr>
          <w:rFonts w:asciiTheme="majorHAnsi" w:hAnsiTheme="majorHAnsi" w:cs="Aharoni"/>
          <w:sz w:val="28"/>
          <w:szCs w:val="28"/>
          <w:lang w:val="fr-FR"/>
        </w:rPr>
        <w:t xml:space="preserve"> soustractif par le moyen d'u</w:t>
      </w:r>
      <w:r>
        <w:rPr>
          <w:rFonts w:asciiTheme="majorHAnsi" w:hAnsiTheme="majorHAnsi" w:cs="Aharoni"/>
          <w:sz w:val="28"/>
          <w:szCs w:val="28"/>
          <w:lang w:val="fr-FR"/>
        </w:rPr>
        <w:t xml:space="preserve">ne langue dominante qui se substituerait  à </w:t>
      </w:r>
      <w:r w:rsidR="00024037" w:rsidRPr="00364D1A">
        <w:rPr>
          <w:rFonts w:asciiTheme="majorHAnsi" w:hAnsiTheme="majorHAnsi" w:cs="Aharoni"/>
          <w:sz w:val="28"/>
          <w:szCs w:val="28"/>
          <w:lang w:val="fr-FR"/>
        </w:rPr>
        <w:t xml:space="preserve"> la langue mate</w:t>
      </w:r>
      <w:r>
        <w:rPr>
          <w:rFonts w:asciiTheme="majorHAnsi" w:hAnsiTheme="majorHAnsi" w:cs="Aharoni"/>
          <w:sz w:val="28"/>
          <w:szCs w:val="28"/>
          <w:lang w:val="fr-FR"/>
        </w:rPr>
        <w:t xml:space="preserve">rnelle de l'enfant </w:t>
      </w:r>
      <w:r w:rsidR="001E2013">
        <w:rPr>
          <w:rFonts w:asciiTheme="majorHAnsi" w:hAnsiTheme="majorHAnsi" w:cs="Aharoni"/>
          <w:sz w:val="28"/>
          <w:szCs w:val="28"/>
          <w:lang w:val="fr-FR"/>
        </w:rPr>
        <w:t xml:space="preserve"> minoritaire., on justifie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 violation du droit a l'éducation </w:t>
      </w:r>
      <w:r w:rsidR="00252D68">
        <w:rPr>
          <w:rFonts w:asciiTheme="majorHAnsi" w:hAnsiTheme="majorHAnsi" w:cs="Aharoni"/>
          <w:sz w:val="28"/>
          <w:szCs w:val="28"/>
          <w:lang w:val="fr-FR"/>
        </w:rPr>
        <w:t xml:space="preserve"> alors que le bilinguisme </w:t>
      </w:r>
      <w:r w:rsidR="00024037" w:rsidRPr="00364D1A">
        <w:rPr>
          <w:rFonts w:asciiTheme="majorHAnsi" w:hAnsiTheme="majorHAnsi" w:cs="Aharoni"/>
          <w:sz w:val="28"/>
          <w:szCs w:val="28"/>
          <w:lang w:val="fr-FR"/>
        </w:rPr>
        <w:t xml:space="preserve"> additif, où les enfants sont enseignés dans leur langue maternelle par des professeurs bi</w:t>
      </w:r>
      <w:r w:rsidR="00252D68">
        <w:rPr>
          <w:rFonts w:asciiTheme="majorHAnsi" w:hAnsiTheme="majorHAnsi" w:cs="Aharoni"/>
          <w:sz w:val="28"/>
          <w:szCs w:val="28"/>
          <w:lang w:val="fr-FR"/>
        </w:rPr>
        <w:t xml:space="preserve">lingues, </w:t>
      </w:r>
      <w:r w:rsidR="00252D68" w:rsidRPr="00364D1A">
        <w:rPr>
          <w:rFonts w:asciiTheme="majorHAnsi" w:hAnsiTheme="majorHAnsi" w:cs="Aharoni"/>
          <w:sz w:val="28"/>
          <w:szCs w:val="28"/>
          <w:lang w:val="fr-FR"/>
        </w:rPr>
        <w:t>les</w:t>
      </w:r>
      <w:r w:rsidR="00252D68">
        <w:rPr>
          <w:rFonts w:asciiTheme="majorHAnsi" w:hAnsiTheme="majorHAnsi" w:cs="Aharoni"/>
          <w:sz w:val="28"/>
          <w:szCs w:val="28"/>
          <w:lang w:val="fr-FR"/>
        </w:rPr>
        <w:t xml:space="preserve"> rend bilingues ou plurilingues  et enrichit les compétences  </w:t>
      </w:r>
      <w:r w:rsidR="00024037" w:rsidRPr="00364D1A">
        <w:rPr>
          <w:rFonts w:asciiTheme="majorHAnsi" w:hAnsiTheme="majorHAnsi" w:cs="Aharoni"/>
          <w:sz w:val="28"/>
          <w:szCs w:val="28"/>
          <w:lang w:val="fr-FR"/>
        </w:rPr>
        <w:t>.</w:t>
      </w:r>
    </w:p>
    <w:p w:rsidR="003D361B" w:rsidRPr="00364D1A" w:rsidRDefault="002A11E8" w:rsidP="00FA2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Au Maroc</w:t>
      </w:r>
      <w:r w:rsidR="00FA216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,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, les enfants sont sc</w:t>
      </w:r>
      <w:r w:rsidR="00A207E0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olarisés en français dès l âge de  six 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ans, alors que leurs langues maternelles d</w:t>
      </w:r>
      <w:r w:rsidR="00FA216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emeurent </w:t>
      </w:r>
      <w:r w:rsidR="003C7B8E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être</w:t>
      </w:r>
      <w:r w:rsidR="00A207E0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l’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arabe</w:t>
      </w:r>
      <w:r w:rsidR="00A207E0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marocain et l’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amazighe 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:</w:t>
      </w:r>
      <w:r w:rsidR="003C7B8E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ils sont condamnés à suivre les études scolaires et universitaires  </w:t>
      </w:r>
      <w:r w:rsidR="009B4FD5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en français , </w:t>
      </w:r>
      <w:r w:rsidR="009B4FD5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’français langue étrangère’’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EF74C9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‘ </w:t>
      </w:r>
      <w:proofErr w:type="spellStart"/>
      <w:r w:rsidR="00EF74C9">
        <w:rPr>
          <w:rFonts w:asciiTheme="majorHAnsi" w:hAnsiTheme="majorHAnsi" w:cs="Aharoni"/>
          <w:color w:val="000000"/>
          <w:sz w:val="28"/>
          <w:szCs w:val="28"/>
          <w:lang w:val="fr-FR"/>
        </w:rPr>
        <w:t>qu</w:t>
      </w:r>
      <w:proofErr w:type="spellEnd"/>
      <w:r w:rsidR="00EF74C9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on</w:t>
      </w:r>
      <w:r w:rsidR="007664BD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a</w:t>
      </w:r>
      <w:r w:rsidR="0095752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EF74C9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remplacé par 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français langue seconde’</w:t>
      </w:r>
      <w:r w:rsidR="007664BD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,  avec un effet d’ euphémisme  </w:t>
      </w:r>
      <w:r w:rsidR="003D361B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. </w:t>
      </w:r>
    </w:p>
    <w:p w:rsidR="003D361B" w:rsidRPr="00364D1A" w:rsidRDefault="00092B6D" w:rsidP="003D36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>2-</w:t>
      </w:r>
      <w:r w:rsidR="00FA2167" w:rsidRPr="00364D1A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>-</w:t>
      </w:r>
      <w:r w:rsidR="003D361B" w:rsidRPr="00364D1A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>Pourquoi les langues disparaissent-elles ?</w:t>
      </w:r>
    </w:p>
    <w:p w:rsidR="00FF2DE9" w:rsidRDefault="009245EC" w:rsidP="003D36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>
        <w:rPr>
          <w:rFonts w:asciiTheme="majorHAnsi" w:hAnsiTheme="majorHAnsi" w:cs="Aharoni"/>
          <w:sz w:val="28"/>
          <w:szCs w:val="28"/>
          <w:lang w:val="fr-FR"/>
        </w:rPr>
        <w:t>Toute  langue a un double destin</w:t>
      </w:r>
      <w:r w:rsidR="00A728B5">
        <w:rPr>
          <w:rFonts w:asciiTheme="majorHAnsi" w:hAnsiTheme="majorHAnsi" w:cs="Aharoni"/>
          <w:sz w:val="28"/>
          <w:szCs w:val="28"/>
          <w:lang w:val="fr-FR"/>
        </w:rPr>
        <w:t xml:space="preserve"> : la mort ou le </w:t>
      </w:r>
      <w:r w:rsidR="00727CBA">
        <w:rPr>
          <w:rFonts w:asciiTheme="majorHAnsi" w:hAnsiTheme="majorHAnsi" w:cs="Aharoni"/>
          <w:sz w:val="28"/>
          <w:szCs w:val="28"/>
          <w:lang w:val="fr-FR"/>
        </w:rPr>
        <w:t>meurtre,</w:t>
      </w:r>
      <w:r w:rsidR="00A728B5">
        <w:rPr>
          <w:rFonts w:asciiTheme="majorHAnsi" w:hAnsiTheme="majorHAnsi" w:cs="Aharoni"/>
          <w:sz w:val="28"/>
          <w:szCs w:val="28"/>
          <w:lang w:val="fr-FR"/>
        </w:rPr>
        <w:t xml:space="preserve"> la loi </w:t>
      </w:r>
      <w:r w:rsidR="00727CBA">
        <w:rPr>
          <w:rFonts w:asciiTheme="majorHAnsi" w:hAnsiTheme="majorHAnsi" w:cs="Aharoni"/>
          <w:sz w:val="28"/>
          <w:szCs w:val="28"/>
          <w:lang w:val="fr-FR"/>
        </w:rPr>
        <w:t xml:space="preserve">de la nature la rend </w:t>
      </w:r>
      <w:r w:rsidR="00A61E77">
        <w:rPr>
          <w:rFonts w:asciiTheme="majorHAnsi" w:hAnsiTheme="majorHAnsi" w:cs="Aharoni"/>
          <w:sz w:val="28"/>
          <w:szCs w:val="28"/>
          <w:lang w:val="fr-FR"/>
        </w:rPr>
        <w:t>vulnérable,</w:t>
      </w:r>
      <w:r w:rsidR="00727CBA">
        <w:rPr>
          <w:rFonts w:asciiTheme="majorHAnsi" w:hAnsiTheme="majorHAnsi" w:cs="Aharoni"/>
          <w:sz w:val="28"/>
          <w:szCs w:val="28"/>
          <w:lang w:val="fr-FR"/>
        </w:rPr>
        <w:t xml:space="preserve"> elle vit comme elle  meur</w:t>
      </w:r>
      <w:r w:rsidR="003D361B" w:rsidRPr="00364D1A">
        <w:rPr>
          <w:rFonts w:asciiTheme="majorHAnsi" w:hAnsiTheme="majorHAnsi" w:cs="Aharoni"/>
          <w:sz w:val="28"/>
          <w:szCs w:val="28"/>
          <w:lang w:val="fr-FR"/>
        </w:rPr>
        <w:t xml:space="preserve">t </w:t>
      </w:r>
      <w:r w:rsidR="00727CBA">
        <w:rPr>
          <w:rFonts w:asciiTheme="majorHAnsi" w:hAnsiTheme="majorHAnsi" w:cs="Aharoni"/>
          <w:sz w:val="28"/>
          <w:szCs w:val="28"/>
          <w:lang w:val="fr-FR"/>
        </w:rPr>
        <w:t>;</w:t>
      </w:r>
      <w:r w:rsidR="003D361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61E77">
        <w:rPr>
          <w:rFonts w:asciiTheme="majorHAnsi" w:hAnsiTheme="majorHAnsi" w:cs="Aharoni"/>
          <w:sz w:val="28"/>
          <w:szCs w:val="28"/>
          <w:lang w:val="fr-FR"/>
        </w:rPr>
        <w:t>dans d’autres situations, on la tue :</w:t>
      </w:r>
      <w:r w:rsidR="00F139B3">
        <w:rPr>
          <w:rFonts w:asciiTheme="majorHAnsi" w:hAnsiTheme="majorHAnsi" w:cs="Aharoni"/>
          <w:sz w:val="28"/>
          <w:szCs w:val="28"/>
          <w:lang w:val="fr-FR"/>
        </w:rPr>
        <w:t xml:space="preserve">les aménageurs ont promu et </w:t>
      </w:r>
      <w:r w:rsidR="00097396">
        <w:rPr>
          <w:rFonts w:asciiTheme="majorHAnsi" w:hAnsiTheme="majorHAnsi" w:cs="Aharoni"/>
          <w:sz w:val="28"/>
          <w:szCs w:val="28"/>
          <w:lang w:val="fr-FR"/>
        </w:rPr>
        <w:t>choisi</w:t>
      </w:r>
      <w:r w:rsidR="00F139B3" w:rsidRPr="00364D1A">
        <w:rPr>
          <w:rFonts w:asciiTheme="majorHAnsi" w:hAnsiTheme="majorHAnsi" w:cs="Aharoni"/>
          <w:sz w:val="28"/>
          <w:szCs w:val="28"/>
          <w:lang w:val="fr-FR"/>
        </w:rPr>
        <w:t xml:space="preserve"> intentionnellement</w:t>
      </w:r>
      <w:r w:rsidR="003D361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97396">
        <w:rPr>
          <w:rFonts w:asciiTheme="majorHAnsi" w:hAnsiTheme="majorHAnsi" w:cs="Aharoni"/>
          <w:sz w:val="28"/>
          <w:szCs w:val="28"/>
          <w:lang w:val="fr-FR"/>
        </w:rPr>
        <w:t xml:space="preserve"> , volontairement  ,</w:t>
      </w:r>
      <w:r w:rsidR="003D361B" w:rsidRPr="00364D1A">
        <w:rPr>
          <w:rFonts w:asciiTheme="majorHAnsi" w:hAnsiTheme="majorHAnsi" w:cs="Aharoni"/>
          <w:sz w:val="28"/>
          <w:szCs w:val="28"/>
          <w:lang w:val="fr-FR"/>
        </w:rPr>
        <w:t xml:space="preserve">une autre langue </w:t>
      </w:r>
      <w:r w:rsidR="00FB6ACE">
        <w:rPr>
          <w:rFonts w:asciiTheme="majorHAnsi" w:hAnsiTheme="majorHAnsi" w:cs="Aharoni"/>
          <w:sz w:val="28"/>
          <w:szCs w:val="28"/>
          <w:lang w:val="fr-FR"/>
        </w:rPr>
        <w:t xml:space="preserve"> en instrumentalisant </w:t>
      </w:r>
      <w:r w:rsidR="003D361B" w:rsidRPr="00364D1A">
        <w:rPr>
          <w:rFonts w:asciiTheme="majorHAnsi" w:hAnsiTheme="majorHAnsi" w:cs="Aharoni"/>
          <w:sz w:val="28"/>
          <w:szCs w:val="28"/>
          <w:lang w:val="fr-FR"/>
        </w:rPr>
        <w:t>les systèmes éducatifs</w:t>
      </w:r>
      <w:r w:rsidR="00FF2DE9">
        <w:rPr>
          <w:rFonts w:asciiTheme="majorHAnsi" w:hAnsiTheme="majorHAnsi" w:cs="Aharoni"/>
          <w:sz w:val="28"/>
          <w:szCs w:val="28"/>
          <w:lang w:val="fr-FR"/>
        </w:rPr>
        <w:t xml:space="preserve">  , </w:t>
      </w:r>
      <w:r w:rsidR="00FF2DE9" w:rsidRPr="00364D1A">
        <w:rPr>
          <w:rFonts w:asciiTheme="majorHAnsi" w:hAnsiTheme="majorHAnsi" w:cs="Aharoni"/>
          <w:sz w:val="28"/>
          <w:szCs w:val="28"/>
          <w:lang w:val="fr-FR"/>
        </w:rPr>
        <w:t>économiques</w:t>
      </w:r>
      <w:r w:rsidR="00FF2DE9">
        <w:rPr>
          <w:rFonts w:asciiTheme="majorHAnsi" w:hAnsiTheme="majorHAnsi" w:cs="Aharoni"/>
          <w:sz w:val="28"/>
          <w:szCs w:val="28"/>
          <w:lang w:val="fr-FR"/>
        </w:rPr>
        <w:t xml:space="preserve"> , </w:t>
      </w:r>
      <w:r w:rsidR="00FF2DE9" w:rsidRPr="00364D1A">
        <w:rPr>
          <w:rFonts w:asciiTheme="majorHAnsi" w:hAnsiTheme="majorHAnsi" w:cs="Aharoni"/>
          <w:sz w:val="28"/>
          <w:szCs w:val="28"/>
          <w:lang w:val="fr-FR"/>
        </w:rPr>
        <w:t>politiques</w:t>
      </w:r>
      <w:r w:rsidR="003D361B" w:rsidRPr="00364D1A">
        <w:rPr>
          <w:rFonts w:asciiTheme="majorHAnsi" w:hAnsiTheme="majorHAnsi" w:cs="Aharoni"/>
          <w:sz w:val="28"/>
          <w:szCs w:val="28"/>
          <w:lang w:val="fr-FR"/>
        </w:rPr>
        <w:t xml:space="preserve"> et les médias de masse </w:t>
      </w:r>
      <w:r w:rsidR="00FB6ACE">
        <w:rPr>
          <w:rFonts w:asciiTheme="majorHAnsi" w:hAnsiTheme="majorHAnsi" w:cs="Aharoni"/>
          <w:sz w:val="28"/>
          <w:szCs w:val="28"/>
          <w:lang w:val="fr-FR"/>
        </w:rPr>
        <w:t xml:space="preserve"> pour </w:t>
      </w:r>
      <w:r w:rsidR="009A716F">
        <w:rPr>
          <w:rFonts w:asciiTheme="majorHAnsi" w:hAnsiTheme="majorHAnsi" w:cs="Aharoni"/>
          <w:sz w:val="28"/>
          <w:szCs w:val="28"/>
          <w:lang w:val="fr-FR"/>
        </w:rPr>
        <w:t>actionner le</w:t>
      </w:r>
      <w:r w:rsidR="003D361B" w:rsidRPr="00364D1A">
        <w:rPr>
          <w:rFonts w:asciiTheme="majorHAnsi" w:hAnsiTheme="majorHAnsi" w:cs="Aharoni"/>
          <w:sz w:val="28"/>
          <w:szCs w:val="28"/>
          <w:lang w:val="fr-FR"/>
        </w:rPr>
        <w:t xml:space="preserve"> génocide linguistique et culturelle</w:t>
      </w:r>
      <w:r w:rsidR="00F05AA9">
        <w:rPr>
          <w:rFonts w:asciiTheme="majorHAnsi" w:hAnsiTheme="majorHAnsi" w:cs="Aharoni"/>
          <w:sz w:val="28"/>
          <w:szCs w:val="28"/>
          <w:lang w:val="fr-FR"/>
        </w:rPr>
        <w:t>.</w:t>
      </w:r>
    </w:p>
    <w:p w:rsidR="003D361B" w:rsidRPr="00364D1A" w:rsidRDefault="00FB6ACE" w:rsidP="003D36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</w:pPr>
      <w:r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92B6D" w:rsidRPr="00364D1A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>3-</w:t>
      </w:r>
      <w:r w:rsidR="00FA2167" w:rsidRPr="00364D1A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>-</w:t>
      </w:r>
      <w:r w:rsidR="00EA7308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 xml:space="preserve">Les langues «tueuses» et le </w:t>
      </w:r>
      <w:r w:rsidR="003D361B" w:rsidRPr="00364D1A">
        <w:rPr>
          <w:rFonts w:asciiTheme="majorHAnsi" w:hAnsiTheme="majorHAnsi" w:cs="Aharoni"/>
          <w:b/>
          <w:bCs/>
          <w:i/>
          <w:iCs/>
          <w:sz w:val="28"/>
          <w:szCs w:val="28"/>
          <w:lang w:val="fr-FR"/>
        </w:rPr>
        <w:t xml:space="preserve"> génocide linguistique</w:t>
      </w:r>
    </w:p>
    <w:p w:rsidR="003D361B" w:rsidRPr="00364D1A" w:rsidRDefault="003D361B" w:rsidP="003D36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Quand </w:t>
      </w:r>
      <w:r w:rsidR="00C85C5C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7E645B">
        <w:rPr>
          <w:rFonts w:asciiTheme="majorHAnsi" w:hAnsiTheme="majorHAnsi" w:cs="Aharoni"/>
          <w:sz w:val="28"/>
          <w:szCs w:val="28"/>
          <w:lang w:val="fr-FR"/>
        </w:rPr>
        <w:t>l’Etat,</w:t>
      </w:r>
      <w:r w:rsidR="00C85C5C">
        <w:rPr>
          <w:rFonts w:asciiTheme="majorHAnsi" w:hAnsiTheme="majorHAnsi" w:cs="Aharoni"/>
          <w:sz w:val="28"/>
          <w:szCs w:val="28"/>
          <w:lang w:val="fr-FR"/>
        </w:rPr>
        <w:t xml:space="preserve"> par le moyen d’une politique linguistique uni </w:t>
      </w:r>
      <w:proofErr w:type="gramStart"/>
      <w:r w:rsidR="00C85C5C">
        <w:rPr>
          <w:rFonts w:asciiTheme="majorHAnsi" w:hAnsiTheme="majorHAnsi" w:cs="Aharoni"/>
          <w:sz w:val="28"/>
          <w:szCs w:val="28"/>
          <w:lang w:val="fr-FR"/>
        </w:rPr>
        <w:t>formatrice ,</w:t>
      </w:r>
      <w:proofErr w:type="gramEnd"/>
      <w:r w:rsidR="002E0E25">
        <w:rPr>
          <w:rFonts w:asciiTheme="majorHAnsi" w:hAnsiTheme="majorHAnsi" w:cs="Aharoni"/>
          <w:sz w:val="28"/>
          <w:szCs w:val="28"/>
          <w:lang w:val="fr-FR"/>
        </w:rPr>
        <w:t xml:space="preserve"> ex</w:t>
      </w:r>
      <w:r w:rsidR="006A5FF7">
        <w:rPr>
          <w:rFonts w:asciiTheme="majorHAnsi" w:hAnsiTheme="majorHAnsi" w:cs="Aharoni"/>
          <w:sz w:val="28"/>
          <w:szCs w:val="28"/>
          <w:lang w:val="fr-FR"/>
        </w:rPr>
        <w:t>pose</w:t>
      </w:r>
      <w:r w:rsidR="002E0E25">
        <w:rPr>
          <w:rFonts w:asciiTheme="majorHAnsi" w:hAnsiTheme="majorHAnsi" w:cs="Aharoni"/>
          <w:sz w:val="28"/>
          <w:szCs w:val="28"/>
          <w:lang w:val="fr-FR"/>
        </w:rPr>
        <w:t xml:space="preserve"> les enfants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à un enseig</w:t>
      </w:r>
      <w:r w:rsidR="006A5FF7">
        <w:rPr>
          <w:rFonts w:asciiTheme="majorHAnsi" w:hAnsiTheme="majorHAnsi" w:cs="Aharoni"/>
          <w:sz w:val="28"/>
          <w:szCs w:val="28"/>
          <w:lang w:val="fr-FR"/>
        </w:rPr>
        <w:t xml:space="preserve">nement soustractif, par l’imposition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d'une langue dominante, cette </w:t>
      </w:r>
      <w:r w:rsidR="00524670" w:rsidRPr="00364D1A">
        <w:rPr>
          <w:rFonts w:asciiTheme="majorHAnsi" w:hAnsiTheme="majorHAnsi" w:cs="Aharoni"/>
          <w:sz w:val="28"/>
          <w:szCs w:val="28"/>
          <w:lang w:val="fr-FR"/>
        </w:rPr>
        <w:t>langue</w:t>
      </w:r>
      <w:r w:rsidR="00524670">
        <w:rPr>
          <w:rFonts w:asciiTheme="majorHAnsi" w:hAnsiTheme="majorHAnsi" w:cs="Aharoni"/>
          <w:sz w:val="28"/>
          <w:szCs w:val="28"/>
          <w:lang w:val="fr-FR"/>
        </w:rPr>
        <w:t>,</w:t>
      </w:r>
      <w:r w:rsidR="006A5FF7">
        <w:rPr>
          <w:rFonts w:asciiTheme="majorHAnsi" w:hAnsiTheme="majorHAnsi" w:cs="Aharoni"/>
          <w:sz w:val="28"/>
          <w:szCs w:val="28"/>
          <w:lang w:val="fr-FR"/>
        </w:rPr>
        <w:t xml:space="preserve"> par la suite ,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peut devenir une langue «tueuse», présentant de sérieuses menaces à la diversité linguistique par sa dominance</w:t>
      </w:r>
      <w:r w:rsidR="007E645B">
        <w:rPr>
          <w:rFonts w:asciiTheme="majorHAnsi" w:hAnsiTheme="majorHAnsi" w:cs="Aharoni"/>
          <w:sz w:val="28"/>
          <w:szCs w:val="28"/>
          <w:lang w:val="fr-FR"/>
        </w:rPr>
        <w:t xml:space="preserve"> et son linguicide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. </w:t>
      </w:r>
    </w:p>
    <w:p w:rsidR="003D361B" w:rsidRPr="00364D1A" w:rsidRDefault="003D361B" w:rsidP="003D361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>Actuellement,</w:t>
      </w:r>
      <w:r w:rsidR="0094748A">
        <w:rPr>
          <w:rFonts w:asciiTheme="majorHAnsi" w:hAnsiTheme="majorHAnsi" w:cs="Aharoni"/>
          <w:sz w:val="28"/>
          <w:szCs w:val="28"/>
          <w:lang w:val="fr-FR"/>
        </w:rPr>
        <w:t xml:space="preserve"> il faut tenir compte d’</w:t>
      </w:r>
      <w:r w:rsidR="00A234CA">
        <w:rPr>
          <w:rFonts w:asciiTheme="majorHAnsi" w:hAnsiTheme="majorHAnsi" w:cs="Aharoni"/>
          <w:sz w:val="28"/>
          <w:szCs w:val="28"/>
          <w:lang w:val="fr-FR"/>
        </w:rPr>
        <w:t xml:space="preserve">un fait que toute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langue </w:t>
      </w:r>
      <w:r w:rsidR="00873C29" w:rsidRPr="00364D1A">
        <w:rPr>
          <w:rFonts w:asciiTheme="majorHAnsi" w:hAnsiTheme="majorHAnsi" w:cs="Aharoni"/>
          <w:sz w:val="28"/>
          <w:szCs w:val="28"/>
          <w:lang w:val="fr-FR"/>
        </w:rPr>
        <w:t>dominante,</w:t>
      </w:r>
      <w:r w:rsidR="00A234C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73C29">
        <w:rPr>
          <w:rFonts w:asciiTheme="majorHAnsi" w:hAnsiTheme="majorHAnsi" w:cs="Aharoni"/>
          <w:sz w:val="28"/>
          <w:szCs w:val="28"/>
          <w:lang w:val="fr-FR"/>
        </w:rPr>
        <w:t>politiquement,</w:t>
      </w:r>
      <w:r w:rsidR="00A234C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73C29">
        <w:rPr>
          <w:rFonts w:asciiTheme="majorHAnsi" w:hAnsiTheme="majorHAnsi" w:cs="Aharoni"/>
          <w:sz w:val="28"/>
          <w:szCs w:val="28"/>
          <w:lang w:val="fr-FR"/>
        </w:rPr>
        <w:t>culturellement,</w:t>
      </w:r>
      <w:r w:rsidR="006B3F1D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234C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6B3F1D">
        <w:rPr>
          <w:rFonts w:asciiTheme="majorHAnsi" w:hAnsiTheme="majorHAnsi" w:cs="Aharoni"/>
          <w:sz w:val="28"/>
          <w:szCs w:val="28"/>
          <w:lang w:val="fr-FR"/>
        </w:rPr>
        <w:t>est candidate à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devenir une langue «tueuse», par exemple, l'espagnol, le </w:t>
      </w:r>
      <w:r w:rsidR="00873C29" w:rsidRPr="00364D1A">
        <w:rPr>
          <w:rFonts w:asciiTheme="majorHAnsi" w:hAnsiTheme="majorHAnsi" w:cs="Aharoni"/>
          <w:sz w:val="28"/>
          <w:szCs w:val="28"/>
          <w:lang w:val="fr-FR"/>
        </w:rPr>
        <w:t>hindi</w:t>
      </w:r>
      <w:r w:rsidR="00873C29">
        <w:rPr>
          <w:rFonts w:asciiTheme="majorHAnsi" w:hAnsiTheme="majorHAnsi" w:cs="Aharoni"/>
          <w:sz w:val="28"/>
          <w:szCs w:val="28"/>
          <w:lang w:val="fr-FR"/>
        </w:rPr>
        <w:t>,</w:t>
      </w:r>
      <w:r w:rsidR="006B3F1D">
        <w:rPr>
          <w:rFonts w:asciiTheme="majorHAnsi" w:hAnsiTheme="majorHAnsi" w:cs="Aharoni"/>
          <w:sz w:val="28"/>
          <w:szCs w:val="28"/>
          <w:lang w:val="fr-FR"/>
        </w:rPr>
        <w:t xml:space="preserve"> le chinois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. </w:t>
      </w:r>
    </w:p>
    <w:p w:rsidR="00280E18" w:rsidRPr="00364D1A" w:rsidRDefault="00092B6D" w:rsidP="00280E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/>
          <w:bCs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lastRenderedPageBreak/>
        <w:t>B-</w:t>
      </w:r>
      <w:r w:rsidR="00280E18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-. Citoy</w:t>
      </w:r>
      <w:r w:rsidR="00EF368D">
        <w:rPr>
          <w:rFonts w:asciiTheme="majorHAnsi" w:hAnsiTheme="majorHAnsi" w:cs="Aharoni"/>
          <w:b/>
          <w:bCs/>
          <w:sz w:val="28"/>
          <w:szCs w:val="28"/>
          <w:lang w:val="fr-FR"/>
        </w:rPr>
        <w:t xml:space="preserve">enneté démocratique </w:t>
      </w:r>
    </w:p>
    <w:p w:rsidR="00280E18" w:rsidRPr="00364D1A" w:rsidRDefault="00280E18" w:rsidP="00280E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524670" w:rsidRPr="00364D1A">
        <w:rPr>
          <w:rFonts w:asciiTheme="majorHAnsi" w:hAnsiTheme="majorHAnsi" w:cs="Aharoni"/>
          <w:sz w:val="28"/>
          <w:szCs w:val="28"/>
          <w:lang w:val="fr-FR"/>
        </w:rPr>
        <w:t>La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cit</w:t>
      </w:r>
      <w:r w:rsidR="00E77DC2">
        <w:rPr>
          <w:rFonts w:asciiTheme="majorHAnsi" w:hAnsiTheme="majorHAnsi" w:cs="Aharoni"/>
          <w:sz w:val="28"/>
          <w:szCs w:val="28"/>
          <w:lang w:val="fr-FR"/>
        </w:rPr>
        <w:t xml:space="preserve">oyenneté  est ce sentiment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d</w:t>
      </w:r>
      <w:r w:rsidR="00D33390">
        <w:rPr>
          <w:rFonts w:asciiTheme="majorHAnsi" w:hAnsiTheme="majorHAnsi" w:cs="Aharoni"/>
          <w:sz w:val="28"/>
          <w:szCs w:val="28"/>
          <w:lang w:val="fr-FR"/>
        </w:rPr>
        <w:t xml:space="preserve">'appartenance à une communauté </w:t>
      </w:r>
      <w:r w:rsidR="00414C50" w:rsidRPr="00364D1A">
        <w:rPr>
          <w:rFonts w:asciiTheme="majorHAnsi" w:hAnsiTheme="majorHAnsi" w:cs="Aharoni"/>
          <w:sz w:val="28"/>
          <w:szCs w:val="28"/>
          <w:lang w:val="fr-FR"/>
        </w:rPr>
        <w:t>de pers</w:t>
      </w:r>
      <w:r w:rsidR="00AF28F5">
        <w:rPr>
          <w:rFonts w:asciiTheme="majorHAnsi" w:hAnsiTheme="majorHAnsi" w:cs="Aharoni"/>
          <w:sz w:val="28"/>
          <w:szCs w:val="28"/>
          <w:lang w:val="fr-FR"/>
        </w:rPr>
        <w:t>onnes qui  partagent</w:t>
      </w:r>
      <w:r w:rsidR="00414C50" w:rsidRPr="00364D1A">
        <w:rPr>
          <w:rFonts w:asciiTheme="majorHAnsi" w:hAnsiTheme="majorHAnsi" w:cs="Aharoni"/>
          <w:sz w:val="28"/>
          <w:szCs w:val="28"/>
          <w:lang w:val="fr-FR"/>
        </w:rPr>
        <w:t xml:space="preserve"> certaines valeurs</w:t>
      </w:r>
      <w:r w:rsidR="00414C50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474169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AF28F5">
        <w:rPr>
          <w:rFonts w:asciiTheme="majorHAnsi" w:hAnsiTheme="majorHAnsi" w:cs="Aharoni"/>
          <w:sz w:val="28"/>
          <w:szCs w:val="28"/>
          <w:lang w:val="fr-FR"/>
        </w:rPr>
        <w:t xml:space="preserve">d’ordre </w:t>
      </w:r>
      <w:r w:rsidR="00415F74">
        <w:rPr>
          <w:rFonts w:asciiTheme="majorHAnsi" w:hAnsiTheme="majorHAnsi" w:cs="Aharoni"/>
          <w:sz w:val="28"/>
          <w:szCs w:val="28"/>
          <w:lang w:val="fr-FR"/>
        </w:rPr>
        <w:t xml:space="preserve"> ethnique,</w:t>
      </w:r>
      <w:r w:rsidR="00474169" w:rsidRPr="00364D1A">
        <w:rPr>
          <w:rFonts w:asciiTheme="majorHAnsi" w:hAnsiTheme="majorHAnsi" w:cs="Aharoni"/>
          <w:sz w:val="28"/>
          <w:szCs w:val="28"/>
          <w:lang w:val="fr-FR"/>
        </w:rPr>
        <w:t xml:space="preserve"> religi</w:t>
      </w:r>
      <w:r w:rsidR="00415F74">
        <w:rPr>
          <w:rFonts w:asciiTheme="majorHAnsi" w:hAnsiTheme="majorHAnsi" w:cs="Aharoni"/>
          <w:sz w:val="28"/>
          <w:szCs w:val="28"/>
          <w:lang w:val="fr-FR"/>
        </w:rPr>
        <w:t xml:space="preserve">eux et </w:t>
      </w:r>
      <w:r w:rsidR="003F689E">
        <w:rPr>
          <w:rFonts w:asciiTheme="majorHAnsi" w:hAnsiTheme="majorHAnsi" w:cs="Aharoni"/>
          <w:sz w:val="28"/>
          <w:szCs w:val="28"/>
          <w:lang w:val="fr-FR"/>
        </w:rPr>
        <w:t>linguistique,</w:t>
      </w:r>
      <w:r w:rsidR="00852768">
        <w:rPr>
          <w:rFonts w:asciiTheme="majorHAnsi" w:hAnsiTheme="majorHAnsi" w:cs="Aharoni"/>
          <w:sz w:val="28"/>
          <w:szCs w:val="28"/>
          <w:lang w:val="fr-FR"/>
        </w:rPr>
        <w:t xml:space="preserve"> tout en participant </w:t>
      </w:r>
      <w:r w:rsidR="00852768" w:rsidRPr="00364D1A">
        <w:rPr>
          <w:rFonts w:asciiTheme="majorHAnsi" w:hAnsiTheme="majorHAnsi" w:cs="Aharoni"/>
          <w:sz w:val="28"/>
          <w:szCs w:val="28"/>
          <w:lang w:val="fr-FR"/>
        </w:rPr>
        <w:t xml:space="preserve"> à la vie économi</w:t>
      </w:r>
      <w:r w:rsidR="00852768">
        <w:rPr>
          <w:rFonts w:asciiTheme="majorHAnsi" w:hAnsiTheme="majorHAnsi" w:cs="Aharoni"/>
          <w:sz w:val="28"/>
          <w:szCs w:val="28"/>
          <w:lang w:val="fr-FR"/>
        </w:rPr>
        <w:t>que sociale et politique de cette</w:t>
      </w:r>
      <w:r w:rsidR="00852768" w:rsidRPr="00364D1A">
        <w:rPr>
          <w:rFonts w:asciiTheme="majorHAnsi" w:hAnsiTheme="majorHAnsi" w:cs="Aharoni"/>
          <w:sz w:val="28"/>
          <w:szCs w:val="28"/>
          <w:lang w:val="fr-FR"/>
        </w:rPr>
        <w:t xml:space="preserve"> communauté.</w:t>
      </w:r>
      <w:r w:rsidR="00DC00C0">
        <w:rPr>
          <w:rFonts w:asciiTheme="majorHAnsi" w:hAnsiTheme="majorHAnsi" w:cs="Aharoni"/>
          <w:sz w:val="28"/>
          <w:szCs w:val="28"/>
          <w:lang w:val="fr-FR"/>
        </w:rPr>
        <w:t xml:space="preserve"> ; </w:t>
      </w:r>
      <w:r w:rsidR="00A70FD8">
        <w:rPr>
          <w:rFonts w:asciiTheme="majorHAnsi" w:hAnsiTheme="majorHAnsi" w:cs="Aharoni"/>
          <w:sz w:val="28"/>
          <w:szCs w:val="28"/>
          <w:lang w:val="fr-FR"/>
        </w:rPr>
        <w:t>Elle</w:t>
      </w:r>
      <w:r w:rsidR="00DC00C0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D33390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repose sur le respect de la justice, des droits de l'homme, des libertés fondamentales </w:t>
      </w:r>
      <w:r w:rsidR="00D33390">
        <w:rPr>
          <w:rFonts w:asciiTheme="majorHAnsi" w:hAnsiTheme="majorHAnsi" w:cs="Aharoni"/>
          <w:sz w:val="28"/>
          <w:szCs w:val="28"/>
          <w:lang w:val="fr-FR"/>
        </w:rPr>
        <w:t xml:space="preserve">et 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de</w:t>
      </w:r>
      <w:r w:rsidR="00D33390">
        <w:rPr>
          <w:rFonts w:asciiTheme="majorHAnsi" w:hAnsiTheme="majorHAnsi" w:cs="Aharoni"/>
          <w:sz w:val="28"/>
          <w:szCs w:val="28"/>
          <w:lang w:val="fr-FR"/>
        </w:rPr>
        <w:t>s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droit</w:t>
      </w:r>
      <w:r w:rsidR="00D33390">
        <w:rPr>
          <w:rFonts w:asciiTheme="majorHAnsi" w:hAnsiTheme="majorHAnsi" w:cs="Aharoni"/>
          <w:sz w:val="28"/>
          <w:szCs w:val="28"/>
          <w:lang w:val="fr-FR"/>
        </w:rPr>
        <w:t xml:space="preserve">s civils et politiques. </w:t>
      </w:r>
    </w:p>
    <w:p w:rsidR="00280E18" w:rsidRPr="00364D1A" w:rsidRDefault="0084738F" w:rsidP="00280E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>
        <w:rPr>
          <w:rFonts w:asciiTheme="majorHAnsi" w:hAnsiTheme="majorHAnsi" w:cs="Aharoni"/>
          <w:sz w:val="28"/>
          <w:szCs w:val="28"/>
          <w:lang w:val="fr-FR"/>
        </w:rPr>
        <w:t xml:space="preserve">La citoyenneté est 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 local</w:t>
      </w:r>
      <w:r>
        <w:rPr>
          <w:rFonts w:asciiTheme="majorHAnsi" w:hAnsiTheme="majorHAnsi" w:cs="Aharoni"/>
          <w:sz w:val="28"/>
          <w:szCs w:val="28"/>
          <w:lang w:val="fr-FR"/>
        </w:rPr>
        <w:t>e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>,</w:t>
      </w:r>
      <w:r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993CAD">
        <w:rPr>
          <w:rFonts w:asciiTheme="majorHAnsi" w:hAnsiTheme="majorHAnsi" w:cs="Aharoni"/>
          <w:sz w:val="28"/>
          <w:szCs w:val="28"/>
          <w:lang w:val="fr-FR"/>
        </w:rPr>
        <w:t>nationale,</w:t>
      </w:r>
      <w:r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993CAD">
        <w:rPr>
          <w:rFonts w:asciiTheme="majorHAnsi" w:hAnsiTheme="majorHAnsi" w:cs="Aharoni"/>
          <w:sz w:val="28"/>
          <w:szCs w:val="28"/>
          <w:lang w:val="fr-FR"/>
        </w:rPr>
        <w:t xml:space="preserve"> et même 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 supranational</w:t>
      </w:r>
      <w:r w:rsidR="00993CAD">
        <w:rPr>
          <w:rFonts w:asciiTheme="majorHAnsi" w:hAnsiTheme="majorHAnsi" w:cs="Aharoni"/>
          <w:sz w:val="28"/>
          <w:szCs w:val="28"/>
          <w:lang w:val="fr-FR"/>
        </w:rPr>
        <w:t>e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993CAD">
        <w:rPr>
          <w:rFonts w:asciiTheme="majorHAnsi" w:hAnsiTheme="majorHAnsi" w:cs="Aharoni"/>
          <w:sz w:val="28"/>
          <w:szCs w:val="28"/>
          <w:lang w:val="fr-FR"/>
        </w:rPr>
        <w:t xml:space="preserve">à 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tel </w:t>
      </w:r>
      <w:r w:rsidR="00993CAD">
        <w:rPr>
          <w:rFonts w:asciiTheme="majorHAnsi" w:hAnsiTheme="majorHAnsi" w:cs="Aharoni"/>
          <w:sz w:val="28"/>
          <w:szCs w:val="28"/>
          <w:lang w:val="fr-FR"/>
        </w:rPr>
        <w:t>point que</w:t>
      </w:r>
      <w:r w:rsidR="000023C9">
        <w:rPr>
          <w:rFonts w:asciiTheme="majorHAnsi" w:hAnsiTheme="majorHAnsi" w:cs="Aharoni"/>
          <w:sz w:val="28"/>
          <w:szCs w:val="28"/>
          <w:lang w:val="fr-FR"/>
        </w:rPr>
        <w:t xml:space="preserve"> certains parlent de </w:t>
      </w:r>
      <w:r w:rsidR="00993CAD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«citoyenneté mondiale » ou de « citoyenneté globale» qui </w:t>
      </w:r>
      <w:r w:rsidR="000023C9" w:rsidRPr="00364D1A">
        <w:rPr>
          <w:rFonts w:asciiTheme="majorHAnsi" w:hAnsiTheme="majorHAnsi" w:cs="Aharoni"/>
          <w:sz w:val="28"/>
          <w:szCs w:val="28"/>
          <w:lang w:val="fr-FR"/>
        </w:rPr>
        <w:t>refl</w:t>
      </w:r>
      <w:r w:rsidR="000023C9">
        <w:rPr>
          <w:rFonts w:asciiTheme="majorHAnsi" w:hAnsiTheme="majorHAnsi" w:cs="Aharoni"/>
          <w:sz w:val="28"/>
          <w:szCs w:val="28"/>
          <w:lang w:val="fr-FR"/>
        </w:rPr>
        <w:t>è</w:t>
      </w:r>
      <w:r w:rsidR="000023C9" w:rsidRPr="00364D1A">
        <w:rPr>
          <w:rFonts w:asciiTheme="majorHAnsi" w:hAnsiTheme="majorHAnsi" w:cs="Aharoni"/>
          <w:sz w:val="28"/>
          <w:szCs w:val="28"/>
          <w:lang w:val="fr-FR"/>
        </w:rPr>
        <w:t>te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0023C9">
        <w:rPr>
          <w:rFonts w:asciiTheme="majorHAnsi" w:hAnsiTheme="majorHAnsi" w:cs="Aharoni"/>
          <w:sz w:val="28"/>
          <w:szCs w:val="28"/>
          <w:lang w:val="fr-FR"/>
        </w:rPr>
        <w:t xml:space="preserve">l'ère des communications et </w:t>
      </w:r>
      <w:r w:rsidR="00001647">
        <w:rPr>
          <w:rFonts w:asciiTheme="majorHAnsi" w:hAnsiTheme="majorHAnsi" w:cs="Aharoni"/>
          <w:sz w:val="28"/>
          <w:szCs w:val="28"/>
          <w:lang w:val="fr-FR"/>
        </w:rPr>
        <w:t>l</w:t>
      </w:r>
      <w:r w:rsidR="00620B18">
        <w:rPr>
          <w:rFonts w:asciiTheme="majorHAnsi" w:hAnsiTheme="majorHAnsi" w:cs="Aharoni"/>
          <w:sz w:val="28"/>
          <w:szCs w:val="28"/>
          <w:lang w:val="fr-FR"/>
        </w:rPr>
        <w:t xml:space="preserve">‘absence des </w:t>
      </w:r>
      <w:r w:rsidR="00001647">
        <w:rPr>
          <w:rFonts w:asciiTheme="majorHAnsi" w:hAnsiTheme="majorHAnsi" w:cs="Aharoni"/>
          <w:sz w:val="28"/>
          <w:szCs w:val="28"/>
          <w:lang w:val="fr-FR"/>
        </w:rPr>
        <w:t>frontières</w:t>
      </w:r>
      <w:r w:rsidR="00620B18">
        <w:rPr>
          <w:rFonts w:asciiTheme="majorHAnsi" w:hAnsiTheme="majorHAnsi" w:cs="Aharoni"/>
          <w:sz w:val="28"/>
          <w:szCs w:val="28"/>
          <w:lang w:val="fr-FR"/>
        </w:rPr>
        <w:t>.</w:t>
      </w:r>
    </w:p>
    <w:p w:rsidR="00280E18" w:rsidRPr="00364D1A" w:rsidRDefault="005E4FA2" w:rsidP="00280E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/>
          <w:bCs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1-</w:t>
      </w:r>
      <w:r w:rsidR="00280E18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Citoyenneté démocratique et langues</w:t>
      </w:r>
    </w:p>
    <w:p w:rsidR="00280E18" w:rsidRPr="00364D1A" w:rsidRDefault="00280E18" w:rsidP="00280E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Les citoyens </w:t>
      </w:r>
      <w:r w:rsidR="00F4780E">
        <w:rPr>
          <w:rFonts w:asciiTheme="majorHAnsi" w:hAnsiTheme="majorHAnsi" w:cs="Aharoni"/>
          <w:sz w:val="28"/>
          <w:szCs w:val="28"/>
          <w:lang w:val="fr-FR"/>
        </w:rPr>
        <w:t>,</w:t>
      </w:r>
      <w:r w:rsidR="007C0A1B">
        <w:rPr>
          <w:rFonts w:asciiTheme="majorHAnsi" w:hAnsiTheme="majorHAnsi" w:cs="Aharoni"/>
          <w:sz w:val="28"/>
          <w:szCs w:val="28"/>
          <w:lang w:val="fr-FR"/>
        </w:rPr>
        <w:t xml:space="preserve"> pour bénéficier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de </w:t>
      </w:r>
      <w:r w:rsidR="007C0A1B">
        <w:rPr>
          <w:rFonts w:asciiTheme="majorHAnsi" w:hAnsiTheme="majorHAnsi" w:cs="Aharoni"/>
          <w:sz w:val="28"/>
          <w:szCs w:val="28"/>
          <w:lang w:val="fr-FR"/>
        </w:rPr>
        <w:t xml:space="preserve">leurs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droits, de</w:t>
      </w:r>
      <w:r w:rsidR="00731930">
        <w:rPr>
          <w:rFonts w:asciiTheme="majorHAnsi" w:hAnsiTheme="majorHAnsi" w:cs="Aharoni"/>
          <w:sz w:val="28"/>
          <w:szCs w:val="28"/>
          <w:lang w:val="fr-FR"/>
        </w:rPr>
        <w:t xml:space="preserve"> leurs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libertés fondamentales et d'une égalité juridique et politique </w:t>
      </w:r>
      <w:r w:rsidR="00731930">
        <w:rPr>
          <w:rFonts w:asciiTheme="majorHAnsi" w:hAnsiTheme="majorHAnsi" w:cs="Aharoni"/>
          <w:sz w:val="28"/>
          <w:szCs w:val="28"/>
          <w:lang w:val="fr-FR"/>
        </w:rPr>
        <w:t xml:space="preserve"> doivent être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protégés de toute discrimination</w:t>
      </w:r>
      <w:r w:rsidR="00DF039B"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731930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9F2EF4">
        <w:rPr>
          <w:rFonts w:asciiTheme="majorHAnsi" w:hAnsiTheme="majorHAnsi" w:cs="Aharoni"/>
          <w:sz w:val="28"/>
          <w:szCs w:val="28"/>
          <w:lang w:val="fr-FR"/>
        </w:rPr>
        <w:t>linguistique,</w:t>
      </w:r>
      <w:r w:rsidR="00731930">
        <w:rPr>
          <w:rFonts w:asciiTheme="majorHAnsi" w:hAnsiTheme="majorHAnsi" w:cs="Aharoni"/>
          <w:sz w:val="28"/>
          <w:szCs w:val="28"/>
          <w:lang w:val="fr-FR"/>
        </w:rPr>
        <w:t xml:space="preserve"> afin de jouir de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 liberté d'expression</w:t>
      </w:r>
      <w:r w:rsidR="00731930">
        <w:rPr>
          <w:rFonts w:asciiTheme="majorHAnsi" w:hAnsiTheme="majorHAnsi" w:cs="Aharoni"/>
          <w:sz w:val="28"/>
          <w:szCs w:val="28"/>
          <w:lang w:val="fr-FR"/>
        </w:rPr>
        <w:t xml:space="preserve"> et de la liberté du choix de la langue</w:t>
      </w:r>
      <w:r w:rsidR="003B3D0E">
        <w:rPr>
          <w:rFonts w:asciiTheme="majorHAnsi" w:hAnsiTheme="majorHAnsi" w:cs="Aharoni"/>
          <w:sz w:val="28"/>
          <w:szCs w:val="28"/>
          <w:lang w:val="fr-FR"/>
        </w:rPr>
        <w:t xml:space="preserve"> ; ce qui leur permettra d’avoir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le droit de s'exprimer, de transmettre</w:t>
      </w:r>
      <w:r w:rsidR="007D2085">
        <w:rPr>
          <w:rFonts w:asciiTheme="majorHAnsi" w:hAnsiTheme="majorHAnsi" w:cs="Aharoni"/>
          <w:sz w:val="28"/>
          <w:szCs w:val="28"/>
          <w:lang w:val="fr-FR"/>
        </w:rPr>
        <w:t xml:space="preserve"> leurs informations </w:t>
      </w:r>
      <w:r w:rsidR="00C75BA1">
        <w:rPr>
          <w:rFonts w:asciiTheme="majorHAnsi" w:hAnsiTheme="majorHAnsi" w:cs="Aharoni"/>
          <w:sz w:val="28"/>
          <w:szCs w:val="28"/>
          <w:lang w:val="fr-FR"/>
        </w:rPr>
        <w:t xml:space="preserve"> et d’écrire </w:t>
      </w:r>
      <w:r w:rsidR="00D35751">
        <w:rPr>
          <w:rFonts w:asciiTheme="majorHAnsi" w:hAnsiTheme="majorHAnsi" w:cs="Aharoni"/>
          <w:sz w:val="28"/>
          <w:szCs w:val="28"/>
          <w:lang w:val="fr-FR"/>
        </w:rPr>
        <w:t xml:space="preserve"> dans </w:t>
      </w:r>
      <w:r w:rsidR="00C75BA1">
        <w:rPr>
          <w:rFonts w:asciiTheme="majorHAnsi" w:hAnsiTheme="majorHAnsi" w:cs="Aharoni"/>
          <w:sz w:val="28"/>
          <w:szCs w:val="28"/>
          <w:lang w:val="fr-FR"/>
        </w:rPr>
        <w:t xml:space="preserve"> la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langue</w:t>
      </w:r>
      <w:r w:rsidR="00C75BA1">
        <w:rPr>
          <w:rFonts w:asciiTheme="majorHAnsi" w:hAnsiTheme="majorHAnsi" w:cs="Aharoni"/>
          <w:sz w:val="28"/>
          <w:szCs w:val="28"/>
          <w:lang w:val="fr-FR"/>
        </w:rPr>
        <w:t xml:space="preserve"> de leur choix</w:t>
      </w:r>
      <w:r w:rsidR="00524670">
        <w:rPr>
          <w:rFonts w:asciiTheme="majorHAnsi" w:hAnsiTheme="majorHAnsi" w:cs="Aharoni"/>
          <w:sz w:val="28"/>
          <w:szCs w:val="28"/>
          <w:lang w:val="fr-FR"/>
        </w:rPr>
        <w:t xml:space="preserve"> ;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toute personne arrêtée ou détenue doit nécessairement être informée « dans une langue qu'elle comprend »</w:t>
      </w:r>
      <w:r w:rsidR="00524670">
        <w:rPr>
          <w:rFonts w:asciiTheme="majorHAnsi" w:hAnsiTheme="majorHAnsi" w:cs="Aharoni"/>
          <w:sz w:val="28"/>
          <w:szCs w:val="28"/>
          <w:lang w:val="fr-FR"/>
        </w:rPr>
        <w:t> ; aussi ,p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our</w:t>
      </w:r>
      <w:r w:rsidR="00B115DA">
        <w:rPr>
          <w:rFonts w:asciiTheme="majorHAnsi" w:hAnsiTheme="majorHAnsi" w:cs="Aharoni"/>
          <w:sz w:val="28"/>
          <w:szCs w:val="28"/>
          <w:lang w:val="fr-FR"/>
        </w:rPr>
        <w:t xml:space="preserve"> pouvoir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participer  à des associations,</w:t>
      </w:r>
      <w:r w:rsidR="00DD7894">
        <w:rPr>
          <w:rFonts w:asciiTheme="majorHAnsi" w:hAnsiTheme="majorHAnsi" w:cs="Aharoni"/>
          <w:sz w:val="28"/>
          <w:szCs w:val="28"/>
          <w:lang w:val="fr-FR"/>
        </w:rPr>
        <w:t xml:space="preserve"> des </w:t>
      </w:r>
      <w:r w:rsidR="00E64B5D">
        <w:rPr>
          <w:rFonts w:asciiTheme="majorHAnsi" w:hAnsiTheme="majorHAnsi" w:cs="Aharoni"/>
          <w:sz w:val="28"/>
          <w:szCs w:val="28"/>
          <w:lang w:val="fr-FR"/>
        </w:rPr>
        <w:t>mouvements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cul</w:t>
      </w:r>
      <w:r w:rsidR="00524670">
        <w:rPr>
          <w:rFonts w:asciiTheme="majorHAnsi" w:hAnsiTheme="majorHAnsi" w:cs="Aharoni"/>
          <w:sz w:val="28"/>
          <w:szCs w:val="28"/>
          <w:lang w:val="fr-FR"/>
        </w:rPr>
        <w:t>turels et des partis politiques et a</w:t>
      </w:r>
      <w:r w:rsidR="00E64B5D">
        <w:rPr>
          <w:rFonts w:asciiTheme="majorHAnsi" w:hAnsiTheme="majorHAnsi" w:cs="Aharoni"/>
          <w:sz w:val="28"/>
          <w:szCs w:val="28"/>
          <w:lang w:val="fr-FR"/>
        </w:rPr>
        <w:t xml:space="preserve">ux débats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E64B5D">
        <w:rPr>
          <w:rFonts w:asciiTheme="majorHAnsi" w:hAnsiTheme="majorHAnsi" w:cs="Aharoni"/>
          <w:sz w:val="28"/>
          <w:szCs w:val="28"/>
          <w:lang w:val="fr-FR"/>
        </w:rPr>
        <w:t xml:space="preserve">politiques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en matière d'ense</w:t>
      </w:r>
      <w:r w:rsidR="00E64B5D">
        <w:rPr>
          <w:rFonts w:asciiTheme="majorHAnsi" w:hAnsiTheme="majorHAnsi" w:cs="Aharoni"/>
          <w:sz w:val="28"/>
          <w:szCs w:val="28"/>
          <w:lang w:val="fr-FR"/>
        </w:rPr>
        <w:t>ignement et d'ap</w:t>
      </w:r>
      <w:r w:rsidR="00FE384C">
        <w:rPr>
          <w:rFonts w:asciiTheme="majorHAnsi" w:hAnsiTheme="majorHAnsi" w:cs="Aharoni"/>
          <w:sz w:val="28"/>
          <w:szCs w:val="28"/>
          <w:lang w:val="fr-FR"/>
        </w:rPr>
        <w:t xml:space="preserve">prentissage  des langues dans leur </w:t>
      </w:r>
      <w:r w:rsidR="00E64B5D">
        <w:rPr>
          <w:rFonts w:asciiTheme="majorHAnsi" w:hAnsiTheme="majorHAnsi" w:cs="Aharoni"/>
          <w:sz w:val="28"/>
          <w:szCs w:val="28"/>
          <w:lang w:val="fr-FR"/>
        </w:rPr>
        <w:t xml:space="preserve"> pays plurilingue.</w:t>
      </w:r>
    </w:p>
    <w:p w:rsidR="00280E18" w:rsidRPr="00364D1A" w:rsidRDefault="005E4FA2" w:rsidP="00280E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/>
          <w:bCs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2</w:t>
      </w:r>
      <w:r w:rsidR="00280E18" w:rsidRPr="00364D1A">
        <w:rPr>
          <w:rFonts w:asciiTheme="majorHAnsi" w:hAnsiTheme="majorHAnsi" w:cs="Aharoni"/>
          <w:b/>
          <w:bCs/>
          <w:sz w:val="28"/>
          <w:szCs w:val="28"/>
          <w:lang w:val="fr-FR"/>
        </w:rPr>
        <w:t>. Langues et antiracisme</w:t>
      </w:r>
    </w:p>
    <w:p w:rsidR="00280E18" w:rsidRPr="00364D1A" w:rsidRDefault="00743C74" w:rsidP="00280E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L’actuel 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 contexte </w:t>
      </w:r>
      <w:r w:rsidR="00591031">
        <w:rPr>
          <w:rFonts w:asciiTheme="majorHAnsi" w:hAnsiTheme="majorHAnsi" w:cs="Aharoni"/>
          <w:sz w:val="28"/>
          <w:szCs w:val="28"/>
          <w:lang w:val="fr-FR"/>
        </w:rPr>
        <w:t xml:space="preserve">de </w:t>
      </w:r>
      <w:r w:rsidR="005D637F">
        <w:rPr>
          <w:rFonts w:asciiTheme="majorHAnsi" w:hAnsiTheme="majorHAnsi" w:cs="Aharoni"/>
          <w:sz w:val="28"/>
          <w:szCs w:val="28"/>
          <w:lang w:val="fr-FR"/>
        </w:rPr>
        <w:t xml:space="preserve"> la </w:t>
      </w:r>
      <w:r w:rsidR="00591031">
        <w:rPr>
          <w:rFonts w:asciiTheme="majorHAnsi" w:hAnsiTheme="majorHAnsi" w:cs="Aharoni"/>
          <w:sz w:val="28"/>
          <w:szCs w:val="28"/>
          <w:lang w:val="fr-FR"/>
        </w:rPr>
        <w:t>mondialisation  est traversé par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 d</w:t>
      </w:r>
      <w:r w:rsidR="00591031">
        <w:rPr>
          <w:rFonts w:asciiTheme="majorHAnsi" w:hAnsiTheme="majorHAnsi" w:cs="Aharoni"/>
          <w:sz w:val="28"/>
          <w:szCs w:val="28"/>
          <w:lang w:val="fr-FR"/>
        </w:rPr>
        <w:t xml:space="preserve">es 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>idéologies qui</w:t>
      </w:r>
      <w:r w:rsidR="00D9419B">
        <w:rPr>
          <w:rFonts w:asciiTheme="majorHAnsi" w:hAnsiTheme="majorHAnsi" w:cs="Aharoni"/>
          <w:sz w:val="28"/>
          <w:szCs w:val="28"/>
          <w:lang w:val="fr-FR"/>
        </w:rPr>
        <w:t xml:space="preserve"> ne respectent pas la diversité</w:t>
      </w:r>
      <w:r w:rsidR="00D9419B" w:rsidRPr="00D9419B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954FF">
        <w:rPr>
          <w:rFonts w:asciiTheme="majorHAnsi" w:hAnsiTheme="majorHAnsi" w:cs="Aharoni"/>
          <w:sz w:val="28"/>
          <w:szCs w:val="28"/>
          <w:lang w:val="fr-FR"/>
        </w:rPr>
        <w:t xml:space="preserve"> linguistico-culturelle et</w:t>
      </w:r>
      <w:r w:rsidR="00B541F0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8954FF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B541F0">
        <w:rPr>
          <w:rFonts w:asciiTheme="majorHAnsi" w:hAnsiTheme="majorHAnsi" w:cs="Aharoni"/>
          <w:sz w:val="28"/>
          <w:szCs w:val="28"/>
          <w:lang w:val="fr-FR"/>
        </w:rPr>
        <w:t xml:space="preserve">ne soutiennent pas </w:t>
      </w:r>
      <w:r w:rsidR="00D9419B" w:rsidRPr="00364D1A">
        <w:rPr>
          <w:rFonts w:asciiTheme="majorHAnsi" w:hAnsiTheme="majorHAnsi" w:cs="Aharoni"/>
          <w:sz w:val="28"/>
          <w:szCs w:val="28"/>
          <w:lang w:val="fr-FR"/>
        </w:rPr>
        <w:t>L'éducation à la citoyenneté démocratique et aux droits de l'homme</w:t>
      </w:r>
      <w:r w:rsidR="008954FF">
        <w:rPr>
          <w:rFonts w:asciiTheme="majorHAnsi" w:hAnsiTheme="majorHAnsi" w:cs="Aharoni"/>
          <w:sz w:val="28"/>
          <w:szCs w:val="28"/>
          <w:lang w:val="fr-FR"/>
        </w:rPr>
        <w:t> ;</w:t>
      </w:r>
      <w:r w:rsidR="000D0AF6">
        <w:rPr>
          <w:rFonts w:asciiTheme="majorHAnsi" w:hAnsiTheme="majorHAnsi" w:cs="Aharoni"/>
          <w:sz w:val="28"/>
          <w:szCs w:val="28"/>
          <w:lang w:val="fr-FR"/>
        </w:rPr>
        <w:t xml:space="preserve"> c’est un contexte caractérisé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 par le développement de la violence, de</w:t>
      </w:r>
      <w:r w:rsidR="000D0AF6">
        <w:rPr>
          <w:rFonts w:asciiTheme="majorHAnsi" w:hAnsiTheme="majorHAnsi" w:cs="Aharoni"/>
          <w:sz w:val="28"/>
          <w:szCs w:val="28"/>
          <w:lang w:val="fr-FR"/>
        </w:rPr>
        <w:t xml:space="preserve"> la xénophobie, du racisme, du linguicide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 et de l'intolérance religieuse, </w:t>
      </w:r>
      <w:r w:rsidR="00B761F4">
        <w:rPr>
          <w:rFonts w:asciiTheme="majorHAnsi" w:hAnsiTheme="majorHAnsi" w:cs="Aharoni"/>
          <w:sz w:val="28"/>
          <w:szCs w:val="28"/>
          <w:lang w:val="fr-FR"/>
        </w:rPr>
        <w:t xml:space="preserve">qui constitue une menace réelle </w:t>
      </w:r>
      <w:r w:rsidR="00637E38">
        <w:rPr>
          <w:rFonts w:asciiTheme="majorHAnsi" w:hAnsiTheme="majorHAnsi" w:cs="Aharoni"/>
          <w:sz w:val="28"/>
          <w:szCs w:val="28"/>
          <w:lang w:val="fr-FR"/>
        </w:rPr>
        <w:t xml:space="preserve"> pour 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 la paix</w:t>
      </w:r>
      <w:r w:rsidR="00637E38">
        <w:rPr>
          <w:rFonts w:asciiTheme="majorHAnsi" w:hAnsiTheme="majorHAnsi" w:cs="Aharoni"/>
          <w:sz w:val="28"/>
          <w:szCs w:val="28"/>
          <w:lang w:val="fr-FR"/>
        </w:rPr>
        <w:t xml:space="preserve"> des langues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 xml:space="preserve"> et de la démocratie</w:t>
      </w:r>
      <w:r w:rsidR="00637E38">
        <w:rPr>
          <w:rFonts w:asciiTheme="majorHAnsi" w:hAnsiTheme="majorHAnsi" w:cs="Aharoni"/>
          <w:sz w:val="28"/>
          <w:szCs w:val="28"/>
          <w:lang w:val="fr-FR"/>
        </w:rPr>
        <w:t xml:space="preserve"> linguistique</w:t>
      </w:r>
      <w:r w:rsidR="00280E18" w:rsidRPr="00364D1A">
        <w:rPr>
          <w:rFonts w:asciiTheme="majorHAnsi" w:hAnsiTheme="majorHAnsi" w:cs="Aharoni"/>
          <w:sz w:val="28"/>
          <w:szCs w:val="28"/>
          <w:lang w:val="fr-FR"/>
        </w:rPr>
        <w:t>, tant au plan national qu'international.</w:t>
      </w:r>
    </w:p>
    <w:p w:rsidR="00C91E2F" w:rsidRPr="00364D1A" w:rsidRDefault="00280E18" w:rsidP="00C91E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sz w:val="28"/>
          <w:szCs w:val="28"/>
          <w:lang w:val="fr-FR"/>
        </w:rPr>
        <w:t>L</w:t>
      </w:r>
      <w:r w:rsidR="00B55C7D">
        <w:rPr>
          <w:rFonts w:asciiTheme="majorHAnsi" w:hAnsiTheme="majorHAnsi" w:cs="Aharoni"/>
          <w:sz w:val="28"/>
          <w:szCs w:val="28"/>
          <w:lang w:val="fr-FR"/>
        </w:rPr>
        <w:t xml:space="preserve">'enseignement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des lang</w:t>
      </w:r>
      <w:r w:rsidR="00FF2BDD">
        <w:rPr>
          <w:rFonts w:asciiTheme="majorHAnsi" w:hAnsiTheme="majorHAnsi" w:cs="Aharoni"/>
          <w:sz w:val="28"/>
          <w:szCs w:val="28"/>
          <w:lang w:val="fr-FR"/>
        </w:rPr>
        <w:t xml:space="preserve">ues a  un rôle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à jouer dans le cadre d</w:t>
      </w:r>
      <w:r w:rsidR="00B81F69">
        <w:rPr>
          <w:rFonts w:asciiTheme="majorHAnsi" w:hAnsiTheme="majorHAnsi" w:cs="Aharoni"/>
          <w:sz w:val="28"/>
          <w:szCs w:val="28"/>
          <w:lang w:val="fr-FR"/>
        </w:rPr>
        <w:t xml:space="preserve">'une démarche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pou</w:t>
      </w:r>
      <w:r w:rsidR="00B81F69">
        <w:rPr>
          <w:rFonts w:asciiTheme="majorHAnsi" w:hAnsiTheme="majorHAnsi" w:cs="Aharoni"/>
          <w:sz w:val="28"/>
          <w:szCs w:val="28"/>
          <w:lang w:val="fr-FR"/>
        </w:rPr>
        <w:t>r une culture  cont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r</w:t>
      </w:r>
      <w:r w:rsidR="00B81F69">
        <w:rPr>
          <w:rFonts w:asciiTheme="majorHAnsi" w:hAnsiTheme="majorHAnsi" w:cs="Aharoni"/>
          <w:sz w:val="28"/>
          <w:szCs w:val="28"/>
          <w:lang w:val="fr-FR"/>
        </w:rPr>
        <w:t xml:space="preserve">e le racisme </w:t>
      </w:r>
      <w:r w:rsidR="00AE1450">
        <w:rPr>
          <w:rFonts w:asciiTheme="majorHAnsi" w:hAnsiTheme="majorHAnsi" w:cs="Aharoni"/>
          <w:sz w:val="28"/>
          <w:szCs w:val="28"/>
          <w:lang w:val="fr-FR"/>
        </w:rPr>
        <w:t>linguistique, il</w:t>
      </w:r>
      <w:r w:rsidR="00BE6E12">
        <w:rPr>
          <w:rFonts w:asciiTheme="majorHAnsi" w:hAnsiTheme="majorHAnsi" w:cs="Aharoni"/>
          <w:sz w:val="28"/>
          <w:szCs w:val="28"/>
          <w:lang w:val="fr-FR"/>
        </w:rPr>
        <w:t xml:space="preserve"> peut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contribuer à</w:t>
      </w:r>
      <w:r w:rsidR="00BE6E12">
        <w:rPr>
          <w:rFonts w:asciiTheme="majorHAnsi" w:hAnsiTheme="majorHAnsi" w:cs="Aharoni"/>
          <w:sz w:val="28"/>
          <w:szCs w:val="28"/>
          <w:lang w:val="fr-FR"/>
        </w:rPr>
        <w:t xml:space="preserve"> l’instauration d’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une culture des </w:t>
      </w:r>
      <w:r w:rsidR="003C3F39">
        <w:rPr>
          <w:rFonts w:asciiTheme="majorHAnsi" w:hAnsiTheme="majorHAnsi" w:cs="Aharoni"/>
          <w:sz w:val="28"/>
          <w:szCs w:val="28"/>
          <w:lang w:val="fr-FR"/>
        </w:rPr>
        <w:t>droits de l’homme et de la justice dans l’usage des langues</w:t>
      </w:r>
      <w:r w:rsidR="00355F21">
        <w:rPr>
          <w:rFonts w:asciiTheme="majorHAnsi" w:hAnsiTheme="majorHAnsi" w:cs="Aharoni"/>
          <w:sz w:val="28"/>
          <w:szCs w:val="28"/>
          <w:lang w:val="fr-FR"/>
        </w:rPr>
        <w:t xml:space="preserve"> , pour  assur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e</w:t>
      </w:r>
      <w:r w:rsidR="00355F21">
        <w:rPr>
          <w:rFonts w:asciiTheme="majorHAnsi" w:hAnsiTheme="majorHAnsi" w:cs="Aharoni"/>
          <w:sz w:val="28"/>
          <w:szCs w:val="28"/>
          <w:lang w:val="fr-FR"/>
        </w:rPr>
        <w:t>r</w:t>
      </w:r>
      <w:r w:rsidR="00D21C6B">
        <w:rPr>
          <w:rFonts w:asciiTheme="majorHAnsi" w:hAnsiTheme="majorHAnsi" w:cs="Aharoni"/>
          <w:sz w:val="28"/>
          <w:szCs w:val="28"/>
          <w:lang w:val="fr-FR"/>
        </w:rPr>
        <w:t xml:space="preserve"> ,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par la connais</w:t>
      </w:r>
      <w:r w:rsidR="00355F21">
        <w:rPr>
          <w:rFonts w:asciiTheme="majorHAnsi" w:hAnsiTheme="majorHAnsi" w:cs="Aharoni"/>
          <w:sz w:val="28"/>
          <w:szCs w:val="28"/>
          <w:lang w:val="fr-FR"/>
        </w:rPr>
        <w:t xml:space="preserve">sance de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la réalité de l'autre</w:t>
      </w:r>
      <w:r w:rsidR="00D21C6B">
        <w:rPr>
          <w:rFonts w:asciiTheme="majorHAnsi" w:hAnsiTheme="majorHAnsi" w:cs="Aharoni"/>
          <w:sz w:val="28"/>
          <w:szCs w:val="28"/>
          <w:lang w:val="fr-FR"/>
        </w:rPr>
        <w:t xml:space="preserve"> ,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</w:t>
      </w:r>
      <w:r w:rsidR="007D2848">
        <w:rPr>
          <w:rFonts w:asciiTheme="majorHAnsi" w:hAnsiTheme="majorHAnsi" w:cs="Aharoni"/>
          <w:sz w:val="28"/>
          <w:szCs w:val="28"/>
          <w:lang w:val="fr-FR"/>
        </w:rPr>
        <w:t xml:space="preserve">une parfaite 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 xml:space="preserve"> communication</w:t>
      </w:r>
      <w:r w:rsidR="007D2848">
        <w:rPr>
          <w:rFonts w:asciiTheme="majorHAnsi" w:hAnsiTheme="majorHAnsi" w:cs="Aharoni"/>
          <w:sz w:val="28"/>
          <w:szCs w:val="28"/>
          <w:lang w:val="fr-FR"/>
        </w:rPr>
        <w:t xml:space="preserve"> interculturelle</w:t>
      </w:r>
      <w:r w:rsidRPr="00364D1A">
        <w:rPr>
          <w:rFonts w:asciiTheme="majorHAnsi" w:hAnsiTheme="majorHAnsi" w:cs="Aharoni"/>
          <w:sz w:val="28"/>
          <w:szCs w:val="28"/>
          <w:lang w:val="fr-FR"/>
        </w:rPr>
        <w:t>.</w:t>
      </w:r>
    </w:p>
    <w:p w:rsidR="000A7E77" w:rsidRDefault="00425035" w:rsidP="00A2028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b/>
          <w:bCs/>
          <w:color w:val="000000"/>
          <w:sz w:val="28"/>
          <w:szCs w:val="28"/>
          <w:lang w:val="fr-FR"/>
        </w:rPr>
        <w:t>3-</w:t>
      </w:r>
      <w:r w:rsidR="002348FC" w:rsidRPr="00364D1A">
        <w:rPr>
          <w:rFonts w:asciiTheme="majorHAnsi" w:hAnsiTheme="majorHAnsi" w:cs="Aharoni"/>
          <w:b/>
          <w:bCs/>
          <w:color w:val="000000"/>
          <w:sz w:val="28"/>
          <w:szCs w:val="28"/>
          <w:lang w:val="fr-FR"/>
        </w:rPr>
        <w:t xml:space="preserve"> Droit linguistique et citoyenneté </w:t>
      </w:r>
      <w:r w:rsidR="008F5C57" w:rsidRPr="00364D1A">
        <w:rPr>
          <w:rFonts w:asciiTheme="majorHAnsi" w:hAnsiTheme="majorHAnsi" w:cs="Aharoni"/>
          <w:b/>
          <w:bCs/>
          <w:color w:val="000000"/>
          <w:sz w:val="28"/>
          <w:szCs w:val="28"/>
          <w:lang w:val="fr-FR"/>
        </w:rPr>
        <w:t xml:space="preserve"> </w:t>
      </w:r>
      <w:r w:rsidR="008F5C5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L’</w:t>
      </w:r>
      <w:r w:rsidR="00743C7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excl</w:t>
      </w:r>
      <w:r w:rsidR="005E2E40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usion des langues  maternelles </w:t>
      </w:r>
      <w:r w:rsidR="00743C7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8F5C5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de la vie publique </w:t>
      </w:r>
      <w:r w:rsidR="005E2E40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et administrative est tributaire </w:t>
      </w:r>
      <w:r w:rsidR="008F5C5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de conséquences</w:t>
      </w:r>
      <w:r w:rsidR="005E2E40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psychoaffectives importantes</w:t>
      </w:r>
      <w:r w:rsidR="008F5C5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; parmi c</w:t>
      </w:r>
      <w:r w:rsidR="00395DE4">
        <w:rPr>
          <w:rFonts w:asciiTheme="majorHAnsi" w:hAnsiTheme="majorHAnsi" w:cs="Aharoni"/>
          <w:color w:val="000000"/>
          <w:sz w:val="28"/>
          <w:szCs w:val="28"/>
          <w:lang w:val="fr-FR"/>
        </w:rPr>
        <w:t>es conséquences, il faut évoquer la honte linguistique et le traumatisme qui en découle ;  sans pour autant oublier l’atteinte à</w:t>
      </w:r>
      <w:r w:rsidR="008F5C57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 liberté citoyenne. </w:t>
      </w:r>
    </w:p>
    <w:p w:rsidR="00EC0BA9" w:rsidRPr="001152A0" w:rsidRDefault="00EC0BA9" w:rsidP="00B805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color w:val="000000"/>
          <w:sz w:val="28"/>
          <w:szCs w:val="28"/>
          <w:lang w:val="fr-FR"/>
        </w:rPr>
      </w:pP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 scol</w:t>
      </w:r>
      <w:r w:rsidR="000A7E7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arisation demeure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un phénomène d’élite </w:t>
      </w:r>
      <w:r w:rsidR="000A7E7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, une frange de la population rurale est </w:t>
      </w:r>
      <w:r w:rsidR="00254B46">
        <w:rPr>
          <w:rFonts w:asciiTheme="majorHAnsi" w:hAnsiTheme="majorHAnsi" w:cs="Aharoni"/>
          <w:color w:val="000000"/>
          <w:sz w:val="28"/>
          <w:szCs w:val="28"/>
          <w:lang w:val="fr-FR"/>
        </w:rPr>
        <w:t>analphabèt</w:t>
      </w:r>
      <w:r w:rsidR="00254B46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e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0A7E77">
        <w:rPr>
          <w:rFonts w:asciiTheme="majorHAnsi" w:hAnsiTheme="majorHAnsi" w:cs="Aharoni"/>
          <w:color w:val="000000"/>
          <w:sz w:val="28"/>
          <w:szCs w:val="28"/>
          <w:lang w:val="fr-FR"/>
        </w:rPr>
        <w:t>,</w:t>
      </w:r>
      <w:r w:rsidR="00254B4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Ce qui signifie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qu</w:t>
      </w:r>
      <w:r w:rsidR="00254B46">
        <w:rPr>
          <w:rFonts w:asciiTheme="majorHAnsi" w:hAnsiTheme="majorHAnsi" w:cs="Aharoni"/>
          <w:color w:val="000000"/>
          <w:sz w:val="28"/>
          <w:szCs w:val="28"/>
          <w:lang w:val="fr-FR"/>
        </w:rPr>
        <w:t>’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e</w:t>
      </w:r>
      <w:r w:rsidR="00254B4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lle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254B46">
        <w:rPr>
          <w:rFonts w:asciiTheme="majorHAnsi" w:hAnsiTheme="majorHAnsi" w:cs="Aharoni"/>
          <w:color w:val="000000"/>
          <w:sz w:val="28"/>
          <w:szCs w:val="28"/>
          <w:lang w:val="fr-FR"/>
        </w:rPr>
        <w:t>est exclue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</w:t>
      </w:r>
      <w:r w:rsidR="00254B46">
        <w:rPr>
          <w:rFonts w:asciiTheme="majorHAnsi" w:hAnsiTheme="majorHAnsi" w:cs="Aharoni"/>
          <w:color w:val="000000"/>
          <w:sz w:val="28"/>
          <w:szCs w:val="28"/>
          <w:lang w:val="fr-FR"/>
        </w:rPr>
        <w:t>e la vie publique active du</w:t>
      </w:r>
      <w:r w:rsidR="003D55A8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pays , elle  n’a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pas droit à l’information diffusée dans les mass</w:t>
      </w:r>
      <w:r w:rsidR="00145A16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médi</w:t>
      </w:r>
      <w:r w:rsidR="003D55A8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as, telle que  la radio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, </w:t>
      </w:r>
      <w:r w:rsidR="00D502B7">
        <w:rPr>
          <w:rFonts w:asciiTheme="majorHAnsi" w:hAnsiTheme="majorHAnsi" w:cs="Aharoni"/>
          <w:color w:val="000000"/>
          <w:sz w:val="28"/>
          <w:szCs w:val="28"/>
          <w:lang w:val="fr-FR"/>
        </w:rPr>
        <w:t>la télévision, la presse,… ;</w:t>
      </w:r>
      <w:r w:rsidR="00964B11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elle</w:t>
      </w:r>
      <w:r w:rsidR="006B7BAE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n’a</w:t>
      </w:r>
      <w:r w:rsidR="006B7BAE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pas droit à l’information politique</w:t>
      </w:r>
      <w:r w:rsidR="00D502B7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surtout que les médias </w:t>
      </w:r>
      <w:r w:rsidR="0082643E">
        <w:rPr>
          <w:rFonts w:asciiTheme="majorHAnsi" w:hAnsiTheme="majorHAnsi" w:cs="Aharoni"/>
          <w:color w:val="000000"/>
          <w:sz w:val="28"/>
          <w:szCs w:val="28"/>
          <w:lang w:val="fr-FR"/>
        </w:rPr>
        <w:t>nationaux , ainsi</w:t>
      </w:r>
      <w:r w:rsidR="00AA77B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que </w:t>
      </w:r>
      <w:r w:rsidR="0082643E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les supports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de</w:t>
      </w:r>
      <w:r w:rsidR="0082643E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  culture de l’Etat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, n’utilisent que le français</w:t>
      </w:r>
      <w:r w:rsidR="00743C74"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et l’arabe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>,</w:t>
      </w:r>
      <w:r w:rsidR="0082643E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langue officielle, comme canal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</w:t>
      </w:r>
      <w:r w:rsidR="0082643E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e la transmission de </w:t>
      </w:r>
      <w:r w:rsidR="001B3C15">
        <w:rPr>
          <w:rFonts w:asciiTheme="majorHAnsi" w:hAnsiTheme="majorHAnsi" w:cs="Aharoni"/>
          <w:color w:val="000000"/>
          <w:sz w:val="28"/>
          <w:szCs w:val="28"/>
          <w:lang w:val="fr-FR"/>
        </w:rPr>
        <w:t>l’information</w:t>
      </w:r>
      <w:r w:rsidR="00B51B81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. ; sur le plan </w:t>
      </w:r>
      <w:r w:rsidR="00195706">
        <w:rPr>
          <w:rFonts w:asciiTheme="majorHAnsi" w:hAnsiTheme="majorHAnsi" w:cs="Aharoni"/>
          <w:color w:val="000000"/>
          <w:sz w:val="28"/>
          <w:szCs w:val="28"/>
          <w:lang w:val="fr-FR"/>
        </w:rPr>
        <w:t>juridique,</w:t>
      </w:r>
      <w:r w:rsidR="00B51B81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elle est jugé</w:t>
      </w:r>
      <w:r w:rsidR="00195706">
        <w:rPr>
          <w:rFonts w:asciiTheme="majorHAnsi" w:hAnsiTheme="majorHAnsi" w:cs="Aharoni"/>
          <w:color w:val="000000"/>
          <w:sz w:val="28"/>
          <w:szCs w:val="28"/>
          <w:lang w:val="fr-FR"/>
        </w:rPr>
        <w:t>e</w:t>
      </w:r>
      <w:r w:rsidR="00B51B81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</w:t>
      </w:r>
      <w:r w:rsidR="0019570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et condamnée  par </w:t>
      </w:r>
      <w:r w:rsidR="00B51B81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des  lois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qui régissent la conduite sociale</w:t>
      </w:r>
      <w:r w:rsidR="0019570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, rédigées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dans</w:t>
      </w:r>
      <w:r w:rsidR="00195706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 une langue inaccessible </w:t>
      </w:r>
      <w:r w:rsidRPr="00364D1A">
        <w:rPr>
          <w:rFonts w:asciiTheme="majorHAnsi" w:hAnsiTheme="majorHAnsi" w:cs="Aharoni"/>
          <w:color w:val="000000"/>
          <w:sz w:val="28"/>
          <w:szCs w:val="28"/>
          <w:lang w:val="fr-FR"/>
        </w:rPr>
        <w:t xml:space="preserve">; </w:t>
      </w:r>
    </w:p>
    <w:p w:rsidR="008F5C57" w:rsidRPr="001152A0" w:rsidRDefault="008F5C57" w:rsidP="000E64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/>
          <w:bCs/>
          <w:color w:val="000000"/>
          <w:sz w:val="28"/>
          <w:szCs w:val="28"/>
          <w:lang w:val="fr-FR"/>
        </w:rPr>
      </w:pPr>
    </w:p>
    <w:p w:rsidR="00397A51" w:rsidRPr="00FF36D7" w:rsidRDefault="00297E88" w:rsidP="00B20B95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haroni"/>
          <w:b/>
          <w:bCs/>
          <w:sz w:val="28"/>
          <w:szCs w:val="28"/>
          <w:lang w:val="fr-FR"/>
        </w:rPr>
      </w:pPr>
      <w:r w:rsidRPr="00FF36D7">
        <w:rPr>
          <w:rFonts w:asciiTheme="majorHAnsi" w:hAnsiTheme="majorHAnsi" w:cs="Aharoni"/>
          <w:b/>
          <w:bCs/>
          <w:sz w:val="28"/>
          <w:szCs w:val="28"/>
          <w:lang w:val="fr-FR"/>
        </w:rPr>
        <w:lastRenderedPageBreak/>
        <w:t>VI-</w:t>
      </w:r>
      <w:r w:rsidR="00397A51" w:rsidRPr="00FF36D7">
        <w:rPr>
          <w:rFonts w:asciiTheme="majorHAnsi" w:hAnsiTheme="majorHAnsi" w:cs="Aharoni"/>
          <w:b/>
          <w:bCs/>
          <w:sz w:val="28"/>
          <w:szCs w:val="28"/>
          <w:lang w:val="fr-FR"/>
        </w:rPr>
        <w:t>Bibliographie</w:t>
      </w:r>
    </w:p>
    <w:p w:rsidR="00B71160" w:rsidRDefault="00B71160" w:rsidP="00B20B95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haroni"/>
          <w:bCs/>
          <w:sz w:val="28"/>
          <w:szCs w:val="28"/>
          <w:lang w:val="fr-FR"/>
        </w:rPr>
      </w:pPr>
    </w:p>
    <w:p w:rsidR="00196CD7" w:rsidRPr="002632C4" w:rsidRDefault="001D2ADF" w:rsidP="00604E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</w:pPr>
      <w:r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>-</w:t>
      </w:r>
      <w:r w:rsidR="0018530B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Marc </w:t>
      </w:r>
      <w:proofErr w:type="spellStart"/>
      <w:r w:rsidR="0018530B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Bossuyt</w:t>
      </w:r>
      <w:proofErr w:type="spellEnd"/>
      <w:r w:rsidR="00357A59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397A5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la définition du concept de “minorités” en droit international</w:t>
      </w:r>
    </w:p>
    <w:p w:rsidR="00D07A1F" w:rsidRPr="002632C4" w:rsidRDefault="001D2ADF" w:rsidP="00604E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</w:pPr>
      <w:r w:rsidRPr="002632C4">
        <w:rPr>
          <w:rFonts w:asciiTheme="majorHAnsi" w:hAnsiTheme="majorHAnsi"/>
          <w:color w:val="000000" w:themeColor="text1"/>
          <w:sz w:val="28"/>
          <w:szCs w:val="28"/>
          <w:lang w:val="fr-FR"/>
        </w:rPr>
        <w:t>-</w:t>
      </w:r>
      <w:r w:rsidR="00196CD7" w:rsidRPr="002632C4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Bououd </w:t>
      </w:r>
      <w:proofErr w:type="gramStart"/>
      <w:r w:rsidR="00196CD7" w:rsidRPr="002632C4">
        <w:rPr>
          <w:rFonts w:asciiTheme="majorHAnsi" w:hAnsiTheme="majorHAnsi"/>
          <w:color w:val="000000" w:themeColor="text1"/>
          <w:sz w:val="28"/>
          <w:szCs w:val="28"/>
          <w:lang w:val="fr-FR"/>
        </w:rPr>
        <w:t>A ,</w:t>
      </w:r>
      <w:proofErr w:type="gramEnd"/>
      <w:r w:rsidR="00196CD7" w:rsidRPr="002632C4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la gestion du plurilinguisme au Maroc et la langue amazighe in vivo</w:t>
      </w:r>
      <w:r w:rsidR="00397A5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</w:p>
    <w:p w:rsidR="001D2ADF" w:rsidRPr="00DC2156" w:rsidRDefault="00D07A1F" w:rsidP="001D2ADF">
      <w:pPr>
        <w:pStyle w:val="NormalWeb"/>
        <w:shd w:val="clear" w:color="auto" w:fill="FFFFFF"/>
        <w:spacing w:after="312" w:afterAutospacing="0" w:line="218" w:lineRule="atLeast"/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</w:pPr>
      <w:r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                          </w:t>
      </w:r>
      <w:r w:rsidRPr="002632C4">
        <w:rPr>
          <w:rStyle w:val="Default"/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r w:rsidRPr="00DC2156">
        <w:rPr>
          <w:rStyle w:val="lev"/>
          <w:rFonts w:asciiTheme="majorHAnsi" w:hAnsiTheme="majorHAnsi"/>
          <w:b w:val="0"/>
          <w:color w:val="000000" w:themeColor="text1"/>
          <w:sz w:val="28"/>
          <w:szCs w:val="28"/>
          <w:lang w:val="fr-FR"/>
        </w:rPr>
        <w:t xml:space="preserve">L’amazighité et l’identité linguistique : la langue comme marqueur </w:t>
      </w:r>
      <w:r w:rsidR="003C569D" w:rsidRPr="00DC2156">
        <w:rPr>
          <w:rStyle w:val="lev"/>
          <w:rFonts w:asciiTheme="majorHAnsi" w:hAnsiTheme="majorHAnsi"/>
          <w:b w:val="0"/>
          <w:color w:val="000000" w:themeColor="text1"/>
          <w:sz w:val="28"/>
          <w:szCs w:val="28"/>
          <w:lang w:val="fr-FR"/>
        </w:rPr>
        <w:t>identitaire</w:t>
      </w:r>
      <w:r w:rsidR="003C569D" w:rsidRPr="00DC2156">
        <w:rPr>
          <w:rStyle w:val="apple-converted-space"/>
          <w:rFonts w:asciiTheme="majorHAnsi" w:hAnsiTheme="majorHAnsi"/>
          <w:b/>
          <w:color w:val="000000" w:themeColor="text1"/>
          <w:sz w:val="28"/>
          <w:szCs w:val="28"/>
          <w:lang w:val="fr-FR"/>
        </w:rPr>
        <w:t>.</w:t>
      </w:r>
    </w:p>
    <w:p w:rsidR="00604E66" w:rsidRPr="002632C4" w:rsidRDefault="001D2ADF" w:rsidP="001D2ADF">
      <w:pPr>
        <w:pStyle w:val="NormalWeb"/>
        <w:shd w:val="clear" w:color="auto" w:fill="FFFFFF"/>
        <w:spacing w:after="312" w:afterAutospacing="0" w:line="218" w:lineRule="atLeast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  <w:r w:rsidRPr="002632C4">
        <w:rPr>
          <w:rFonts w:asciiTheme="majorHAnsi" w:hAnsiTheme="majorHAnsi"/>
          <w:color w:val="000000" w:themeColor="text1"/>
          <w:sz w:val="28"/>
          <w:szCs w:val="28"/>
          <w:lang w:val="fr-FR"/>
        </w:rPr>
        <w:t>-</w:t>
      </w:r>
      <w:r w:rsidR="004952DD" w:rsidRPr="002632C4">
        <w:rPr>
          <w:rFonts w:asciiTheme="majorHAnsi" w:hAnsiTheme="majorHAnsi" w:cs="Aharoni"/>
          <w:b/>
          <w:color w:val="000000" w:themeColor="text1"/>
          <w:sz w:val="28"/>
          <w:szCs w:val="28"/>
          <w:lang w:val="fr-FR"/>
        </w:rPr>
        <w:t xml:space="preserve"> </w:t>
      </w:r>
      <w:r w:rsidR="004952DD" w:rsidRPr="002632C4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 xml:space="preserve">Tania </w:t>
      </w:r>
      <w:proofErr w:type="spellStart"/>
      <w:r w:rsidR="004952DD" w:rsidRPr="002632C4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>Groppi</w:t>
      </w:r>
      <w:proofErr w:type="spellEnd"/>
      <w:r w:rsidR="009964B9" w:rsidRPr="002632C4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 xml:space="preserve"> Droits linguistiques et</w:t>
      </w:r>
      <w:r w:rsidR="00604E66" w:rsidRPr="002632C4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 xml:space="preserve"> </w:t>
      </w:r>
      <w:r w:rsidR="009964B9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autonomies territoriales en </w:t>
      </w:r>
      <w:r w:rsidR="00604E66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Italie </w:t>
      </w:r>
    </w:p>
    <w:p w:rsidR="00CC0A25" w:rsidRPr="002632C4" w:rsidRDefault="001D2ADF" w:rsidP="004952DD">
      <w:pPr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</w:pPr>
      <w:r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>-</w:t>
      </w:r>
      <w:r w:rsidR="004952DD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 xml:space="preserve"> </w:t>
      </w:r>
      <w:r w:rsidR="004952DD" w:rsidRPr="00CC0A25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 xml:space="preserve">Noël </w:t>
      </w:r>
      <w:proofErr w:type="spellStart"/>
      <w:r w:rsidR="004952DD" w:rsidRPr="00CC0A25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>Kouassi</w:t>
      </w:r>
      <w:proofErr w:type="spellEnd"/>
      <w:r w:rsidR="004952DD" w:rsidRPr="00CC0A25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 xml:space="preserve"> AYEWA </w:t>
      </w:r>
      <w:r w:rsidR="004952DD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 xml:space="preserve"> </w:t>
      </w:r>
      <w:r w:rsidR="00397A5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le droit linguistique et le </w:t>
      </w:r>
      <w:proofErr w:type="spellStart"/>
      <w:r w:rsidR="00397A5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developpement</w:t>
      </w:r>
      <w:proofErr w:type="spellEnd"/>
      <w:r w:rsidR="00397A5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en </w:t>
      </w:r>
      <w:proofErr w:type="spellStart"/>
      <w:r w:rsidR="00397A5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afrique</w:t>
      </w:r>
      <w:proofErr w:type="spellEnd"/>
      <w:r w:rsidR="00397A5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4952DD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 xml:space="preserve"> </w:t>
      </w:r>
      <w:r w:rsidR="00604E66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 xml:space="preserve"> </w:t>
      </w:r>
      <w:r w:rsidR="00CC0A25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 xml:space="preserve">Université de </w:t>
      </w:r>
      <w:proofErr w:type="spellStart"/>
      <w:r w:rsidR="00CC0A25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>Cocody</w:t>
      </w:r>
      <w:proofErr w:type="spellEnd"/>
      <w:r w:rsidR="00CC0A25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>-Abidjan / Côte-d’Ivoire</w:t>
      </w:r>
    </w:p>
    <w:p w:rsidR="00F51F06" w:rsidRPr="002632C4" w:rsidRDefault="001D2ADF" w:rsidP="00F51F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</w:pPr>
      <w:r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-</w:t>
      </w:r>
      <w:r w:rsidR="00F51F06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>Eloïse LE MAGNEN</w:t>
      </w:r>
      <w:r w:rsidR="00F51F06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droit, langue, </w:t>
      </w:r>
      <w:proofErr w:type="spellStart"/>
      <w:r w:rsidR="00F51F06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liberte</w:t>
      </w:r>
      <w:proofErr w:type="spellEnd"/>
      <w:r w:rsidR="00F51F06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d’expression :</w:t>
      </w:r>
      <w:r w:rsidR="00B476FD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F51F06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la politique linguistique en question</w:t>
      </w:r>
      <w:r w:rsidR="00B476FD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F51F06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Étude de jurisprudence comparée en France et aux États-Unis</w:t>
      </w:r>
    </w:p>
    <w:p w:rsidR="00D21F7F" w:rsidRPr="002632C4" w:rsidRDefault="001D2ADF" w:rsidP="00D21F7F">
      <w:pPr>
        <w:pStyle w:val="Sous-titre"/>
        <w:rPr>
          <w:rFonts w:eastAsiaTheme="minorEastAsia" w:cs="Aharoni"/>
          <w:i w:val="0"/>
          <w:iCs w:val="0"/>
          <w:color w:val="000000" w:themeColor="text1"/>
          <w:spacing w:val="0"/>
          <w:sz w:val="28"/>
          <w:szCs w:val="28"/>
          <w:lang w:val="fr-FR" w:bidi="ar-SA"/>
        </w:rPr>
      </w:pPr>
      <w:r w:rsidRPr="002632C4">
        <w:rPr>
          <w:rFonts w:cs="Aharoni"/>
          <w:bCs/>
          <w:color w:val="000000" w:themeColor="text1"/>
          <w:sz w:val="28"/>
          <w:szCs w:val="28"/>
          <w:lang w:val="fr-FR" w:bidi="ar-SA"/>
        </w:rPr>
        <w:t>-</w:t>
      </w:r>
      <w:r w:rsidR="00D21F7F" w:rsidRPr="002632C4">
        <w:rPr>
          <w:rFonts w:cs="Aharoni"/>
          <w:color w:val="000000" w:themeColor="text1"/>
          <w:sz w:val="28"/>
          <w:szCs w:val="28"/>
          <w:lang w:val="fr-FR" w:bidi="ar-SA"/>
        </w:rPr>
        <w:t xml:space="preserve"> Christiane </w:t>
      </w:r>
      <w:proofErr w:type="spellStart"/>
      <w:r w:rsidR="00D21F7F" w:rsidRPr="002632C4">
        <w:rPr>
          <w:rFonts w:cs="Aharoni"/>
          <w:color w:val="000000" w:themeColor="text1"/>
          <w:sz w:val="28"/>
          <w:szCs w:val="28"/>
          <w:lang w:val="fr-FR" w:bidi="ar-SA"/>
        </w:rPr>
        <w:t>Loubier</w:t>
      </w:r>
      <w:proofErr w:type="spellEnd"/>
      <w:r w:rsidR="00D21F7F" w:rsidRPr="002632C4">
        <w:rPr>
          <w:rFonts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D21F7F" w:rsidRPr="002632C4">
        <w:rPr>
          <w:rFonts w:eastAsiaTheme="minorEastAsia" w:cs="Aharoni"/>
          <w:bCs/>
          <w:i w:val="0"/>
          <w:iCs w:val="0"/>
          <w:color w:val="000000" w:themeColor="text1"/>
          <w:spacing w:val="0"/>
          <w:sz w:val="28"/>
          <w:szCs w:val="28"/>
          <w:lang w:val="fr-FR" w:bidi="ar-SA"/>
        </w:rPr>
        <w:t xml:space="preserve">Politiques linguistiques et droit linguistique  </w:t>
      </w:r>
    </w:p>
    <w:p w:rsidR="004B2B0D" w:rsidRPr="002632C4" w:rsidRDefault="001D2ADF" w:rsidP="004B2B0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</w:pPr>
      <w:r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-</w:t>
      </w:r>
      <w:r w:rsidR="004B2B0D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4B2B0D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>Marie-Josée de Saint Robert</w:t>
      </w:r>
      <w:r w:rsidR="004B2B0D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Politique linguistique et droits linguistiques aux Nations Unies </w:t>
      </w:r>
    </w:p>
    <w:p w:rsidR="009B27AD" w:rsidRPr="002632C4" w:rsidRDefault="009B27AD" w:rsidP="000155C7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</w:pPr>
    </w:p>
    <w:p w:rsidR="004135EF" w:rsidRPr="002632C4" w:rsidRDefault="001D2ADF" w:rsidP="00A976C2">
      <w:pPr>
        <w:pStyle w:val="berschrift1"/>
        <w:rPr>
          <w:rFonts w:asciiTheme="majorHAnsi" w:hAnsiTheme="majorHAnsi" w:cs="Aharoni"/>
          <w:color w:val="000000" w:themeColor="text1"/>
          <w:sz w:val="28"/>
          <w:szCs w:val="28"/>
        </w:rPr>
      </w:pPr>
      <w:r w:rsidRPr="002632C4">
        <w:rPr>
          <w:rFonts w:asciiTheme="majorHAnsi" w:hAnsiTheme="majorHAnsi" w:cs="Aharoni"/>
          <w:bCs/>
          <w:color w:val="000000" w:themeColor="text1"/>
          <w:sz w:val="28"/>
          <w:szCs w:val="28"/>
        </w:rPr>
        <w:t>-</w:t>
      </w:r>
      <w:r w:rsidR="00244DD4" w:rsidRPr="002632C4">
        <w:rPr>
          <w:rFonts w:asciiTheme="majorHAnsi" w:hAnsiTheme="majorHAnsi" w:cs="Aharoni"/>
          <w:color w:val="000000" w:themeColor="text1"/>
          <w:sz w:val="28"/>
          <w:szCs w:val="28"/>
        </w:rPr>
        <w:t xml:space="preserve"> Charly </w:t>
      </w:r>
      <w:proofErr w:type="spellStart"/>
      <w:r w:rsidR="00244DD4" w:rsidRPr="002632C4">
        <w:rPr>
          <w:rFonts w:asciiTheme="majorHAnsi" w:hAnsiTheme="majorHAnsi" w:cs="Aharoni"/>
          <w:color w:val="000000" w:themeColor="text1"/>
          <w:sz w:val="28"/>
          <w:szCs w:val="28"/>
        </w:rPr>
        <w:t>Maurer</w:t>
      </w:r>
      <w:proofErr w:type="spellEnd"/>
      <w:r w:rsidR="00DB138D" w:rsidRPr="002632C4">
        <w:rPr>
          <w:rFonts w:asciiTheme="majorHAnsi" w:hAnsiTheme="majorHAnsi" w:cs="Aharoni"/>
          <w:bCs/>
          <w:color w:val="000000" w:themeColor="text1"/>
          <w:sz w:val="28"/>
          <w:szCs w:val="28"/>
        </w:rPr>
        <w:t xml:space="preserve"> L’éducation à la </w:t>
      </w:r>
      <w:proofErr w:type="gramStart"/>
      <w:r w:rsidR="00DB138D" w:rsidRPr="002632C4">
        <w:rPr>
          <w:rFonts w:asciiTheme="majorHAnsi" w:hAnsiTheme="majorHAnsi" w:cs="Aharoni"/>
          <w:bCs/>
          <w:color w:val="000000" w:themeColor="text1"/>
          <w:sz w:val="28"/>
          <w:szCs w:val="28"/>
        </w:rPr>
        <w:t xml:space="preserve">citoyenneté </w:t>
      </w:r>
      <w:r w:rsidR="00A976C2" w:rsidRPr="002632C4">
        <w:rPr>
          <w:rFonts w:asciiTheme="majorHAnsi" w:hAnsiTheme="majorHAnsi" w:cs="Aharoni"/>
          <w:bCs/>
          <w:color w:val="000000" w:themeColor="text1"/>
          <w:sz w:val="28"/>
          <w:szCs w:val="28"/>
        </w:rPr>
        <w:t xml:space="preserve"> </w:t>
      </w:r>
      <w:r w:rsidR="00DB138D" w:rsidRPr="002632C4">
        <w:rPr>
          <w:rFonts w:asciiTheme="majorHAnsi" w:hAnsiTheme="majorHAnsi" w:cs="Aharoni"/>
          <w:color w:val="000000" w:themeColor="text1"/>
          <w:sz w:val="28"/>
          <w:szCs w:val="28"/>
        </w:rPr>
        <w:t>,</w:t>
      </w:r>
      <w:proofErr w:type="gramEnd"/>
      <w:r w:rsidR="00DB138D" w:rsidRPr="002632C4">
        <w:rPr>
          <w:rFonts w:asciiTheme="majorHAnsi" w:hAnsiTheme="majorHAnsi" w:cs="Aharoni"/>
          <w:color w:val="000000" w:themeColor="text1"/>
          <w:sz w:val="28"/>
          <w:szCs w:val="28"/>
        </w:rPr>
        <w:t xml:space="preserve"> Fondation Education et Développement</w:t>
      </w:r>
    </w:p>
    <w:p w:rsidR="00897992" w:rsidRPr="002632C4" w:rsidRDefault="001D2ADF" w:rsidP="00244DD4">
      <w:pPr>
        <w:shd w:val="clear" w:color="auto" w:fill="FFFFFF"/>
        <w:rPr>
          <w:rFonts w:asciiTheme="majorHAnsi" w:hAnsiTheme="majorHAnsi" w:cs="Aharoni"/>
          <w:color w:val="000000" w:themeColor="text1"/>
          <w:sz w:val="28"/>
          <w:szCs w:val="28"/>
          <w:shd w:val="clear" w:color="auto" w:fill="FFFFFF"/>
          <w:lang w:val="fr-FR"/>
        </w:rPr>
      </w:pPr>
      <w:r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>-</w:t>
      </w:r>
      <w:r w:rsidR="00897992" w:rsidRPr="002632C4">
        <w:rPr>
          <w:rFonts w:asciiTheme="majorHAnsi" w:hAnsiTheme="majorHAnsi" w:cs="Aharoni"/>
          <w:bCs/>
          <w:smallCaps/>
          <w:color w:val="000000" w:themeColor="text1"/>
          <w:sz w:val="28"/>
          <w:szCs w:val="28"/>
          <w:lang w:val="fr-FR"/>
        </w:rPr>
        <w:t xml:space="preserve"> Roger </w:t>
      </w:r>
      <w:proofErr w:type="spellStart"/>
      <w:r w:rsidR="00897992" w:rsidRPr="002632C4">
        <w:rPr>
          <w:rFonts w:asciiTheme="majorHAnsi" w:hAnsiTheme="majorHAnsi" w:cs="Aharoni"/>
          <w:bCs/>
          <w:smallCaps/>
          <w:color w:val="000000" w:themeColor="text1"/>
          <w:sz w:val="28"/>
          <w:szCs w:val="28"/>
          <w:lang w:val="fr-FR"/>
        </w:rPr>
        <w:t>Monjo</w:t>
      </w:r>
      <w:proofErr w:type="spellEnd"/>
      <w:r w:rsidR="00A976C2" w:rsidRPr="002632C4">
        <w:rPr>
          <w:rFonts w:asciiTheme="majorHAnsi" w:hAnsiTheme="majorHAnsi" w:cs="Aharoni"/>
          <w:bCs/>
          <w:smallCaps/>
          <w:color w:val="000000" w:themeColor="text1"/>
          <w:sz w:val="28"/>
          <w:szCs w:val="28"/>
          <w:lang w:val="fr-FR"/>
        </w:rPr>
        <w:t xml:space="preserve"> </w:t>
      </w:r>
      <w:r w:rsidR="00897992" w:rsidRPr="002632C4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>L’école et la question de l’éducation à la citoyenneté</w:t>
      </w:r>
      <w:r w:rsidR="00244DD4" w:rsidRPr="002632C4">
        <w:rPr>
          <w:rFonts w:asciiTheme="majorHAnsi" w:hAnsiTheme="majorHAnsi" w:cs="Aharoni"/>
          <w:bCs/>
          <w:smallCaps/>
          <w:color w:val="000000" w:themeColor="text1"/>
          <w:sz w:val="28"/>
          <w:szCs w:val="28"/>
          <w:lang w:val="fr-FR"/>
        </w:rPr>
        <w:t xml:space="preserve"> </w:t>
      </w:r>
      <w:r w:rsidR="00897992" w:rsidRPr="002632C4">
        <w:rPr>
          <w:rFonts w:asciiTheme="majorHAnsi" w:hAnsiTheme="majorHAnsi" w:cs="Aharoni"/>
          <w:color w:val="000000" w:themeColor="text1"/>
          <w:sz w:val="28"/>
          <w:szCs w:val="28"/>
          <w:shd w:val="clear" w:color="auto" w:fill="FFFFFF"/>
          <w:lang w:val="fr-FR"/>
        </w:rPr>
        <w:t>25 février 2005.</w:t>
      </w:r>
    </w:p>
    <w:p w:rsidR="00837D44" w:rsidRPr="00B476FD" w:rsidRDefault="001D2ADF" w:rsidP="00B476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</w:pPr>
      <w:r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-</w:t>
      </w:r>
      <w:r w:rsidR="00837D44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 xml:space="preserve"> Joseph-G. TURI </w:t>
      </w:r>
      <w:r w:rsidR="00837D44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Quelques considérations sur le droit linguistique</w:t>
      </w:r>
      <w:r w:rsidR="00837D44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 xml:space="preserve">   </w:t>
      </w:r>
      <w:r w:rsidR="00837D44" w:rsidRPr="002632C4">
        <w:rPr>
          <w:rFonts w:asciiTheme="majorHAnsi" w:hAnsiTheme="majorHAnsi" w:cs="Aharoni"/>
          <w:i/>
          <w:iCs/>
          <w:color w:val="000000" w:themeColor="text1"/>
          <w:sz w:val="28"/>
          <w:szCs w:val="28"/>
          <w:lang w:val="fr-FR" w:bidi="ar-SA"/>
        </w:rPr>
        <w:t xml:space="preserve">Les Cahiers de </w:t>
      </w:r>
      <w:r w:rsidR="00837D44" w:rsidRPr="002632C4">
        <w:rPr>
          <w:rFonts w:asciiTheme="majorHAnsi" w:hAnsiTheme="majorHAnsi" w:cs="Aharoni"/>
          <w:bCs/>
          <w:i/>
          <w:iCs/>
          <w:color w:val="000000" w:themeColor="text1"/>
          <w:sz w:val="28"/>
          <w:szCs w:val="28"/>
          <w:lang w:val="fr-FR" w:bidi="ar-SA"/>
        </w:rPr>
        <w:t xml:space="preserve">Droit, </w:t>
      </w:r>
      <w:r w:rsidR="00837D44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vol. </w:t>
      </w:r>
      <w:r w:rsidR="00837D44"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 xml:space="preserve">27, </w:t>
      </w:r>
      <w:r w:rsidR="00837D44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n° 2, juin 1986, p. 463-476</w:t>
      </w:r>
      <w:r w:rsidR="00B476FD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 ,</w:t>
      </w:r>
      <w:r w:rsidR="00837D44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1986</w:t>
      </w:r>
    </w:p>
    <w:p w:rsidR="001D2ADF" w:rsidRPr="002632C4" w:rsidRDefault="001D2ADF" w:rsidP="001D2ADF">
      <w:pPr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</w:pPr>
      <w:r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>-</w:t>
      </w:r>
      <w:r w:rsidR="00C93661" w:rsidRPr="002632C4">
        <w:rPr>
          <w:rFonts w:asciiTheme="majorHAnsi" w:eastAsia="Times New Roman" w:hAnsiTheme="majorHAnsi" w:cs="Aharoni"/>
          <w:bCs/>
          <w:color w:val="000000" w:themeColor="text1"/>
          <w:sz w:val="28"/>
          <w:szCs w:val="28"/>
          <w:lang w:val="fr-FR" w:eastAsia="fr-FR" w:bidi="ar-SA"/>
        </w:rPr>
        <w:t xml:space="preserve"> </w:t>
      </w:r>
      <w:r w:rsidR="00C93661" w:rsidRPr="0009564D">
        <w:rPr>
          <w:rFonts w:asciiTheme="majorHAnsi" w:eastAsia="Times New Roman" w:hAnsiTheme="majorHAnsi" w:cs="Aharoni"/>
          <w:bCs/>
          <w:color w:val="000000" w:themeColor="text1"/>
          <w:sz w:val="28"/>
          <w:szCs w:val="28"/>
          <w:lang w:val="fr-FR" w:eastAsia="fr-FR" w:bidi="ar-SA"/>
        </w:rPr>
        <w:t xml:space="preserve">Fernand de </w:t>
      </w:r>
      <w:r w:rsidR="00C93661" w:rsidRPr="002632C4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 xml:space="preserve"> </w:t>
      </w:r>
      <w:proofErr w:type="gramStart"/>
      <w:r w:rsidR="00C93661" w:rsidRPr="0009564D">
        <w:rPr>
          <w:rFonts w:asciiTheme="majorHAnsi" w:eastAsia="Times New Roman" w:hAnsiTheme="majorHAnsi" w:cs="Aharoni"/>
          <w:bCs/>
          <w:color w:val="000000" w:themeColor="text1"/>
          <w:sz w:val="28"/>
          <w:szCs w:val="28"/>
          <w:lang w:val="fr-FR" w:eastAsia="fr-FR" w:bidi="ar-SA"/>
        </w:rPr>
        <w:t>Varenne</w:t>
      </w:r>
      <w:r w:rsidR="00C9366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 </w:t>
      </w:r>
      <w:r w:rsidR="00B476FD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 xml:space="preserve"> ,</w:t>
      </w:r>
      <w:r w:rsidR="00C93661" w:rsidRPr="002632C4">
        <w:rPr>
          <w:rFonts w:asciiTheme="majorHAnsi" w:eastAsia="Times New Roman" w:hAnsiTheme="majorHAnsi" w:cs="Aharoni"/>
          <w:bCs/>
          <w:color w:val="000000" w:themeColor="text1"/>
          <w:sz w:val="28"/>
          <w:szCs w:val="28"/>
          <w:lang w:val="fr-FR" w:eastAsia="fr-FR" w:bidi="ar-SA"/>
        </w:rPr>
        <w:t>Les</w:t>
      </w:r>
      <w:proofErr w:type="gramEnd"/>
      <w:r w:rsidR="00C93661" w:rsidRPr="002632C4">
        <w:rPr>
          <w:rFonts w:asciiTheme="majorHAnsi" w:eastAsia="Times New Roman" w:hAnsiTheme="majorHAnsi" w:cs="Aharoni"/>
          <w:bCs/>
          <w:color w:val="000000" w:themeColor="text1"/>
          <w:sz w:val="28"/>
          <w:szCs w:val="28"/>
          <w:lang w:val="fr-FR" w:eastAsia="fr-FR" w:bidi="ar-SA"/>
        </w:rPr>
        <w:t xml:space="preserve"> droits des personnes appartenant</w:t>
      </w:r>
      <w:r w:rsidR="00B476FD">
        <w:rPr>
          <w:rFonts w:asciiTheme="majorHAnsi" w:eastAsia="Times New Roman" w:hAnsiTheme="majorHAnsi" w:cs="Aharoni"/>
          <w:bCs/>
          <w:color w:val="000000" w:themeColor="text1"/>
          <w:sz w:val="28"/>
          <w:szCs w:val="28"/>
          <w:lang w:val="fr-FR" w:eastAsia="fr-FR" w:bidi="ar-SA"/>
        </w:rPr>
        <w:t xml:space="preserve"> à</w:t>
      </w:r>
      <w:r w:rsidR="00C93661" w:rsidRPr="002632C4">
        <w:rPr>
          <w:rFonts w:asciiTheme="majorHAnsi" w:eastAsia="Times New Roman" w:hAnsiTheme="majorHAnsi" w:cs="Aharoni"/>
          <w:bCs/>
          <w:color w:val="000000" w:themeColor="text1"/>
          <w:sz w:val="28"/>
          <w:szCs w:val="28"/>
          <w:lang w:val="fr-FR" w:eastAsia="fr-FR" w:bidi="ar-SA"/>
        </w:rPr>
        <w:t xml:space="preserve">  des minorités linguistiques</w:t>
      </w:r>
      <w:r w:rsidR="00C93661" w:rsidRPr="002632C4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 xml:space="preserve"> Document de </w:t>
      </w:r>
      <w:r w:rsidR="00C93661" w:rsidRPr="0009564D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>travail pr</w:t>
      </w:r>
      <w:r w:rsidR="00C93661" w:rsidRPr="002632C4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>é</w:t>
      </w:r>
      <w:r w:rsidR="00C93661" w:rsidRPr="0009564D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>par</w:t>
      </w:r>
      <w:r w:rsidR="00C93661" w:rsidRPr="002632C4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 xml:space="preserve">é pour le Groupe de travail </w:t>
      </w:r>
      <w:r w:rsidR="00C93661" w:rsidRPr="0009564D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>sur les droits des minorit</w:t>
      </w:r>
      <w:r w:rsidR="00C93661" w:rsidRPr="002632C4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>é</w:t>
      </w:r>
      <w:r w:rsidR="00C93661" w:rsidRPr="0009564D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>s des Nations unies</w:t>
      </w:r>
      <w:r w:rsidR="00C93661" w:rsidRPr="002632C4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 xml:space="preserve"> </w:t>
      </w:r>
      <w:r w:rsidR="00C93661" w:rsidRPr="002632C4">
        <w:rPr>
          <w:rFonts w:asciiTheme="majorHAnsi" w:eastAsia="Times New Roman" w:hAnsiTheme="majorHAnsi" w:cs="Aharoni"/>
          <w:bCs/>
          <w:color w:val="000000" w:themeColor="text1"/>
          <w:sz w:val="28"/>
          <w:szCs w:val="28"/>
          <w:lang w:val="fr-FR" w:eastAsia="fr-FR" w:bidi="ar-SA"/>
        </w:rPr>
        <w:t xml:space="preserve"> </w:t>
      </w:r>
      <w:r w:rsidR="00C93661" w:rsidRPr="0009564D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>Australie</w:t>
      </w:r>
      <w:r w:rsidR="00C93661" w:rsidRPr="002632C4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> </w:t>
      </w:r>
      <w:r w:rsidR="00C93661" w:rsidRPr="0009564D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>21 mars 1997</w:t>
      </w:r>
    </w:p>
    <w:p w:rsidR="00C93661" w:rsidRPr="002632C4" w:rsidRDefault="001D2ADF" w:rsidP="001D2ADF">
      <w:pPr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</w:pPr>
      <w:r w:rsidRPr="002632C4">
        <w:rPr>
          <w:rFonts w:asciiTheme="majorHAnsi" w:eastAsia="Times New Roman" w:hAnsiTheme="majorHAnsi" w:cs="Aharoni"/>
          <w:color w:val="000000" w:themeColor="text1"/>
          <w:sz w:val="28"/>
          <w:szCs w:val="28"/>
          <w:lang w:val="fr-FR" w:eastAsia="fr-FR" w:bidi="ar-SA"/>
        </w:rPr>
        <w:t>-</w:t>
      </w:r>
      <w:r w:rsidR="00C93661" w:rsidRPr="002632C4">
        <w:rPr>
          <w:rFonts w:asciiTheme="majorHAnsi" w:hAnsiTheme="majorHAnsi" w:cs="Aharoni"/>
          <w:color w:val="000000" w:themeColor="text1"/>
          <w:sz w:val="28"/>
          <w:szCs w:val="28"/>
          <w:lang w:val="fr-FR"/>
        </w:rPr>
        <w:t>La Déclaration universelle des droits linguistiques</w:t>
      </w:r>
    </w:p>
    <w:p w:rsidR="00C93661" w:rsidRPr="00B476FD" w:rsidRDefault="001D2ADF" w:rsidP="00C9366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</w:pPr>
      <w:r w:rsidRPr="002632C4">
        <w:rPr>
          <w:rFonts w:asciiTheme="majorHAnsi" w:hAnsiTheme="majorHAnsi" w:cs="Aharoni"/>
          <w:color w:val="000000" w:themeColor="text1"/>
          <w:sz w:val="28"/>
          <w:szCs w:val="28"/>
          <w:lang w:val="fr-FR" w:bidi="ar-SA"/>
        </w:rPr>
        <w:t>-</w:t>
      </w:r>
      <w:r w:rsidR="003C569D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citoyenneté</w:t>
      </w:r>
      <w:r w:rsidR="00C9366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3C569D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démocratique</w:t>
      </w:r>
      <w:r w:rsidR="00C9366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, langues, </w:t>
      </w:r>
      <w:r w:rsidR="003C569D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diversité</w:t>
      </w:r>
      <w:r w:rsidR="00B476FD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C9366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et droits de l'homme </w:t>
      </w:r>
      <w:r w:rsidR="00C93661" w:rsidRPr="002632C4">
        <w:rPr>
          <w:rFonts w:asciiTheme="majorHAnsi" w:hAnsiTheme="majorHAnsi" w:cs="Aharoni"/>
          <w:i/>
          <w:iCs/>
          <w:color w:val="000000" w:themeColor="text1"/>
          <w:sz w:val="28"/>
          <w:szCs w:val="28"/>
          <w:lang w:val="fr-FR" w:bidi="ar-SA"/>
        </w:rPr>
        <w:t>Guide pour l’élaboration des politiques linguistiques éducatives en</w:t>
      </w:r>
      <w:r w:rsidR="00C93661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C93661" w:rsidRPr="002632C4">
        <w:rPr>
          <w:rFonts w:asciiTheme="majorHAnsi" w:hAnsiTheme="majorHAnsi" w:cs="Aharoni"/>
          <w:i/>
          <w:iCs/>
          <w:color w:val="000000" w:themeColor="text1"/>
          <w:sz w:val="28"/>
          <w:szCs w:val="28"/>
          <w:lang w:val="fr-FR" w:bidi="ar-SA"/>
        </w:rPr>
        <w:t>Europe – De la diversité linguistique à l'éducation plurilingue</w:t>
      </w:r>
    </w:p>
    <w:p w:rsidR="00837D44" w:rsidRDefault="001D2ADF" w:rsidP="00837D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</w:pPr>
      <w:r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/>
        </w:rPr>
        <w:t>-</w:t>
      </w:r>
      <w:r w:rsidR="00837D44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Droits linguistiques dans le monde : la situation actuelle</w:t>
      </w:r>
      <w:r w:rsidR="00B476FD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B476FD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Symposium</w:t>
      </w:r>
      <w:r w:rsidR="00B476FD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</w:t>
      </w:r>
      <w:r w:rsidR="00837D44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ONU Genève, le 24 avril </w:t>
      </w:r>
      <w:proofErr w:type="gramStart"/>
      <w:r w:rsidR="00837D44" w:rsidRPr="002632C4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2008 </w:t>
      </w:r>
      <w:r w:rsidR="00B476FD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.</w:t>
      </w:r>
      <w:proofErr w:type="gramEnd"/>
    </w:p>
    <w:p w:rsidR="00576D18" w:rsidRDefault="00576D18" w:rsidP="00837D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</w:pPr>
    </w:p>
    <w:p w:rsidR="00C93661" w:rsidRPr="00576D18" w:rsidRDefault="009D4F80" w:rsidP="00576D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</w:pPr>
      <w:r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                       </w:t>
      </w:r>
      <w:r w:rsidR="00576D18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Ahmed </w:t>
      </w:r>
      <w:r w:rsidR="003C569D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>Bououd,</w:t>
      </w:r>
      <w:r w:rsidR="00576D18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conférence</w:t>
      </w:r>
      <w:r w:rsidR="001E6393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donnée à</w:t>
      </w:r>
      <w:r w:rsidR="00576D18">
        <w:rPr>
          <w:rFonts w:asciiTheme="majorHAnsi" w:hAnsiTheme="majorHAnsi" w:cs="Aharoni"/>
          <w:bCs/>
          <w:color w:val="000000" w:themeColor="text1"/>
          <w:sz w:val="28"/>
          <w:szCs w:val="28"/>
          <w:lang w:val="fr-FR" w:bidi="ar-SA"/>
        </w:rPr>
        <w:t xml:space="preserve">   </w:t>
      </w:r>
      <w:r w:rsidR="00576D18" w:rsidRPr="00576D18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fr-FR"/>
        </w:rPr>
        <w:t xml:space="preserve">L'Association des </w:t>
      </w:r>
      <w:r w:rsidR="00576D18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fr-FR"/>
        </w:rPr>
        <w:t xml:space="preserve">Jeunes Démocrates 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fr-FR"/>
        </w:rPr>
        <w:t xml:space="preserve">   </w:t>
      </w:r>
      <w:r w:rsidR="00576D18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fr-FR"/>
        </w:rPr>
        <w:t xml:space="preserve">Indépendants </w:t>
      </w:r>
      <w:r w:rsidR="003C569D" w:rsidRPr="00576D18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fr-FR"/>
        </w:rPr>
        <w:t>AJDI</w:t>
      </w:r>
      <w:r w:rsidR="003C569D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fr-FR"/>
        </w:rPr>
        <w:t>,</w:t>
      </w:r>
      <w:r w:rsidR="001E6393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fr-FR"/>
        </w:rPr>
        <w:t xml:space="preserve"> lundi 05 Mars </w:t>
      </w:r>
      <w:proofErr w:type="gramStart"/>
      <w:r w:rsidR="001E6393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fr-FR"/>
        </w:rPr>
        <w:t>2012 ,</w:t>
      </w:r>
      <w:proofErr w:type="gramEnd"/>
      <w:r w:rsidR="001E6393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fr-FR"/>
        </w:rPr>
        <w:t xml:space="preserve"> Casablanca , Maroc.</w:t>
      </w:r>
    </w:p>
    <w:sectPr w:rsidR="00C93661" w:rsidRPr="00576D18" w:rsidSect="006850C9">
      <w:pgSz w:w="11906" w:h="16838"/>
      <w:pgMar w:top="1417" w:right="849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OJKCP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38D72B"/>
    <w:multiLevelType w:val="hybridMultilevel"/>
    <w:tmpl w:val="B19D9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36D02"/>
    <w:multiLevelType w:val="hybridMultilevel"/>
    <w:tmpl w:val="27A2E756"/>
    <w:lvl w:ilvl="0" w:tplc="762E40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43F7"/>
    <w:multiLevelType w:val="hybridMultilevel"/>
    <w:tmpl w:val="27A2E756"/>
    <w:lvl w:ilvl="0" w:tplc="762E40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D3FDC"/>
    <w:multiLevelType w:val="multilevel"/>
    <w:tmpl w:val="26EC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A1774"/>
    <w:multiLevelType w:val="hybridMultilevel"/>
    <w:tmpl w:val="27A2E756"/>
    <w:lvl w:ilvl="0" w:tplc="762E40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F2AF3"/>
    <w:multiLevelType w:val="hybridMultilevel"/>
    <w:tmpl w:val="27A2E756"/>
    <w:lvl w:ilvl="0" w:tplc="762E40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B09D0"/>
    <w:multiLevelType w:val="hybridMultilevel"/>
    <w:tmpl w:val="0DCC9CF2"/>
    <w:lvl w:ilvl="0" w:tplc="A4F49D90">
      <w:start w:val="1"/>
      <w:numFmt w:val="bullet"/>
      <w:lvlText w:val="-"/>
      <w:lvlJc w:val="left"/>
      <w:pPr>
        <w:ind w:left="435" w:hanging="360"/>
      </w:pPr>
      <w:rPr>
        <w:rFonts w:ascii="Antique Olive" w:eastAsia="Times New Roman" w:hAnsi="Antique Oliv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A8E231E"/>
    <w:multiLevelType w:val="hybridMultilevel"/>
    <w:tmpl w:val="27A2E756"/>
    <w:lvl w:ilvl="0" w:tplc="762E40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61BFC"/>
    <w:multiLevelType w:val="hybridMultilevel"/>
    <w:tmpl w:val="27A2E756"/>
    <w:lvl w:ilvl="0" w:tplc="762E40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3484F"/>
    <w:multiLevelType w:val="hybridMultilevel"/>
    <w:tmpl w:val="AE1E3484"/>
    <w:lvl w:ilvl="0" w:tplc="96E086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104E"/>
    <w:rsid w:val="00001647"/>
    <w:rsid w:val="00001F8B"/>
    <w:rsid w:val="000023C9"/>
    <w:rsid w:val="00003B7A"/>
    <w:rsid w:val="00004E11"/>
    <w:rsid w:val="00006314"/>
    <w:rsid w:val="000066C2"/>
    <w:rsid w:val="00011532"/>
    <w:rsid w:val="000118B8"/>
    <w:rsid w:val="0001330A"/>
    <w:rsid w:val="000155C7"/>
    <w:rsid w:val="00016664"/>
    <w:rsid w:val="000179E2"/>
    <w:rsid w:val="00020268"/>
    <w:rsid w:val="00021053"/>
    <w:rsid w:val="00024037"/>
    <w:rsid w:val="00024B29"/>
    <w:rsid w:val="00024B8B"/>
    <w:rsid w:val="000260AB"/>
    <w:rsid w:val="000376B5"/>
    <w:rsid w:val="00045302"/>
    <w:rsid w:val="000546BF"/>
    <w:rsid w:val="00056DEC"/>
    <w:rsid w:val="00064759"/>
    <w:rsid w:val="0007430C"/>
    <w:rsid w:val="00077AE0"/>
    <w:rsid w:val="00080941"/>
    <w:rsid w:val="00090BB4"/>
    <w:rsid w:val="00092384"/>
    <w:rsid w:val="00092B6D"/>
    <w:rsid w:val="0009564D"/>
    <w:rsid w:val="000970B7"/>
    <w:rsid w:val="000971FD"/>
    <w:rsid w:val="00097396"/>
    <w:rsid w:val="000A16BA"/>
    <w:rsid w:val="000A31BE"/>
    <w:rsid w:val="000A7E77"/>
    <w:rsid w:val="000B43EB"/>
    <w:rsid w:val="000B558C"/>
    <w:rsid w:val="000C1D81"/>
    <w:rsid w:val="000C3A50"/>
    <w:rsid w:val="000C43BB"/>
    <w:rsid w:val="000D0AF6"/>
    <w:rsid w:val="000D0CDC"/>
    <w:rsid w:val="000D14E4"/>
    <w:rsid w:val="000D7DF9"/>
    <w:rsid w:val="000E1BB1"/>
    <w:rsid w:val="000E1D40"/>
    <w:rsid w:val="000E38F5"/>
    <w:rsid w:val="000E4611"/>
    <w:rsid w:val="000E64C1"/>
    <w:rsid w:val="000F4758"/>
    <w:rsid w:val="000F4F43"/>
    <w:rsid w:val="000F62CB"/>
    <w:rsid w:val="000F6796"/>
    <w:rsid w:val="0010230D"/>
    <w:rsid w:val="001025B6"/>
    <w:rsid w:val="00114884"/>
    <w:rsid w:val="001152A0"/>
    <w:rsid w:val="00121D11"/>
    <w:rsid w:val="00130D40"/>
    <w:rsid w:val="0013164D"/>
    <w:rsid w:val="001339F9"/>
    <w:rsid w:val="001429C1"/>
    <w:rsid w:val="00145A16"/>
    <w:rsid w:val="001463BC"/>
    <w:rsid w:val="0015496F"/>
    <w:rsid w:val="0016121B"/>
    <w:rsid w:val="001629A8"/>
    <w:rsid w:val="001667EB"/>
    <w:rsid w:val="00167401"/>
    <w:rsid w:val="00170204"/>
    <w:rsid w:val="00177785"/>
    <w:rsid w:val="00180FCE"/>
    <w:rsid w:val="0018530B"/>
    <w:rsid w:val="00193453"/>
    <w:rsid w:val="001948CB"/>
    <w:rsid w:val="00195706"/>
    <w:rsid w:val="00196CD7"/>
    <w:rsid w:val="00196EA1"/>
    <w:rsid w:val="001A67A9"/>
    <w:rsid w:val="001A6979"/>
    <w:rsid w:val="001A730A"/>
    <w:rsid w:val="001A7914"/>
    <w:rsid w:val="001B3C15"/>
    <w:rsid w:val="001C2B3B"/>
    <w:rsid w:val="001C4A29"/>
    <w:rsid w:val="001C6A9E"/>
    <w:rsid w:val="001D1FAD"/>
    <w:rsid w:val="001D2ADF"/>
    <w:rsid w:val="001D53E6"/>
    <w:rsid w:val="001E2013"/>
    <w:rsid w:val="001E2788"/>
    <w:rsid w:val="001E33DB"/>
    <w:rsid w:val="001E6393"/>
    <w:rsid w:val="001E6BDA"/>
    <w:rsid w:val="00200291"/>
    <w:rsid w:val="002019E3"/>
    <w:rsid w:val="002044E5"/>
    <w:rsid w:val="00215A45"/>
    <w:rsid w:val="00217593"/>
    <w:rsid w:val="00217DBB"/>
    <w:rsid w:val="00220F87"/>
    <w:rsid w:val="0022683E"/>
    <w:rsid w:val="0022722C"/>
    <w:rsid w:val="002275BF"/>
    <w:rsid w:val="002348FC"/>
    <w:rsid w:val="00237A60"/>
    <w:rsid w:val="00244B83"/>
    <w:rsid w:val="00244DD4"/>
    <w:rsid w:val="002464E1"/>
    <w:rsid w:val="00246A3F"/>
    <w:rsid w:val="00247C83"/>
    <w:rsid w:val="00252D68"/>
    <w:rsid w:val="00254B46"/>
    <w:rsid w:val="002561E6"/>
    <w:rsid w:val="002608A6"/>
    <w:rsid w:val="00261064"/>
    <w:rsid w:val="002627DC"/>
    <w:rsid w:val="00262CBE"/>
    <w:rsid w:val="002632C4"/>
    <w:rsid w:val="00265CB8"/>
    <w:rsid w:val="00267912"/>
    <w:rsid w:val="002739CA"/>
    <w:rsid w:val="00280E18"/>
    <w:rsid w:val="00282447"/>
    <w:rsid w:val="0028663A"/>
    <w:rsid w:val="00286D35"/>
    <w:rsid w:val="00292B90"/>
    <w:rsid w:val="00292DB3"/>
    <w:rsid w:val="00295CA0"/>
    <w:rsid w:val="0029669C"/>
    <w:rsid w:val="00297E88"/>
    <w:rsid w:val="002A11E8"/>
    <w:rsid w:val="002A2205"/>
    <w:rsid w:val="002B071C"/>
    <w:rsid w:val="002B1420"/>
    <w:rsid w:val="002B3803"/>
    <w:rsid w:val="002B5125"/>
    <w:rsid w:val="002B660D"/>
    <w:rsid w:val="002C4364"/>
    <w:rsid w:val="002C4F4A"/>
    <w:rsid w:val="002C78AB"/>
    <w:rsid w:val="002E0E25"/>
    <w:rsid w:val="002E4103"/>
    <w:rsid w:val="002E6DF5"/>
    <w:rsid w:val="002E7EFC"/>
    <w:rsid w:val="002F074E"/>
    <w:rsid w:val="002F28AB"/>
    <w:rsid w:val="002F4EE6"/>
    <w:rsid w:val="003002B5"/>
    <w:rsid w:val="00304547"/>
    <w:rsid w:val="0030796E"/>
    <w:rsid w:val="00313D27"/>
    <w:rsid w:val="00315B0D"/>
    <w:rsid w:val="00317EE1"/>
    <w:rsid w:val="00320E44"/>
    <w:rsid w:val="003249F6"/>
    <w:rsid w:val="00332319"/>
    <w:rsid w:val="00332451"/>
    <w:rsid w:val="00332B5F"/>
    <w:rsid w:val="00333E6E"/>
    <w:rsid w:val="0033560A"/>
    <w:rsid w:val="00340E2C"/>
    <w:rsid w:val="0034121A"/>
    <w:rsid w:val="003420DC"/>
    <w:rsid w:val="00345951"/>
    <w:rsid w:val="00352EA6"/>
    <w:rsid w:val="003544FE"/>
    <w:rsid w:val="00355F21"/>
    <w:rsid w:val="00357A59"/>
    <w:rsid w:val="00362DB1"/>
    <w:rsid w:val="00364D1A"/>
    <w:rsid w:val="00371216"/>
    <w:rsid w:val="00372A58"/>
    <w:rsid w:val="00374B0A"/>
    <w:rsid w:val="00382B82"/>
    <w:rsid w:val="00384871"/>
    <w:rsid w:val="00390D8B"/>
    <w:rsid w:val="003919EF"/>
    <w:rsid w:val="00391BB8"/>
    <w:rsid w:val="00392446"/>
    <w:rsid w:val="00393C40"/>
    <w:rsid w:val="00395DE4"/>
    <w:rsid w:val="00397A51"/>
    <w:rsid w:val="003A0477"/>
    <w:rsid w:val="003B244E"/>
    <w:rsid w:val="003B2460"/>
    <w:rsid w:val="003B329B"/>
    <w:rsid w:val="003B3D0E"/>
    <w:rsid w:val="003C2E44"/>
    <w:rsid w:val="003C3F39"/>
    <w:rsid w:val="003C569D"/>
    <w:rsid w:val="003C7B8E"/>
    <w:rsid w:val="003D361B"/>
    <w:rsid w:val="003D55A8"/>
    <w:rsid w:val="003D72A8"/>
    <w:rsid w:val="003F1647"/>
    <w:rsid w:val="003F4C68"/>
    <w:rsid w:val="003F689E"/>
    <w:rsid w:val="00406B65"/>
    <w:rsid w:val="004135C4"/>
    <w:rsid w:val="004135EF"/>
    <w:rsid w:val="00414870"/>
    <w:rsid w:val="00414C50"/>
    <w:rsid w:val="004153A2"/>
    <w:rsid w:val="00415F74"/>
    <w:rsid w:val="00416C1F"/>
    <w:rsid w:val="00425035"/>
    <w:rsid w:val="00425854"/>
    <w:rsid w:val="00431523"/>
    <w:rsid w:val="004327DC"/>
    <w:rsid w:val="00432A81"/>
    <w:rsid w:val="00436900"/>
    <w:rsid w:val="00442F4F"/>
    <w:rsid w:val="0044315F"/>
    <w:rsid w:val="004516DB"/>
    <w:rsid w:val="0046249E"/>
    <w:rsid w:val="004638C1"/>
    <w:rsid w:val="00465096"/>
    <w:rsid w:val="00465F41"/>
    <w:rsid w:val="004712D8"/>
    <w:rsid w:val="00473BCD"/>
    <w:rsid w:val="00474169"/>
    <w:rsid w:val="00474A28"/>
    <w:rsid w:val="004761D3"/>
    <w:rsid w:val="00490238"/>
    <w:rsid w:val="00490AA0"/>
    <w:rsid w:val="0049438A"/>
    <w:rsid w:val="004952DD"/>
    <w:rsid w:val="004A1710"/>
    <w:rsid w:val="004A36CE"/>
    <w:rsid w:val="004A596F"/>
    <w:rsid w:val="004A5CCC"/>
    <w:rsid w:val="004B2B0D"/>
    <w:rsid w:val="004B5086"/>
    <w:rsid w:val="004B7723"/>
    <w:rsid w:val="004C06A3"/>
    <w:rsid w:val="004C646B"/>
    <w:rsid w:val="004D08D1"/>
    <w:rsid w:val="004D1875"/>
    <w:rsid w:val="004D7389"/>
    <w:rsid w:val="004D7D66"/>
    <w:rsid w:val="004E0672"/>
    <w:rsid w:val="004E64E2"/>
    <w:rsid w:val="004E74DF"/>
    <w:rsid w:val="004F167D"/>
    <w:rsid w:val="004F373D"/>
    <w:rsid w:val="005021AB"/>
    <w:rsid w:val="005054BD"/>
    <w:rsid w:val="005071AD"/>
    <w:rsid w:val="0051443F"/>
    <w:rsid w:val="00516818"/>
    <w:rsid w:val="00516943"/>
    <w:rsid w:val="0052126A"/>
    <w:rsid w:val="0052143D"/>
    <w:rsid w:val="00524670"/>
    <w:rsid w:val="00530530"/>
    <w:rsid w:val="00532278"/>
    <w:rsid w:val="00541AB4"/>
    <w:rsid w:val="00542316"/>
    <w:rsid w:val="00547684"/>
    <w:rsid w:val="0055206C"/>
    <w:rsid w:val="00557D8D"/>
    <w:rsid w:val="00567084"/>
    <w:rsid w:val="00576D18"/>
    <w:rsid w:val="00591031"/>
    <w:rsid w:val="005915B4"/>
    <w:rsid w:val="005927D0"/>
    <w:rsid w:val="0059723A"/>
    <w:rsid w:val="005A0016"/>
    <w:rsid w:val="005A20A5"/>
    <w:rsid w:val="005A3C92"/>
    <w:rsid w:val="005A4005"/>
    <w:rsid w:val="005A54C5"/>
    <w:rsid w:val="005B395F"/>
    <w:rsid w:val="005B4FA3"/>
    <w:rsid w:val="005B6B77"/>
    <w:rsid w:val="005C17D7"/>
    <w:rsid w:val="005D24CD"/>
    <w:rsid w:val="005D2F3B"/>
    <w:rsid w:val="005D3CB3"/>
    <w:rsid w:val="005D637F"/>
    <w:rsid w:val="005D67B6"/>
    <w:rsid w:val="005E24C5"/>
    <w:rsid w:val="005E2E40"/>
    <w:rsid w:val="005E40BD"/>
    <w:rsid w:val="005E4E34"/>
    <w:rsid w:val="005E4FA2"/>
    <w:rsid w:val="005E527F"/>
    <w:rsid w:val="005F13B4"/>
    <w:rsid w:val="005F144B"/>
    <w:rsid w:val="005F1AD3"/>
    <w:rsid w:val="005F44E5"/>
    <w:rsid w:val="005F5072"/>
    <w:rsid w:val="0060412F"/>
    <w:rsid w:val="006045C8"/>
    <w:rsid w:val="00604E66"/>
    <w:rsid w:val="00605683"/>
    <w:rsid w:val="00605D4E"/>
    <w:rsid w:val="00607552"/>
    <w:rsid w:val="00607701"/>
    <w:rsid w:val="006132B8"/>
    <w:rsid w:val="00620A9C"/>
    <w:rsid w:val="00620B18"/>
    <w:rsid w:val="00620D55"/>
    <w:rsid w:val="00636D50"/>
    <w:rsid w:val="00637E38"/>
    <w:rsid w:val="00642993"/>
    <w:rsid w:val="00642ADE"/>
    <w:rsid w:val="00646337"/>
    <w:rsid w:val="006515F1"/>
    <w:rsid w:val="00652CA7"/>
    <w:rsid w:val="00653E40"/>
    <w:rsid w:val="00666287"/>
    <w:rsid w:val="0068166E"/>
    <w:rsid w:val="00681C3E"/>
    <w:rsid w:val="006841BD"/>
    <w:rsid w:val="0068492D"/>
    <w:rsid w:val="00684D93"/>
    <w:rsid w:val="006850C9"/>
    <w:rsid w:val="00690507"/>
    <w:rsid w:val="0069095D"/>
    <w:rsid w:val="00695359"/>
    <w:rsid w:val="00697FBA"/>
    <w:rsid w:val="006A4821"/>
    <w:rsid w:val="006A5A31"/>
    <w:rsid w:val="006A5FF7"/>
    <w:rsid w:val="006B0363"/>
    <w:rsid w:val="006B27D5"/>
    <w:rsid w:val="006B2B07"/>
    <w:rsid w:val="006B3F1D"/>
    <w:rsid w:val="006B46BC"/>
    <w:rsid w:val="006B7BAE"/>
    <w:rsid w:val="006D0797"/>
    <w:rsid w:val="006D68B5"/>
    <w:rsid w:val="006E2B27"/>
    <w:rsid w:val="006E2BCA"/>
    <w:rsid w:val="006E37DC"/>
    <w:rsid w:val="006E4706"/>
    <w:rsid w:val="006E717C"/>
    <w:rsid w:val="006F29CA"/>
    <w:rsid w:val="006F3B8E"/>
    <w:rsid w:val="00700694"/>
    <w:rsid w:val="00701DAD"/>
    <w:rsid w:val="00702064"/>
    <w:rsid w:val="00703154"/>
    <w:rsid w:val="0070618A"/>
    <w:rsid w:val="0070633C"/>
    <w:rsid w:val="00706ACF"/>
    <w:rsid w:val="0071087C"/>
    <w:rsid w:val="00712152"/>
    <w:rsid w:val="00716096"/>
    <w:rsid w:val="00716B1B"/>
    <w:rsid w:val="00717193"/>
    <w:rsid w:val="007179B7"/>
    <w:rsid w:val="00724A97"/>
    <w:rsid w:val="007270BC"/>
    <w:rsid w:val="00727CBA"/>
    <w:rsid w:val="0073054C"/>
    <w:rsid w:val="00731930"/>
    <w:rsid w:val="00733C9C"/>
    <w:rsid w:val="007424D5"/>
    <w:rsid w:val="00743C74"/>
    <w:rsid w:val="00751447"/>
    <w:rsid w:val="007530B6"/>
    <w:rsid w:val="007540F9"/>
    <w:rsid w:val="00761039"/>
    <w:rsid w:val="00762B83"/>
    <w:rsid w:val="007664BD"/>
    <w:rsid w:val="0076696E"/>
    <w:rsid w:val="0077076A"/>
    <w:rsid w:val="007732A7"/>
    <w:rsid w:val="00773845"/>
    <w:rsid w:val="007740F1"/>
    <w:rsid w:val="007754CC"/>
    <w:rsid w:val="00776484"/>
    <w:rsid w:val="00780AF7"/>
    <w:rsid w:val="00781F6F"/>
    <w:rsid w:val="00787BFC"/>
    <w:rsid w:val="007919C8"/>
    <w:rsid w:val="00795A09"/>
    <w:rsid w:val="007A22EF"/>
    <w:rsid w:val="007B20A9"/>
    <w:rsid w:val="007B2439"/>
    <w:rsid w:val="007C0A1B"/>
    <w:rsid w:val="007C274A"/>
    <w:rsid w:val="007C692A"/>
    <w:rsid w:val="007D01C3"/>
    <w:rsid w:val="007D1268"/>
    <w:rsid w:val="007D2085"/>
    <w:rsid w:val="007D2848"/>
    <w:rsid w:val="007D5A4E"/>
    <w:rsid w:val="007E184C"/>
    <w:rsid w:val="007E37DE"/>
    <w:rsid w:val="007E5ABC"/>
    <w:rsid w:val="007E61D3"/>
    <w:rsid w:val="007E61DE"/>
    <w:rsid w:val="007E645B"/>
    <w:rsid w:val="007E6EE0"/>
    <w:rsid w:val="007F34A8"/>
    <w:rsid w:val="00801E26"/>
    <w:rsid w:val="00804748"/>
    <w:rsid w:val="00807337"/>
    <w:rsid w:val="00811A77"/>
    <w:rsid w:val="008120EA"/>
    <w:rsid w:val="00813D4B"/>
    <w:rsid w:val="00825716"/>
    <w:rsid w:val="0082643E"/>
    <w:rsid w:val="008301F4"/>
    <w:rsid w:val="00833583"/>
    <w:rsid w:val="00834153"/>
    <w:rsid w:val="00837D44"/>
    <w:rsid w:val="0084226C"/>
    <w:rsid w:val="00842CD4"/>
    <w:rsid w:val="00845DD4"/>
    <w:rsid w:val="008460F0"/>
    <w:rsid w:val="0084738F"/>
    <w:rsid w:val="00852768"/>
    <w:rsid w:val="00853A24"/>
    <w:rsid w:val="00855B16"/>
    <w:rsid w:val="00861F86"/>
    <w:rsid w:val="00862A86"/>
    <w:rsid w:val="00862C07"/>
    <w:rsid w:val="008659FE"/>
    <w:rsid w:val="00865FCA"/>
    <w:rsid w:val="008728D2"/>
    <w:rsid w:val="00873C29"/>
    <w:rsid w:val="0087732D"/>
    <w:rsid w:val="008773B3"/>
    <w:rsid w:val="0088030C"/>
    <w:rsid w:val="0088104E"/>
    <w:rsid w:val="008822C3"/>
    <w:rsid w:val="0088277B"/>
    <w:rsid w:val="0088291B"/>
    <w:rsid w:val="00883355"/>
    <w:rsid w:val="0088380E"/>
    <w:rsid w:val="0088625A"/>
    <w:rsid w:val="00886A2C"/>
    <w:rsid w:val="008874C6"/>
    <w:rsid w:val="00892FDB"/>
    <w:rsid w:val="008954FF"/>
    <w:rsid w:val="0089745A"/>
    <w:rsid w:val="00897992"/>
    <w:rsid w:val="00897BCB"/>
    <w:rsid w:val="008A162D"/>
    <w:rsid w:val="008A3BB6"/>
    <w:rsid w:val="008A429C"/>
    <w:rsid w:val="008B487B"/>
    <w:rsid w:val="008C3D34"/>
    <w:rsid w:val="008D58F3"/>
    <w:rsid w:val="008D7B36"/>
    <w:rsid w:val="008E4452"/>
    <w:rsid w:val="008E6D06"/>
    <w:rsid w:val="008E790E"/>
    <w:rsid w:val="008F27F3"/>
    <w:rsid w:val="008F372B"/>
    <w:rsid w:val="008F4060"/>
    <w:rsid w:val="008F57AC"/>
    <w:rsid w:val="008F5C57"/>
    <w:rsid w:val="00902355"/>
    <w:rsid w:val="00903BBD"/>
    <w:rsid w:val="009066E2"/>
    <w:rsid w:val="00913A86"/>
    <w:rsid w:val="00913FF9"/>
    <w:rsid w:val="00915FDD"/>
    <w:rsid w:val="00923033"/>
    <w:rsid w:val="009245EC"/>
    <w:rsid w:val="009356AC"/>
    <w:rsid w:val="00935D49"/>
    <w:rsid w:val="00935E3E"/>
    <w:rsid w:val="009422EF"/>
    <w:rsid w:val="00943D54"/>
    <w:rsid w:val="0094748A"/>
    <w:rsid w:val="00954469"/>
    <w:rsid w:val="009569F1"/>
    <w:rsid w:val="00957527"/>
    <w:rsid w:val="009607F8"/>
    <w:rsid w:val="00963E26"/>
    <w:rsid w:val="00964B11"/>
    <w:rsid w:val="00966B0E"/>
    <w:rsid w:val="00980085"/>
    <w:rsid w:val="0098468A"/>
    <w:rsid w:val="00986AD4"/>
    <w:rsid w:val="00991559"/>
    <w:rsid w:val="00993CAD"/>
    <w:rsid w:val="009964B9"/>
    <w:rsid w:val="00997F6C"/>
    <w:rsid w:val="009A0376"/>
    <w:rsid w:val="009A716F"/>
    <w:rsid w:val="009B11A2"/>
    <w:rsid w:val="009B19D2"/>
    <w:rsid w:val="009B2501"/>
    <w:rsid w:val="009B27AD"/>
    <w:rsid w:val="009B4FD5"/>
    <w:rsid w:val="009C0925"/>
    <w:rsid w:val="009C361D"/>
    <w:rsid w:val="009C44FF"/>
    <w:rsid w:val="009C48FF"/>
    <w:rsid w:val="009C70AB"/>
    <w:rsid w:val="009D0493"/>
    <w:rsid w:val="009D1E00"/>
    <w:rsid w:val="009D4F80"/>
    <w:rsid w:val="009E0B4C"/>
    <w:rsid w:val="009E4D41"/>
    <w:rsid w:val="009E597C"/>
    <w:rsid w:val="009F1379"/>
    <w:rsid w:val="009F2EF4"/>
    <w:rsid w:val="009F6421"/>
    <w:rsid w:val="009F7F72"/>
    <w:rsid w:val="00A03B16"/>
    <w:rsid w:val="00A05FA2"/>
    <w:rsid w:val="00A073EE"/>
    <w:rsid w:val="00A13021"/>
    <w:rsid w:val="00A14F9C"/>
    <w:rsid w:val="00A1592E"/>
    <w:rsid w:val="00A20283"/>
    <w:rsid w:val="00A207E0"/>
    <w:rsid w:val="00A21DEB"/>
    <w:rsid w:val="00A234CA"/>
    <w:rsid w:val="00A23A66"/>
    <w:rsid w:val="00A45DDE"/>
    <w:rsid w:val="00A46F84"/>
    <w:rsid w:val="00A4741E"/>
    <w:rsid w:val="00A475D2"/>
    <w:rsid w:val="00A51BD9"/>
    <w:rsid w:val="00A55FE6"/>
    <w:rsid w:val="00A56CB9"/>
    <w:rsid w:val="00A61E77"/>
    <w:rsid w:val="00A666DC"/>
    <w:rsid w:val="00A66BD5"/>
    <w:rsid w:val="00A70FD8"/>
    <w:rsid w:val="00A728B5"/>
    <w:rsid w:val="00A750FA"/>
    <w:rsid w:val="00A75772"/>
    <w:rsid w:val="00A77D3E"/>
    <w:rsid w:val="00A83CAF"/>
    <w:rsid w:val="00A84BCE"/>
    <w:rsid w:val="00A8582A"/>
    <w:rsid w:val="00A878FE"/>
    <w:rsid w:val="00A92E66"/>
    <w:rsid w:val="00A97145"/>
    <w:rsid w:val="00A976C2"/>
    <w:rsid w:val="00AA482C"/>
    <w:rsid w:val="00AA4AF5"/>
    <w:rsid w:val="00AA672F"/>
    <w:rsid w:val="00AA77BA"/>
    <w:rsid w:val="00AB1582"/>
    <w:rsid w:val="00AC29B5"/>
    <w:rsid w:val="00AC2F17"/>
    <w:rsid w:val="00AC67ED"/>
    <w:rsid w:val="00AD4F37"/>
    <w:rsid w:val="00AE0EE7"/>
    <w:rsid w:val="00AE1450"/>
    <w:rsid w:val="00AE5150"/>
    <w:rsid w:val="00AF2330"/>
    <w:rsid w:val="00AF28F5"/>
    <w:rsid w:val="00B00A68"/>
    <w:rsid w:val="00B02856"/>
    <w:rsid w:val="00B0482C"/>
    <w:rsid w:val="00B10438"/>
    <w:rsid w:val="00B115DA"/>
    <w:rsid w:val="00B11B18"/>
    <w:rsid w:val="00B12AFF"/>
    <w:rsid w:val="00B20B95"/>
    <w:rsid w:val="00B20D50"/>
    <w:rsid w:val="00B21CA1"/>
    <w:rsid w:val="00B244AA"/>
    <w:rsid w:val="00B24A9B"/>
    <w:rsid w:val="00B309C4"/>
    <w:rsid w:val="00B30AAB"/>
    <w:rsid w:val="00B322A9"/>
    <w:rsid w:val="00B476FD"/>
    <w:rsid w:val="00B504B8"/>
    <w:rsid w:val="00B51B81"/>
    <w:rsid w:val="00B541F0"/>
    <w:rsid w:val="00B55C7D"/>
    <w:rsid w:val="00B56C5F"/>
    <w:rsid w:val="00B5792B"/>
    <w:rsid w:val="00B60A2A"/>
    <w:rsid w:val="00B60CA1"/>
    <w:rsid w:val="00B70CF9"/>
    <w:rsid w:val="00B70F3C"/>
    <w:rsid w:val="00B71160"/>
    <w:rsid w:val="00B761F4"/>
    <w:rsid w:val="00B77B88"/>
    <w:rsid w:val="00B805BF"/>
    <w:rsid w:val="00B81F69"/>
    <w:rsid w:val="00B82AD8"/>
    <w:rsid w:val="00B8396B"/>
    <w:rsid w:val="00B83EE5"/>
    <w:rsid w:val="00B85185"/>
    <w:rsid w:val="00B85D92"/>
    <w:rsid w:val="00B90450"/>
    <w:rsid w:val="00B92C14"/>
    <w:rsid w:val="00B940BF"/>
    <w:rsid w:val="00B97D8A"/>
    <w:rsid w:val="00BA5EA8"/>
    <w:rsid w:val="00BB11C7"/>
    <w:rsid w:val="00BB22B0"/>
    <w:rsid w:val="00BB3B5A"/>
    <w:rsid w:val="00BB70CC"/>
    <w:rsid w:val="00BC734A"/>
    <w:rsid w:val="00BD688E"/>
    <w:rsid w:val="00BE6E12"/>
    <w:rsid w:val="00BF0834"/>
    <w:rsid w:val="00BF73FB"/>
    <w:rsid w:val="00C00001"/>
    <w:rsid w:val="00C17F77"/>
    <w:rsid w:val="00C238AD"/>
    <w:rsid w:val="00C23D51"/>
    <w:rsid w:val="00C24B01"/>
    <w:rsid w:val="00C24D73"/>
    <w:rsid w:val="00C40DE1"/>
    <w:rsid w:val="00C44B20"/>
    <w:rsid w:val="00C45228"/>
    <w:rsid w:val="00C46B61"/>
    <w:rsid w:val="00C61C33"/>
    <w:rsid w:val="00C64439"/>
    <w:rsid w:val="00C644A8"/>
    <w:rsid w:val="00C656E7"/>
    <w:rsid w:val="00C66228"/>
    <w:rsid w:val="00C67EF9"/>
    <w:rsid w:val="00C71166"/>
    <w:rsid w:val="00C71E60"/>
    <w:rsid w:val="00C75BA1"/>
    <w:rsid w:val="00C82CDA"/>
    <w:rsid w:val="00C82F49"/>
    <w:rsid w:val="00C838B6"/>
    <w:rsid w:val="00C85C5C"/>
    <w:rsid w:val="00C911C4"/>
    <w:rsid w:val="00C91E2F"/>
    <w:rsid w:val="00C93661"/>
    <w:rsid w:val="00C95D9A"/>
    <w:rsid w:val="00C96367"/>
    <w:rsid w:val="00C97415"/>
    <w:rsid w:val="00CA0261"/>
    <w:rsid w:val="00CA1986"/>
    <w:rsid w:val="00CA2317"/>
    <w:rsid w:val="00CA5614"/>
    <w:rsid w:val="00CB06F7"/>
    <w:rsid w:val="00CB100D"/>
    <w:rsid w:val="00CC0A25"/>
    <w:rsid w:val="00CC2D5A"/>
    <w:rsid w:val="00CC43E1"/>
    <w:rsid w:val="00CC574F"/>
    <w:rsid w:val="00CC6EDC"/>
    <w:rsid w:val="00CC7BD5"/>
    <w:rsid w:val="00CD3206"/>
    <w:rsid w:val="00CD4059"/>
    <w:rsid w:val="00CD63DC"/>
    <w:rsid w:val="00CE2BEF"/>
    <w:rsid w:val="00CE4BFE"/>
    <w:rsid w:val="00CF5729"/>
    <w:rsid w:val="00CF647C"/>
    <w:rsid w:val="00D00C89"/>
    <w:rsid w:val="00D07A1F"/>
    <w:rsid w:val="00D1269F"/>
    <w:rsid w:val="00D177A0"/>
    <w:rsid w:val="00D20302"/>
    <w:rsid w:val="00D21C6B"/>
    <w:rsid w:val="00D21F7F"/>
    <w:rsid w:val="00D23967"/>
    <w:rsid w:val="00D33390"/>
    <w:rsid w:val="00D35751"/>
    <w:rsid w:val="00D357AE"/>
    <w:rsid w:val="00D502B7"/>
    <w:rsid w:val="00D5650D"/>
    <w:rsid w:val="00D632A2"/>
    <w:rsid w:val="00D83A9E"/>
    <w:rsid w:val="00D90400"/>
    <w:rsid w:val="00D91A7D"/>
    <w:rsid w:val="00D9406C"/>
    <w:rsid w:val="00D9419B"/>
    <w:rsid w:val="00DA3499"/>
    <w:rsid w:val="00DA5F6A"/>
    <w:rsid w:val="00DB138D"/>
    <w:rsid w:val="00DB7808"/>
    <w:rsid w:val="00DC00C0"/>
    <w:rsid w:val="00DC2156"/>
    <w:rsid w:val="00DD7894"/>
    <w:rsid w:val="00DF039B"/>
    <w:rsid w:val="00DF1B10"/>
    <w:rsid w:val="00DF2DCA"/>
    <w:rsid w:val="00DF360E"/>
    <w:rsid w:val="00DF37EE"/>
    <w:rsid w:val="00DF7EB7"/>
    <w:rsid w:val="00E05E01"/>
    <w:rsid w:val="00E21BB0"/>
    <w:rsid w:val="00E22DF5"/>
    <w:rsid w:val="00E23682"/>
    <w:rsid w:val="00E2392B"/>
    <w:rsid w:val="00E3016E"/>
    <w:rsid w:val="00E45C7B"/>
    <w:rsid w:val="00E50CAE"/>
    <w:rsid w:val="00E514FB"/>
    <w:rsid w:val="00E534AB"/>
    <w:rsid w:val="00E56097"/>
    <w:rsid w:val="00E62281"/>
    <w:rsid w:val="00E64B5D"/>
    <w:rsid w:val="00E7101D"/>
    <w:rsid w:val="00E745F4"/>
    <w:rsid w:val="00E77DC2"/>
    <w:rsid w:val="00E8109E"/>
    <w:rsid w:val="00E8255B"/>
    <w:rsid w:val="00E9362B"/>
    <w:rsid w:val="00E97DAE"/>
    <w:rsid w:val="00EA7308"/>
    <w:rsid w:val="00EA7CC1"/>
    <w:rsid w:val="00EB2644"/>
    <w:rsid w:val="00EB45B3"/>
    <w:rsid w:val="00EB492D"/>
    <w:rsid w:val="00EB5C81"/>
    <w:rsid w:val="00EB7694"/>
    <w:rsid w:val="00EC0BA9"/>
    <w:rsid w:val="00ED4BE8"/>
    <w:rsid w:val="00ED5D29"/>
    <w:rsid w:val="00ED615B"/>
    <w:rsid w:val="00EE1262"/>
    <w:rsid w:val="00EE6879"/>
    <w:rsid w:val="00EF368D"/>
    <w:rsid w:val="00EF74C9"/>
    <w:rsid w:val="00EF75CA"/>
    <w:rsid w:val="00F025C9"/>
    <w:rsid w:val="00F05AA9"/>
    <w:rsid w:val="00F07331"/>
    <w:rsid w:val="00F1036D"/>
    <w:rsid w:val="00F10D6F"/>
    <w:rsid w:val="00F1128C"/>
    <w:rsid w:val="00F139B3"/>
    <w:rsid w:val="00F13AA1"/>
    <w:rsid w:val="00F22A01"/>
    <w:rsid w:val="00F22F23"/>
    <w:rsid w:val="00F23409"/>
    <w:rsid w:val="00F24663"/>
    <w:rsid w:val="00F25281"/>
    <w:rsid w:val="00F374B2"/>
    <w:rsid w:val="00F42318"/>
    <w:rsid w:val="00F4331D"/>
    <w:rsid w:val="00F43B05"/>
    <w:rsid w:val="00F443E6"/>
    <w:rsid w:val="00F4590F"/>
    <w:rsid w:val="00F4780E"/>
    <w:rsid w:val="00F51653"/>
    <w:rsid w:val="00F51F06"/>
    <w:rsid w:val="00F53374"/>
    <w:rsid w:val="00F777CF"/>
    <w:rsid w:val="00F9558F"/>
    <w:rsid w:val="00F955C1"/>
    <w:rsid w:val="00F97353"/>
    <w:rsid w:val="00F97576"/>
    <w:rsid w:val="00F97A10"/>
    <w:rsid w:val="00F97CB0"/>
    <w:rsid w:val="00FA177B"/>
    <w:rsid w:val="00FA2167"/>
    <w:rsid w:val="00FB59C9"/>
    <w:rsid w:val="00FB6ACE"/>
    <w:rsid w:val="00FC466C"/>
    <w:rsid w:val="00FD4391"/>
    <w:rsid w:val="00FD5F21"/>
    <w:rsid w:val="00FE2317"/>
    <w:rsid w:val="00FE338C"/>
    <w:rsid w:val="00FE384C"/>
    <w:rsid w:val="00FE6858"/>
    <w:rsid w:val="00FE78AB"/>
    <w:rsid w:val="00FF2372"/>
    <w:rsid w:val="00FF2BDD"/>
    <w:rsid w:val="00FF2DE9"/>
    <w:rsid w:val="00FF36D7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77"/>
  </w:style>
  <w:style w:type="paragraph" w:styleId="Titre1">
    <w:name w:val="heading 1"/>
    <w:basedOn w:val="Normal"/>
    <w:next w:val="Normal"/>
    <w:link w:val="Titre1Car"/>
    <w:uiPriority w:val="9"/>
    <w:qFormat/>
    <w:rsid w:val="005B6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6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6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6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6B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6B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6B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6B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6B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B77"/>
    <w:pPr>
      <w:ind w:left="720"/>
      <w:contextualSpacing/>
    </w:pPr>
  </w:style>
  <w:style w:type="paragraph" w:customStyle="1" w:styleId="Default">
    <w:name w:val="Default"/>
    <w:rsid w:val="004E067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Retraitcorpsdetexte">
    <w:name w:val="Body Text Indent"/>
    <w:basedOn w:val="Default"/>
    <w:next w:val="Default"/>
    <w:link w:val="RetraitcorpsdetexteCar"/>
    <w:uiPriority w:val="99"/>
    <w:rsid w:val="00F777CF"/>
    <w:rPr>
      <w:rFonts w:ascii="OJKCPA+TimesNewRoman" w:hAnsi="OJKCPA+TimesNewRoman" w:cstheme="minorBidi"/>
      <w:color w:val="auto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777CF"/>
    <w:rPr>
      <w:rFonts w:ascii="OJKCPA+TimesNewRoman" w:hAnsi="OJKCPA+TimesNewRoman"/>
      <w:sz w:val="24"/>
      <w:szCs w:val="24"/>
    </w:rPr>
  </w:style>
  <w:style w:type="paragraph" w:customStyle="1" w:styleId="Heading1">
    <w:name w:val="Heading 1"/>
    <w:basedOn w:val="Default"/>
    <w:next w:val="Default"/>
    <w:uiPriority w:val="99"/>
    <w:rsid w:val="00F43B05"/>
    <w:rPr>
      <w:rFonts w:ascii="Times New Roman" w:hAnsi="Times New Roman" w:cs="Times New Roman"/>
      <w:color w:val="auto"/>
    </w:rPr>
  </w:style>
  <w:style w:type="character" w:styleId="Lienhypertexte">
    <w:name w:val="Hyperlink"/>
    <w:basedOn w:val="Policepardfaut"/>
    <w:uiPriority w:val="99"/>
    <w:semiHidden/>
    <w:unhideWhenUsed/>
    <w:rsid w:val="00EB49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B6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plinks">
    <w:name w:val="top_links"/>
    <w:basedOn w:val="Policepardfaut"/>
    <w:rsid w:val="006E37DC"/>
  </w:style>
  <w:style w:type="paragraph" w:styleId="Textedebulles">
    <w:name w:val="Balloon Text"/>
    <w:basedOn w:val="Normal"/>
    <w:link w:val="TextedebullesCar"/>
    <w:uiPriority w:val="99"/>
    <w:semiHidden/>
    <w:unhideWhenUsed/>
    <w:rsid w:val="006E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7DC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5B6B7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5B6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5B6B7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B6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B6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B6B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5B6B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5B6B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5B6B7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5B6B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5B6B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B6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5B6B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B6B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5B6B7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B6B7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B6B7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6B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6B77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5B6B7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5B6B7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5B6B7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5B6B7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B6B7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B6B77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B6B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Policepardfaut"/>
    <w:rsid w:val="0009564D"/>
  </w:style>
  <w:style w:type="paragraph" w:customStyle="1" w:styleId="berschrift1">
    <w:name w:val="Überschrift 1"/>
    <w:basedOn w:val="Default"/>
    <w:next w:val="Default"/>
    <w:uiPriority w:val="99"/>
    <w:rsid w:val="00DB138D"/>
    <w:rPr>
      <w:rFonts w:ascii="Arial" w:hAnsi="Arial" w:cs="Arial"/>
      <w:color w:val="auto"/>
      <w:lang w:val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Nationalit%C3%A9" TargetMode="External"/><Relationship Id="rId3" Type="http://schemas.openxmlformats.org/officeDocument/2006/relationships/styles" Target="styles.xml"/><Relationship Id="rId7" Type="http://schemas.openxmlformats.org/officeDocument/2006/relationships/hyperlink" Target="http://fr.wikipedia.org/wiki/Ethn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r.wikipedia.org/wiki/%C3%8Atre_huma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r.wikipedia.org/wiki/Barcel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Relig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64AC-E3E0-4FA4-B16C-9FE80EEF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11</Pages>
  <Words>5254</Words>
  <Characters>28897</Characters>
  <Application>Microsoft Office Word</Application>
  <DocSecurity>0</DocSecurity>
  <Lines>240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 Corporation</Company>
  <LinksUpToDate>false</LinksUpToDate>
  <CharactersWithSpaces>34083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acer</cp:lastModifiedBy>
  <cp:revision>708</cp:revision>
  <dcterms:created xsi:type="dcterms:W3CDTF">2012-03-02T22:35:00Z</dcterms:created>
  <dcterms:modified xsi:type="dcterms:W3CDTF">2012-07-22T14:58:00Z</dcterms:modified>
</cp:coreProperties>
</file>