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v:background id="_x0000_s1025" o:bwmode="white" fillcolor="#d8d8d8 [2732]" o:targetscreensize="1024,768">
      <v:fill color2="fill lighten(0)" method="linear sigma" focus="100%" type="gradient"/>
    </v:background>
  </w:background>
  <w:body>
    <w:tbl>
      <w:tblPr>
        <w:tblStyle w:val="Tabelacomgrade"/>
        <w:tblW w:w="9180" w:type="dxa"/>
        <w:tblLayout w:type="fixed"/>
        <w:tblLook w:val="04A0" w:firstRow="1" w:lastRow="0" w:firstColumn="1" w:lastColumn="0" w:noHBand="0" w:noVBand="1"/>
      </w:tblPr>
      <w:tblGrid>
        <w:gridCol w:w="1599"/>
        <w:gridCol w:w="2095"/>
        <w:gridCol w:w="2510"/>
        <w:gridCol w:w="2976"/>
      </w:tblGrid>
      <w:tr w:rsidR="00F316A2" w:rsidTr="0072622F">
        <w:tc>
          <w:tcPr>
            <w:tcW w:w="1599" w:type="dxa"/>
          </w:tcPr>
          <w:p w:rsidR="00F316A2" w:rsidRDefault="00F316A2" w:rsidP="00CE0B7C">
            <w:pPr>
              <w:pStyle w:val="Default"/>
              <w:rPr>
                <w:rFonts w:asciiTheme="minorHAnsi" w:hAnsiTheme="minorHAnsi" w:cstheme="minorHAnsi"/>
              </w:rPr>
            </w:pPr>
            <w:r>
              <w:rPr>
                <w:rFonts w:ascii="Arial" w:hAnsi="Arial" w:cs="Arial"/>
                <w:noProof/>
                <w:color w:val="0000CC"/>
                <w:sz w:val="15"/>
                <w:szCs w:val="15"/>
                <w:lang w:eastAsia="pt-BR"/>
              </w:rPr>
              <w:drawing>
                <wp:inline distT="0" distB="0" distL="0" distR="0" wp14:anchorId="44CA0B3D" wp14:editId="161E05FE">
                  <wp:extent cx="897890" cy="1038225"/>
                  <wp:effectExtent l="0" t="0" r="0" b="9525"/>
                  <wp:docPr id="1" name="Imagem 1" descr="See full siz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7890" cy="1038225"/>
                          </a:xfrm>
                          <a:prstGeom prst="rect">
                            <a:avLst/>
                          </a:prstGeom>
                          <a:noFill/>
                          <a:ln>
                            <a:noFill/>
                          </a:ln>
                        </pic:spPr>
                      </pic:pic>
                    </a:graphicData>
                  </a:graphic>
                </wp:inline>
              </w:drawing>
            </w:r>
          </w:p>
        </w:tc>
        <w:tc>
          <w:tcPr>
            <w:tcW w:w="2095" w:type="dxa"/>
          </w:tcPr>
          <w:p w:rsidR="00F316A2" w:rsidRDefault="0072622F" w:rsidP="00CE0B7C">
            <w:pPr>
              <w:pStyle w:val="Default"/>
              <w:rPr>
                <w:rFonts w:asciiTheme="minorHAnsi" w:hAnsiTheme="minorHAnsi" w:cstheme="minorHAnsi"/>
              </w:rPr>
            </w:pPr>
            <w:r>
              <w:rPr>
                <w:noProof/>
                <w:lang w:eastAsia="pt-BR"/>
              </w:rPr>
              <w:drawing>
                <wp:inline distT="0" distB="0" distL="0" distR="0" wp14:anchorId="18D8AB28" wp14:editId="4B2AD4C1">
                  <wp:extent cx="1219200" cy="864973"/>
                  <wp:effectExtent l="0" t="0" r="0" b="0"/>
                  <wp:docPr id="5" name="Imagem 5" descr="http://www.cchla.ufrn.br/visiget/images/index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chla.ufrn.br/visiget/images/index_12.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4218" r="47751" b="39047"/>
                          <a:stretch/>
                        </pic:blipFill>
                        <pic:spPr bwMode="auto">
                          <a:xfrm>
                            <a:off x="0" y="0"/>
                            <a:ext cx="1219445" cy="8651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10" w:type="dxa"/>
          </w:tcPr>
          <w:p w:rsidR="00F316A2" w:rsidRDefault="00F316A2" w:rsidP="00CE0B7C">
            <w:pPr>
              <w:pStyle w:val="Default"/>
              <w:rPr>
                <w:rFonts w:asciiTheme="minorHAnsi" w:hAnsiTheme="minorHAnsi" w:cstheme="minorHAnsi"/>
              </w:rPr>
            </w:pPr>
            <w:r>
              <w:rPr>
                <w:noProof/>
                <w:lang w:eastAsia="pt-BR"/>
              </w:rPr>
              <w:drawing>
                <wp:inline distT="0" distB="0" distL="0" distR="0" wp14:anchorId="4530C4EF" wp14:editId="7AFFCFF9">
                  <wp:extent cx="1326291" cy="823784"/>
                  <wp:effectExtent l="0" t="0" r="7620" b="0"/>
                  <wp:docPr id="3" name="Imagem 3" descr="http://www.cchla.ufrn.br/dllem/imgs/shape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hla.ufrn.br/dllem/imgs/shapeimage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6619" cy="823988"/>
                          </a:xfrm>
                          <a:prstGeom prst="rect">
                            <a:avLst/>
                          </a:prstGeom>
                          <a:noFill/>
                          <a:ln>
                            <a:noFill/>
                          </a:ln>
                        </pic:spPr>
                      </pic:pic>
                    </a:graphicData>
                  </a:graphic>
                </wp:inline>
              </w:drawing>
            </w:r>
          </w:p>
        </w:tc>
        <w:tc>
          <w:tcPr>
            <w:tcW w:w="2976" w:type="dxa"/>
          </w:tcPr>
          <w:p w:rsidR="00F316A2" w:rsidRDefault="00F316A2" w:rsidP="00CE0B7C">
            <w:pPr>
              <w:pStyle w:val="Default"/>
              <w:rPr>
                <w:rFonts w:asciiTheme="minorHAnsi" w:hAnsiTheme="minorHAnsi" w:cstheme="minorHAnsi"/>
              </w:rPr>
            </w:pPr>
            <w:r>
              <w:rPr>
                <w:noProof/>
                <w:lang w:eastAsia="pt-BR"/>
              </w:rPr>
              <w:drawing>
                <wp:inline distT="0" distB="0" distL="0" distR="0" wp14:anchorId="42DA8AC7" wp14:editId="550ACFEE">
                  <wp:extent cx="1754660" cy="864908"/>
                  <wp:effectExtent l="0" t="0" r="0" b="0"/>
                  <wp:docPr id="2" name="Imagem 2" descr="http://www.cchla.ufrn.br/ppgel/imagens/pp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hla.ufrn.br/ppgel/imagens/ppge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4583" cy="864870"/>
                          </a:xfrm>
                          <a:prstGeom prst="rect">
                            <a:avLst/>
                          </a:prstGeom>
                          <a:noFill/>
                          <a:ln>
                            <a:noFill/>
                          </a:ln>
                        </pic:spPr>
                      </pic:pic>
                    </a:graphicData>
                  </a:graphic>
                </wp:inline>
              </w:drawing>
            </w:r>
          </w:p>
        </w:tc>
      </w:tr>
    </w:tbl>
    <w:p w:rsidR="00F316A2" w:rsidRPr="0072622F" w:rsidRDefault="00F316A2" w:rsidP="0048556D">
      <w:pPr>
        <w:pStyle w:val="Default"/>
        <w:jc w:val="center"/>
        <w:rPr>
          <w:rFonts w:asciiTheme="minorHAnsi" w:hAnsiTheme="minorHAnsi" w:cstheme="minorHAnsi"/>
          <w:b/>
          <w:bCs/>
          <w:color w:val="002060"/>
          <w:sz w:val="22"/>
          <w:szCs w:val="22"/>
        </w:rPr>
      </w:pPr>
    </w:p>
    <w:p w:rsidR="00CE0B7C" w:rsidRPr="00E37507" w:rsidRDefault="00CE0B7C" w:rsidP="0048556D">
      <w:pPr>
        <w:pStyle w:val="Default"/>
        <w:jc w:val="center"/>
        <w:rPr>
          <w:rFonts w:asciiTheme="minorHAnsi" w:hAnsiTheme="minorHAnsi" w:cstheme="minorHAnsi"/>
          <w:b/>
          <w:bCs/>
          <w:color w:val="auto"/>
        </w:rPr>
      </w:pPr>
      <w:r w:rsidRPr="00E37507">
        <w:rPr>
          <w:rFonts w:asciiTheme="minorHAnsi" w:hAnsiTheme="minorHAnsi" w:cstheme="minorHAnsi"/>
          <w:b/>
          <w:bCs/>
          <w:color w:val="auto"/>
        </w:rPr>
        <w:t>UNIVERSIDADE FEDERAL DO RIO GRANDE DO NORTE</w:t>
      </w:r>
    </w:p>
    <w:p w:rsidR="000069D3" w:rsidRPr="00E37507" w:rsidRDefault="000069D3" w:rsidP="0048556D">
      <w:pPr>
        <w:pStyle w:val="Default"/>
        <w:jc w:val="center"/>
        <w:rPr>
          <w:rFonts w:asciiTheme="minorHAnsi" w:hAnsiTheme="minorHAnsi" w:cstheme="minorHAnsi"/>
          <w:b/>
          <w:bCs/>
          <w:color w:val="auto"/>
        </w:rPr>
      </w:pPr>
      <w:r w:rsidRPr="00E37507">
        <w:rPr>
          <w:rFonts w:asciiTheme="minorHAnsi" w:hAnsiTheme="minorHAnsi" w:cstheme="minorHAnsi"/>
          <w:b/>
          <w:bCs/>
          <w:color w:val="auto"/>
        </w:rPr>
        <w:t xml:space="preserve">CENTRO DE CIÊNCIAS HUMANAS, LETRAS E </w:t>
      </w:r>
      <w:proofErr w:type="gramStart"/>
      <w:r w:rsidRPr="00E37507">
        <w:rPr>
          <w:rFonts w:asciiTheme="minorHAnsi" w:hAnsiTheme="minorHAnsi" w:cstheme="minorHAnsi"/>
          <w:b/>
          <w:bCs/>
          <w:color w:val="auto"/>
        </w:rPr>
        <w:t>ARTES</w:t>
      </w:r>
      <w:proofErr w:type="gramEnd"/>
    </w:p>
    <w:p w:rsidR="0048556D" w:rsidRPr="00E37507" w:rsidRDefault="0048556D" w:rsidP="0048556D">
      <w:pPr>
        <w:pStyle w:val="Default"/>
        <w:jc w:val="center"/>
        <w:rPr>
          <w:rFonts w:asciiTheme="minorHAnsi" w:hAnsiTheme="minorHAnsi" w:cstheme="minorHAnsi"/>
          <w:b/>
          <w:bCs/>
          <w:color w:val="auto"/>
        </w:rPr>
      </w:pPr>
      <w:r w:rsidRPr="00E37507">
        <w:rPr>
          <w:rFonts w:asciiTheme="minorHAnsi" w:hAnsiTheme="minorHAnsi" w:cstheme="minorHAnsi"/>
          <w:b/>
          <w:bCs/>
          <w:color w:val="auto"/>
        </w:rPr>
        <w:t>DEPARTAMENTO DE LETRAS</w:t>
      </w:r>
    </w:p>
    <w:p w:rsidR="0072622F" w:rsidRPr="00E37507" w:rsidRDefault="0072622F" w:rsidP="0048556D">
      <w:pPr>
        <w:pStyle w:val="Default"/>
        <w:jc w:val="center"/>
        <w:rPr>
          <w:rFonts w:asciiTheme="minorHAnsi" w:hAnsiTheme="minorHAnsi" w:cstheme="minorHAnsi"/>
          <w:b/>
          <w:bCs/>
          <w:color w:val="auto"/>
        </w:rPr>
      </w:pPr>
      <w:r w:rsidRPr="00E37507">
        <w:rPr>
          <w:rFonts w:asciiTheme="minorHAnsi" w:hAnsiTheme="minorHAnsi" w:cstheme="minorHAnsi"/>
          <w:b/>
          <w:bCs/>
          <w:color w:val="auto"/>
        </w:rPr>
        <w:t>DEPARTAMENTO DE LÍNGUAS E LITERATURAS ESTRANGEIRAS MODERNAS</w:t>
      </w:r>
    </w:p>
    <w:p w:rsidR="00CE0B7C" w:rsidRDefault="0072622F" w:rsidP="0048556D">
      <w:pPr>
        <w:pStyle w:val="Default"/>
        <w:jc w:val="center"/>
        <w:rPr>
          <w:rFonts w:asciiTheme="minorHAnsi" w:hAnsiTheme="minorHAnsi" w:cstheme="minorHAnsi"/>
          <w:b/>
          <w:bCs/>
          <w:color w:val="auto"/>
        </w:rPr>
      </w:pPr>
      <w:r w:rsidRPr="00E37507">
        <w:rPr>
          <w:rFonts w:asciiTheme="minorHAnsi" w:hAnsiTheme="minorHAnsi" w:cstheme="minorHAnsi"/>
          <w:b/>
          <w:bCs/>
          <w:color w:val="auto"/>
        </w:rPr>
        <w:t>P</w:t>
      </w:r>
      <w:r w:rsidR="00CE0B7C" w:rsidRPr="00E37507">
        <w:rPr>
          <w:rFonts w:asciiTheme="minorHAnsi" w:hAnsiTheme="minorHAnsi" w:cstheme="minorHAnsi"/>
          <w:b/>
          <w:bCs/>
          <w:color w:val="auto"/>
        </w:rPr>
        <w:t>ROGRAMA DE PÓS-GRADUAÇÃO EM ESTUDOS DA LINGUAGEM</w:t>
      </w:r>
    </w:p>
    <w:p w:rsidR="00A84533" w:rsidRPr="00E37507" w:rsidRDefault="00A84533" w:rsidP="0048556D">
      <w:pPr>
        <w:pStyle w:val="Default"/>
        <w:jc w:val="center"/>
        <w:rPr>
          <w:rFonts w:asciiTheme="minorHAnsi" w:hAnsiTheme="minorHAnsi" w:cstheme="minorHAnsi"/>
          <w:b/>
          <w:bCs/>
          <w:color w:val="auto"/>
        </w:rPr>
      </w:pPr>
    </w:p>
    <w:p w:rsidR="00A46C46" w:rsidRDefault="00A46C46" w:rsidP="0048556D">
      <w:pPr>
        <w:pStyle w:val="Default"/>
        <w:jc w:val="center"/>
        <w:rPr>
          <w:rFonts w:asciiTheme="minorHAnsi" w:hAnsiTheme="minorHAnsi" w:cstheme="minorHAnsi"/>
          <w:b/>
          <w:bCs/>
          <w:color w:val="auto"/>
          <w:sz w:val="22"/>
          <w:szCs w:val="22"/>
        </w:rPr>
      </w:pPr>
    </w:p>
    <w:p w:rsidR="00FC10A1" w:rsidRDefault="00FC10A1" w:rsidP="0048556D">
      <w:pPr>
        <w:pStyle w:val="Default"/>
        <w:jc w:val="center"/>
        <w:rPr>
          <w:rFonts w:asciiTheme="minorHAnsi" w:hAnsiTheme="minorHAnsi" w:cstheme="minorHAnsi"/>
          <w:b/>
          <w:bCs/>
          <w:color w:val="auto"/>
          <w:sz w:val="22"/>
          <w:szCs w:val="22"/>
        </w:rPr>
      </w:pPr>
    </w:p>
    <w:p w:rsidR="00FC10A1" w:rsidRPr="0072622F" w:rsidRDefault="00FC10A1" w:rsidP="0048556D">
      <w:pPr>
        <w:pStyle w:val="Default"/>
        <w:jc w:val="center"/>
        <w:rPr>
          <w:rFonts w:asciiTheme="minorHAnsi" w:hAnsiTheme="minorHAnsi" w:cstheme="minorHAnsi"/>
          <w:b/>
          <w:bCs/>
          <w:color w:val="auto"/>
          <w:sz w:val="22"/>
          <w:szCs w:val="22"/>
        </w:rPr>
      </w:pPr>
    </w:p>
    <w:p w:rsidR="004E6ACD" w:rsidRPr="0012603E" w:rsidRDefault="00397B85" w:rsidP="004E6ACD">
      <w:pPr>
        <w:jc w:val="center"/>
        <w:rPr>
          <w:rFonts w:ascii="Arial Black" w:hAnsi="Arial Black" w:cs="Times New Roman"/>
          <w:b/>
          <w:lang w:val="en-US"/>
        </w:rPr>
      </w:pPr>
      <w:r w:rsidRPr="00397B85">
        <w:rPr>
          <w:rFonts w:ascii="Arial Black" w:hAnsi="Arial Black" w:cs="Times New Roman"/>
          <w:b/>
          <w:lang w:val="en-US"/>
        </w:rPr>
        <w:t xml:space="preserve">INTERNATIONAL </w:t>
      </w:r>
      <w:proofErr w:type="gramStart"/>
      <w:r w:rsidRPr="00397B85">
        <w:rPr>
          <w:rFonts w:ascii="Arial Black" w:hAnsi="Arial Black" w:cs="Times New Roman"/>
          <w:b/>
          <w:lang w:val="en-US"/>
        </w:rPr>
        <w:t xml:space="preserve">JOURNEY </w:t>
      </w:r>
      <w:r w:rsidR="004E6ACD" w:rsidRPr="00E16D78">
        <w:rPr>
          <w:rFonts w:ascii="Arial Black" w:hAnsi="Arial Black" w:cs="Times New Roman"/>
          <w:b/>
          <w:color w:val="FF0000"/>
          <w:lang w:val="en-US"/>
        </w:rPr>
        <w:t xml:space="preserve"> </w:t>
      </w:r>
      <w:r w:rsidR="004E6ACD" w:rsidRPr="0012603E">
        <w:rPr>
          <w:rFonts w:ascii="Arial Black" w:hAnsi="Arial Black" w:cs="Times New Roman"/>
          <w:b/>
          <w:lang w:val="en-US"/>
        </w:rPr>
        <w:t>FERDINAND</w:t>
      </w:r>
      <w:proofErr w:type="gramEnd"/>
      <w:r w:rsidR="004E6ACD" w:rsidRPr="0012603E">
        <w:rPr>
          <w:rFonts w:ascii="Arial Black" w:hAnsi="Arial Black" w:cs="Times New Roman"/>
          <w:b/>
          <w:lang w:val="en-US"/>
        </w:rPr>
        <w:t xml:space="preserve"> DE SAUSSURE AND THE CONTEMPORARY LINGUISTIC STUDIES</w:t>
      </w:r>
    </w:p>
    <w:p w:rsidR="004E6ACD" w:rsidRPr="00397B85" w:rsidRDefault="00397B85" w:rsidP="004E6ACD">
      <w:pPr>
        <w:jc w:val="center"/>
        <w:rPr>
          <w:rFonts w:ascii="Arial Black" w:hAnsi="Arial Black" w:cs="Times New Roman"/>
          <w:b/>
          <w:lang w:val="en-US"/>
        </w:rPr>
      </w:pPr>
      <w:r w:rsidRPr="00397B85">
        <w:rPr>
          <w:rFonts w:ascii="Arial Black" w:hAnsi="Arial Black" w:cs="Times New Roman"/>
          <w:b/>
          <w:lang w:val="en-US"/>
        </w:rPr>
        <w:t>AND</w:t>
      </w:r>
    </w:p>
    <w:p w:rsidR="004E6ACD" w:rsidRPr="0012603E" w:rsidRDefault="00397B85" w:rsidP="004E6ACD">
      <w:pPr>
        <w:jc w:val="center"/>
        <w:rPr>
          <w:rFonts w:ascii="Arial Black" w:hAnsi="Arial Black" w:cs="Times New Roman"/>
          <w:lang w:val="en-US"/>
        </w:rPr>
      </w:pPr>
      <w:r w:rsidRPr="00397B85">
        <w:rPr>
          <w:rFonts w:ascii="Arial Black" w:hAnsi="Arial Black" w:cs="Times New Roman"/>
          <w:b/>
          <w:lang w:val="en-US"/>
        </w:rPr>
        <w:t xml:space="preserve">II NATIONAL SIMPOSIUM OF </w:t>
      </w:r>
      <w:r w:rsidR="004E6ACD" w:rsidRPr="0012603E">
        <w:rPr>
          <w:rFonts w:ascii="Arial Black" w:hAnsi="Arial Black" w:cs="Times New Roman"/>
          <w:b/>
          <w:lang w:val="en-US"/>
        </w:rPr>
        <w:t>STUDIES ON FERDINAND DE SAUSSURE’S MANUSCRIPT</w:t>
      </w:r>
    </w:p>
    <w:p w:rsidR="004E6ACD" w:rsidRDefault="004E6ACD" w:rsidP="004E6ACD">
      <w:pPr>
        <w:rPr>
          <w:rFonts w:ascii="Times New Roman" w:hAnsi="Times New Roman" w:cs="Times New Roman"/>
          <w:sz w:val="24"/>
          <w:szCs w:val="24"/>
          <w:lang w:val="en-US"/>
        </w:rPr>
      </w:pPr>
    </w:p>
    <w:p w:rsidR="004E6ACD" w:rsidRPr="00870199" w:rsidRDefault="004E6ACD" w:rsidP="004E6ACD">
      <w:pPr>
        <w:rPr>
          <w:rFonts w:ascii="Times New Roman" w:hAnsi="Times New Roman" w:cs="Times New Roman"/>
          <w:sz w:val="24"/>
          <w:szCs w:val="24"/>
          <w:lang w:val="en-US"/>
        </w:rPr>
      </w:pPr>
    </w:p>
    <w:p w:rsidR="004E6ACD" w:rsidRPr="00FC10A1" w:rsidRDefault="004E6ACD" w:rsidP="006A1DE8">
      <w:pPr>
        <w:tabs>
          <w:tab w:val="center" w:pos="4252"/>
        </w:tabs>
        <w:rPr>
          <w:rFonts w:cstheme="minorHAnsi"/>
          <w:b/>
          <w:sz w:val="24"/>
          <w:szCs w:val="24"/>
          <w:lang w:val="en-US"/>
        </w:rPr>
      </w:pPr>
      <w:r w:rsidRPr="00FC10A1">
        <w:rPr>
          <w:rFonts w:cstheme="minorHAnsi"/>
          <w:b/>
          <w:sz w:val="24"/>
          <w:szCs w:val="24"/>
          <w:lang w:val="en-US"/>
        </w:rPr>
        <w:t>1st circular</w:t>
      </w:r>
      <w:r w:rsidR="006A1DE8" w:rsidRPr="00FC10A1">
        <w:rPr>
          <w:rFonts w:cstheme="minorHAnsi"/>
          <w:b/>
          <w:sz w:val="24"/>
          <w:szCs w:val="24"/>
          <w:lang w:val="en-US"/>
        </w:rPr>
        <w:tab/>
      </w:r>
    </w:p>
    <w:p w:rsidR="004E6ACD" w:rsidRPr="00FC10A1" w:rsidRDefault="004E6ACD" w:rsidP="004E6ACD">
      <w:pPr>
        <w:rPr>
          <w:rFonts w:cstheme="minorHAnsi"/>
          <w:sz w:val="24"/>
          <w:szCs w:val="24"/>
          <w:lang w:val="en-US"/>
        </w:rPr>
      </w:pPr>
    </w:p>
    <w:p w:rsidR="004E6ACD" w:rsidRPr="00FC10A1" w:rsidRDefault="004E6ACD" w:rsidP="004E6ACD">
      <w:pPr>
        <w:rPr>
          <w:rFonts w:cstheme="minorHAnsi"/>
          <w:sz w:val="24"/>
          <w:szCs w:val="24"/>
          <w:lang w:val="en-US"/>
        </w:rPr>
      </w:pPr>
      <w:r w:rsidRPr="00FC10A1">
        <w:rPr>
          <w:rFonts w:cstheme="minorHAnsi"/>
          <w:sz w:val="24"/>
          <w:szCs w:val="24"/>
          <w:lang w:val="en-US"/>
        </w:rPr>
        <w:t>Dear colleagues,</w:t>
      </w:r>
    </w:p>
    <w:p w:rsidR="004958C1" w:rsidRPr="00FC10A1" w:rsidRDefault="004E6ACD" w:rsidP="004E6ACD">
      <w:pPr>
        <w:pStyle w:val="Default"/>
        <w:spacing w:line="360" w:lineRule="auto"/>
        <w:jc w:val="both"/>
        <w:rPr>
          <w:rFonts w:asciiTheme="minorHAnsi" w:hAnsiTheme="minorHAnsi" w:cstheme="minorHAnsi"/>
          <w:b/>
          <w:bCs/>
          <w:color w:val="auto"/>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C10A1">
        <w:rPr>
          <w:rFonts w:asciiTheme="minorHAnsi" w:hAnsiTheme="minorHAnsi" w:cstheme="minorHAnsi"/>
          <w:lang w:val="en-US"/>
        </w:rPr>
        <w:t xml:space="preserve">We are proud to announce the </w:t>
      </w:r>
      <w:r w:rsidRPr="00FC10A1">
        <w:rPr>
          <w:rFonts w:asciiTheme="minorHAnsi" w:hAnsiTheme="minorHAnsi" w:cstheme="minorHAnsi"/>
          <w:b/>
          <w:lang w:val="en-US"/>
        </w:rPr>
        <w:t xml:space="preserve">International </w:t>
      </w:r>
      <w:r w:rsidR="00397B85" w:rsidRPr="00FC10A1">
        <w:rPr>
          <w:rFonts w:asciiTheme="minorHAnsi" w:hAnsiTheme="minorHAnsi" w:cstheme="minorHAnsi"/>
          <w:b/>
          <w:lang w:val="en-US"/>
        </w:rPr>
        <w:t>J</w:t>
      </w:r>
      <w:r w:rsidR="00E16D78" w:rsidRPr="00FC10A1">
        <w:rPr>
          <w:rFonts w:asciiTheme="minorHAnsi" w:hAnsiTheme="minorHAnsi" w:cstheme="minorHAnsi"/>
          <w:b/>
          <w:color w:val="auto"/>
          <w:lang w:val="en-US"/>
        </w:rPr>
        <w:t>ourney</w:t>
      </w:r>
      <w:r w:rsidR="00E16D78" w:rsidRPr="00FC10A1">
        <w:rPr>
          <w:rFonts w:ascii="Arial Black" w:hAnsi="Arial Black"/>
          <w:b/>
          <w:color w:val="FF0000"/>
          <w:lang w:val="en-US"/>
        </w:rPr>
        <w:t xml:space="preserve"> </w:t>
      </w:r>
      <w:r w:rsidRPr="00FC10A1">
        <w:rPr>
          <w:rFonts w:asciiTheme="minorHAnsi" w:hAnsiTheme="minorHAnsi" w:cstheme="minorHAnsi"/>
          <w:b/>
          <w:lang w:val="en-US"/>
        </w:rPr>
        <w:t>- Ferdinand de Saussure and the Contemporary Linguistic Studies</w:t>
      </w:r>
      <w:r w:rsidRPr="00FC10A1">
        <w:rPr>
          <w:rFonts w:asciiTheme="minorHAnsi" w:hAnsiTheme="minorHAnsi" w:cstheme="minorHAnsi"/>
          <w:lang w:val="en-US"/>
        </w:rPr>
        <w:t xml:space="preserve"> and </w:t>
      </w:r>
      <w:r w:rsidRPr="00FC10A1">
        <w:rPr>
          <w:rFonts w:asciiTheme="minorHAnsi" w:hAnsiTheme="minorHAnsi" w:cstheme="minorHAnsi"/>
          <w:b/>
          <w:lang w:val="en-US"/>
        </w:rPr>
        <w:t xml:space="preserve">II National </w:t>
      </w:r>
      <w:proofErr w:type="spellStart"/>
      <w:r w:rsidR="00397B85" w:rsidRPr="00FC10A1">
        <w:rPr>
          <w:rFonts w:asciiTheme="minorHAnsi" w:hAnsiTheme="minorHAnsi" w:cstheme="minorHAnsi"/>
          <w:b/>
          <w:lang w:val="en-US"/>
        </w:rPr>
        <w:t>Simposium</w:t>
      </w:r>
      <w:proofErr w:type="spellEnd"/>
      <w:r w:rsidRPr="00FC10A1">
        <w:rPr>
          <w:rFonts w:asciiTheme="minorHAnsi" w:hAnsiTheme="minorHAnsi" w:cstheme="minorHAnsi"/>
          <w:b/>
          <w:lang w:val="en-US"/>
        </w:rPr>
        <w:t xml:space="preserve"> of Studies on Ferdinand de Saussure’s manuscript</w:t>
      </w:r>
      <w:r w:rsidRPr="00FC10A1">
        <w:rPr>
          <w:rFonts w:asciiTheme="minorHAnsi" w:hAnsiTheme="minorHAnsi" w:cstheme="minorHAnsi"/>
          <w:lang w:val="en-US"/>
        </w:rPr>
        <w:t xml:space="preserve">. These events are both inherently academic and scientific and are meant to congregate researchers, professors, undergraduate and graduate students of Linguistics and Literature , as well as other professionals of related </w:t>
      </w:r>
      <w:proofErr w:type="spellStart"/>
      <w:r w:rsidRPr="00FC10A1">
        <w:rPr>
          <w:rFonts w:asciiTheme="minorHAnsi" w:hAnsiTheme="minorHAnsi" w:cstheme="minorHAnsi"/>
          <w:lang w:val="en-US"/>
        </w:rPr>
        <w:t>areas,with</w:t>
      </w:r>
      <w:proofErr w:type="spellEnd"/>
      <w:r w:rsidRPr="00FC10A1">
        <w:rPr>
          <w:rFonts w:asciiTheme="minorHAnsi" w:hAnsiTheme="minorHAnsi" w:cstheme="minorHAnsi"/>
          <w:lang w:val="en-US"/>
        </w:rPr>
        <w:t xml:space="preserve"> the purpose of contributing to the socialization of linguistic studies that engaged in an exchange of views or are directly related to Ferdinand de Saussure’s thought. The meeting will occur in 2013, when the centenary of the </w:t>
      </w:r>
      <w:proofErr w:type="spellStart"/>
      <w:r w:rsidRPr="00FC10A1">
        <w:rPr>
          <w:rFonts w:asciiTheme="minorHAnsi" w:hAnsiTheme="minorHAnsi" w:cstheme="minorHAnsi"/>
          <w:lang w:val="en-US"/>
        </w:rPr>
        <w:t>Genevese</w:t>
      </w:r>
      <w:proofErr w:type="spellEnd"/>
      <w:r w:rsidRPr="00FC10A1">
        <w:rPr>
          <w:rFonts w:asciiTheme="minorHAnsi" w:hAnsiTheme="minorHAnsi" w:cstheme="minorHAnsi"/>
          <w:lang w:val="en-US"/>
        </w:rPr>
        <w:t xml:space="preserve"> linguist’s death will be celebrated for his breakthroughs in the Linguistics field and the important role he played in its construction as a science.</w:t>
      </w:r>
    </w:p>
    <w:p w:rsidR="004958C1" w:rsidRPr="00FC10A1" w:rsidRDefault="004958C1" w:rsidP="004958C1">
      <w:pPr>
        <w:pStyle w:val="Default"/>
        <w:rPr>
          <w:rFonts w:ascii="Calibri" w:hAnsi="Calibri" w:cs="Calibri"/>
          <w:b/>
          <w:bCs/>
          <w:color w:val="auto"/>
          <w:lang w:val="en-US"/>
        </w:rPr>
      </w:pPr>
    </w:p>
    <w:p w:rsidR="00F7680E" w:rsidRPr="00FC10A1" w:rsidRDefault="00F7680E" w:rsidP="00F7680E">
      <w:pPr>
        <w:rPr>
          <w:rFonts w:ascii="Times New Roman" w:hAnsi="Times New Roman" w:cs="Times New Roman"/>
          <w:sz w:val="24"/>
          <w:szCs w:val="24"/>
          <w:lang w:val="en-US"/>
        </w:rPr>
      </w:pPr>
    </w:p>
    <w:p w:rsidR="00F7680E" w:rsidRPr="00FC10A1" w:rsidRDefault="00F7680E" w:rsidP="00F7680E">
      <w:pPr>
        <w:rPr>
          <w:rFonts w:cstheme="minorHAnsi"/>
          <w:b/>
          <w:sz w:val="24"/>
          <w:szCs w:val="24"/>
          <w:lang w:val="en-US"/>
        </w:rPr>
      </w:pPr>
      <w:r w:rsidRPr="00FC10A1">
        <w:rPr>
          <w:rFonts w:cstheme="minorHAnsi"/>
          <w:b/>
          <w:sz w:val="24"/>
          <w:szCs w:val="24"/>
          <w:lang w:val="en-US"/>
        </w:rPr>
        <w:lastRenderedPageBreak/>
        <w:t>1. DATE AND PLACE</w:t>
      </w:r>
    </w:p>
    <w:p w:rsidR="00F7680E" w:rsidRPr="00FC10A1" w:rsidRDefault="00F7680E" w:rsidP="006102EF">
      <w:pPr>
        <w:jc w:val="both"/>
        <w:rPr>
          <w:rFonts w:cstheme="minorHAnsi"/>
          <w:sz w:val="24"/>
          <w:szCs w:val="24"/>
          <w:lang w:val="en-US"/>
        </w:rPr>
      </w:pPr>
      <w:r w:rsidRPr="00FC10A1">
        <w:rPr>
          <w:rFonts w:cstheme="minorHAnsi"/>
          <w:sz w:val="24"/>
          <w:szCs w:val="24"/>
          <w:lang w:val="en-US"/>
        </w:rPr>
        <w:t>The event will take place at the Federal University of Rio Grande do Norte (UFRN), on the Main Campus, in Natal (RN), from September 9 to 11, 2013.</w:t>
      </w:r>
    </w:p>
    <w:p w:rsidR="00F7680E" w:rsidRPr="00FC10A1" w:rsidRDefault="00F7680E" w:rsidP="00F7680E">
      <w:pPr>
        <w:rPr>
          <w:rFonts w:cstheme="minorHAnsi"/>
          <w:sz w:val="24"/>
          <w:szCs w:val="24"/>
          <w:lang w:val="en-US"/>
        </w:rPr>
      </w:pPr>
    </w:p>
    <w:p w:rsidR="00F7680E" w:rsidRPr="00FC10A1" w:rsidRDefault="00F7680E" w:rsidP="00F7680E">
      <w:pPr>
        <w:rPr>
          <w:rFonts w:cstheme="minorHAnsi"/>
          <w:b/>
          <w:sz w:val="24"/>
          <w:szCs w:val="24"/>
          <w:lang w:val="en-US"/>
        </w:rPr>
      </w:pPr>
      <w:r w:rsidRPr="00FC10A1">
        <w:rPr>
          <w:rFonts w:cstheme="minorHAnsi"/>
          <w:b/>
          <w:sz w:val="24"/>
          <w:szCs w:val="24"/>
          <w:lang w:val="en-US"/>
        </w:rPr>
        <w:t>2.  PURPOSES</w:t>
      </w:r>
    </w:p>
    <w:p w:rsidR="00F7680E" w:rsidRPr="00FC10A1" w:rsidRDefault="00F7680E" w:rsidP="00F7680E">
      <w:pPr>
        <w:jc w:val="both"/>
        <w:rPr>
          <w:rFonts w:cstheme="minorHAnsi"/>
          <w:sz w:val="24"/>
          <w:szCs w:val="24"/>
          <w:lang w:val="en-US"/>
        </w:rPr>
      </w:pPr>
      <w:r w:rsidRPr="00FC10A1">
        <w:rPr>
          <w:rFonts w:cstheme="minorHAnsi"/>
          <w:sz w:val="24"/>
          <w:szCs w:val="24"/>
          <w:lang w:val="en-US"/>
        </w:rPr>
        <w:t>To bring together researchers who conduct researches/works on Ferdinand de Saussure, so as to:</w:t>
      </w:r>
    </w:p>
    <w:p w:rsidR="00F7680E" w:rsidRPr="00067E01" w:rsidRDefault="00F7680E" w:rsidP="00067E01">
      <w:pPr>
        <w:pStyle w:val="PargrafodaLista"/>
        <w:numPr>
          <w:ilvl w:val="0"/>
          <w:numId w:val="8"/>
        </w:numPr>
        <w:tabs>
          <w:tab w:val="left" w:pos="426"/>
        </w:tabs>
        <w:ind w:left="0" w:firstLine="0"/>
        <w:jc w:val="both"/>
        <w:rPr>
          <w:rFonts w:cstheme="minorHAnsi"/>
          <w:sz w:val="24"/>
          <w:szCs w:val="24"/>
          <w:lang w:val="en-US"/>
        </w:rPr>
      </w:pPr>
      <w:r w:rsidRPr="00067E01">
        <w:rPr>
          <w:rFonts w:cstheme="minorHAnsi"/>
          <w:sz w:val="24"/>
          <w:szCs w:val="24"/>
          <w:lang w:val="en-US"/>
        </w:rPr>
        <w:t xml:space="preserve">Share the knowledge produced among researchers, </w:t>
      </w:r>
      <w:proofErr w:type="spellStart"/>
      <w:r w:rsidRPr="00067E01">
        <w:rPr>
          <w:rFonts w:cstheme="minorHAnsi"/>
          <w:sz w:val="24"/>
          <w:szCs w:val="24"/>
          <w:lang w:val="en-US"/>
        </w:rPr>
        <w:t>univers</w:t>
      </w:r>
      <w:proofErr w:type="spellEnd"/>
      <w:r w:rsidR="00067E01" w:rsidRPr="00067E01">
        <w:rPr>
          <w:rFonts w:cstheme="minorHAnsi"/>
          <w:sz w:val="24"/>
          <w:szCs w:val="24"/>
          <w:lang w:val="en-US"/>
        </w:rPr>
        <w:t xml:space="preserve"> </w:t>
      </w:r>
      <w:proofErr w:type="spellStart"/>
      <w:r w:rsidRPr="00067E01">
        <w:rPr>
          <w:rFonts w:cstheme="minorHAnsi"/>
          <w:sz w:val="24"/>
          <w:szCs w:val="24"/>
          <w:lang w:val="en-US"/>
        </w:rPr>
        <w:t>ity</w:t>
      </w:r>
      <w:proofErr w:type="spellEnd"/>
      <w:r w:rsidRPr="00067E01">
        <w:rPr>
          <w:rFonts w:cstheme="minorHAnsi"/>
          <w:sz w:val="24"/>
          <w:szCs w:val="24"/>
          <w:lang w:val="en-US"/>
        </w:rPr>
        <w:t xml:space="preserve"> students, and other professionals interested in the field;</w:t>
      </w:r>
    </w:p>
    <w:p w:rsidR="00F7680E" w:rsidRPr="00FC10A1" w:rsidRDefault="00F7680E" w:rsidP="00F7680E">
      <w:pPr>
        <w:jc w:val="both"/>
        <w:rPr>
          <w:rFonts w:cstheme="minorHAnsi"/>
          <w:sz w:val="24"/>
          <w:szCs w:val="24"/>
          <w:lang w:val="en-US"/>
        </w:rPr>
      </w:pPr>
      <w:r w:rsidRPr="00FC10A1">
        <w:rPr>
          <w:rFonts w:cstheme="minorHAnsi"/>
          <w:sz w:val="24"/>
          <w:szCs w:val="24"/>
          <w:lang w:val="en-US"/>
        </w:rPr>
        <w:t>b) Further the dial</w:t>
      </w:r>
      <w:bookmarkStart w:id="0" w:name="_GoBack"/>
      <w:bookmarkEnd w:id="0"/>
      <w:r w:rsidRPr="00FC10A1">
        <w:rPr>
          <w:rFonts w:cstheme="minorHAnsi"/>
          <w:sz w:val="24"/>
          <w:szCs w:val="24"/>
          <w:lang w:val="en-US"/>
        </w:rPr>
        <w:t>og among researchers and raise and/or deepen debates on Ferdinand Saussure’s contribution to the contemporary linguistic studies;</w:t>
      </w:r>
    </w:p>
    <w:p w:rsidR="00F7680E" w:rsidRPr="00FC10A1" w:rsidRDefault="00F7680E" w:rsidP="00F7680E">
      <w:pPr>
        <w:jc w:val="both"/>
        <w:rPr>
          <w:rFonts w:cstheme="minorHAnsi"/>
          <w:sz w:val="24"/>
          <w:szCs w:val="24"/>
          <w:lang w:val="en-US"/>
        </w:rPr>
      </w:pPr>
      <w:r w:rsidRPr="00FC10A1">
        <w:rPr>
          <w:rFonts w:cstheme="minorHAnsi"/>
          <w:sz w:val="24"/>
          <w:szCs w:val="24"/>
          <w:lang w:val="en-US"/>
        </w:rPr>
        <w:t xml:space="preserve">c) Reflect up on issues on language by means of the different readings of the </w:t>
      </w:r>
      <w:proofErr w:type="spellStart"/>
      <w:r w:rsidRPr="00FC10A1">
        <w:rPr>
          <w:rFonts w:cstheme="minorHAnsi"/>
          <w:sz w:val="24"/>
          <w:szCs w:val="24"/>
          <w:lang w:val="en-US"/>
        </w:rPr>
        <w:t>saussurian</w:t>
      </w:r>
      <w:proofErr w:type="spellEnd"/>
      <w:r w:rsidRPr="00FC10A1">
        <w:rPr>
          <w:rFonts w:cstheme="minorHAnsi"/>
          <w:sz w:val="24"/>
          <w:szCs w:val="24"/>
          <w:lang w:val="en-US"/>
        </w:rPr>
        <w:t xml:space="preserve"> texts.</w:t>
      </w:r>
    </w:p>
    <w:p w:rsidR="00F7680E" w:rsidRPr="00FC10A1" w:rsidRDefault="00F7680E" w:rsidP="00F7680E">
      <w:pPr>
        <w:rPr>
          <w:rFonts w:cstheme="minorHAnsi"/>
          <w:sz w:val="24"/>
          <w:szCs w:val="24"/>
          <w:lang w:val="en-US"/>
        </w:rPr>
      </w:pPr>
    </w:p>
    <w:p w:rsidR="00F7680E" w:rsidRPr="00FC10A1" w:rsidRDefault="00F7680E" w:rsidP="00F7680E">
      <w:pPr>
        <w:rPr>
          <w:rFonts w:cstheme="minorHAnsi"/>
          <w:b/>
          <w:sz w:val="24"/>
          <w:szCs w:val="24"/>
          <w:lang w:val="en-US"/>
        </w:rPr>
      </w:pPr>
      <w:r w:rsidRPr="00FC10A1">
        <w:rPr>
          <w:rFonts w:cstheme="minorHAnsi"/>
          <w:b/>
          <w:sz w:val="24"/>
          <w:szCs w:val="24"/>
          <w:lang w:val="en-US"/>
        </w:rPr>
        <w:t>3. EVENT STRUCTURE</w:t>
      </w:r>
    </w:p>
    <w:p w:rsidR="00F7680E" w:rsidRPr="00FC10A1" w:rsidRDefault="00F7680E" w:rsidP="00F7680E">
      <w:pPr>
        <w:rPr>
          <w:rFonts w:cstheme="minorHAnsi"/>
          <w:sz w:val="24"/>
          <w:szCs w:val="24"/>
          <w:lang w:val="en-US"/>
        </w:rPr>
      </w:pPr>
      <w:r w:rsidRPr="00FC10A1">
        <w:rPr>
          <w:rFonts w:cstheme="minorHAnsi"/>
          <w:sz w:val="24"/>
          <w:szCs w:val="24"/>
          <w:lang w:val="en-US"/>
        </w:rPr>
        <w:t>The event will offer the following modalities of work:</w:t>
      </w:r>
    </w:p>
    <w:p w:rsidR="00F7680E" w:rsidRPr="00FC10A1" w:rsidRDefault="00F7680E" w:rsidP="00F7680E">
      <w:pPr>
        <w:rPr>
          <w:rFonts w:cstheme="minorHAnsi"/>
          <w:b/>
          <w:sz w:val="24"/>
          <w:szCs w:val="24"/>
          <w:lang w:val="en-US"/>
        </w:rPr>
      </w:pPr>
      <w:r w:rsidRPr="00FC10A1">
        <w:rPr>
          <w:rFonts w:cstheme="minorHAnsi"/>
          <w:b/>
          <w:sz w:val="24"/>
          <w:szCs w:val="24"/>
          <w:lang w:val="en-US"/>
        </w:rPr>
        <w:t>CONFERENCES</w:t>
      </w:r>
      <w:proofErr w:type="gramStart"/>
      <w:r w:rsidRPr="00FC10A1">
        <w:rPr>
          <w:rFonts w:cstheme="minorHAnsi"/>
          <w:b/>
          <w:sz w:val="24"/>
          <w:szCs w:val="24"/>
          <w:lang w:val="en-US"/>
        </w:rPr>
        <w:t>;  ROUNDTABLES</w:t>
      </w:r>
      <w:proofErr w:type="gramEnd"/>
      <w:r w:rsidRPr="00FC10A1">
        <w:rPr>
          <w:rFonts w:cstheme="minorHAnsi"/>
          <w:b/>
          <w:sz w:val="24"/>
          <w:szCs w:val="24"/>
          <w:lang w:val="en-US"/>
        </w:rPr>
        <w:t xml:space="preserve">;  </w:t>
      </w:r>
      <w:r w:rsidR="00586C0E" w:rsidRPr="00FC10A1">
        <w:rPr>
          <w:rFonts w:cstheme="minorHAnsi"/>
          <w:b/>
          <w:sz w:val="24"/>
          <w:szCs w:val="24"/>
          <w:lang w:val="en-US"/>
        </w:rPr>
        <w:t>INDIVIDUAL COMMUNICATIONS</w:t>
      </w:r>
      <w:r w:rsidRPr="00FC10A1">
        <w:rPr>
          <w:rFonts w:cstheme="minorHAnsi"/>
          <w:b/>
          <w:sz w:val="24"/>
          <w:szCs w:val="24"/>
          <w:lang w:val="en-US"/>
        </w:rPr>
        <w:t>.</w:t>
      </w:r>
    </w:p>
    <w:p w:rsidR="009B3B3A" w:rsidRPr="00FC10A1" w:rsidRDefault="009B3B3A" w:rsidP="004958C1">
      <w:pPr>
        <w:pStyle w:val="Default"/>
        <w:rPr>
          <w:rFonts w:ascii="Calibri" w:hAnsi="Calibri" w:cs="Calibri"/>
          <w:b/>
          <w:bCs/>
          <w:color w:val="auto"/>
          <w:lang w:val="en-US"/>
        </w:rPr>
      </w:pPr>
    </w:p>
    <w:p w:rsidR="005C3655" w:rsidRPr="00FC10A1" w:rsidRDefault="005C3655" w:rsidP="005C3655">
      <w:pPr>
        <w:rPr>
          <w:rFonts w:cstheme="minorHAnsi"/>
          <w:b/>
          <w:sz w:val="24"/>
          <w:szCs w:val="24"/>
          <w:lang w:val="en-US"/>
        </w:rPr>
      </w:pPr>
      <w:r w:rsidRPr="00FC10A1">
        <w:rPr>
          <w:rFonts w:cstheme="minorHAnsi"/>
          <w:b/>
          <w:sz w:val="24"/>
          <w:szCs w:val="24"/>
          <w:lang w:val="en-US"/>
        </w:rPr>
        <w:t>4. MODALITIES</w:t>
      </w:r>
    </w:p>
    <w:tbl>
      <w:tblPr>
        <w:tblStyle w:val="Tabelacomgrade"/>
        <w:tblW w:w="0" w:type="auto"/>
        <w:shd w:val="clear" w:color="auto" w:fill="D9D9D9" w:themeFill="background1" w:themeFillShade="D9"/>
        <w:tblLook w:val="04A0" w:firstRow="1" w:lastRow="0" w:firstColumn="1" w:lastColumn="0" w:noHBand="0" w:noVBand="1"/>
      </w:tblPr>
      <w:tblGrid>
        <w:gridCol w:w="8644"/>
      </w:tblGrid>
      <w:tr w:rsidR="00815B8A" w:rsidRPr="00FC10A1" w:rsidTr="006A1DE8">
        <w:tc>
          <w:tcPr>
            <w:tcW w:w="8644" w:type="dxa"/>
            <w:shd w:val="clear" w:color="auto" w:fill="D9D9D9" w:themeFill="background1" w:themeFillShade="D9"/>
          </w:tcPr>
          <w:p w:rsidR="00815B8A" w:rsidRPr="00FC10A1" w:rsidRDefault="005C3655" w:rsidP="00815B8A">
            <w:pPr>
              <w:pStyle w:val="Default"/>
              <w:spacing w:line="360" w:lineRule="auto"/>
              <w:jc w:val="center"/>
              <w:rPr>
                <w:rFonts w:asciiTheme="minorHAnsi" w:hAnsiTheme="minorHAnsi" w:cstheme="minorHAnsi"/>
                <w:b/>
                <w:bCs/>
                <w:color w:val="auto"/>
                <w:highlight w:val="yellow"/>
                <w:lang w:val="fr-FR"/>
              </w:rPr>
            </w:pPr>
            <w:r w:rsidRPr="00FC10A1">
              <w:rPr>
                <w:rFonts w:asciiTheme="minorHAnsi" w:hAnsiTheme="minorHAnsi" w:cstheme="minorHAnsi"/>
                <w:b/>
                <w:lang w:val="en-US"/>
              </w:rPr>
              <w:t>CONFERENCES</w:t>
            </w:r>
          </w:p>
        </w:tc>
      </w:tr>
      <w:tr w:rsidR="00815B8A" w:rsidRPr="00067E01" w:rsidTr="006A1DE8">
        <w:tc>
          <w:tcPr>
            <w:tcW w:w="8644" w:type="dxa"/>
            <w:shd w:val="clear" w:color="auto" w:fill="D9D9D9" w:themeFill="background1" w:themeFillShade="D9"/>
          </w:tcPr>
          <w:p w:rsidR="00815B8A" w:rsidRPr="00FC10A1" w:rsidRDefault="00815B8A" w:rsidP="005C3655">
            <w:pPr>
              <w:rPr>
                <w:rFonts w:cstheme="minorHAnsi"/>
                <w:b/>
                <w:bCs/>
                <w:sz w:val="24"/>
                <w:szCs w:val="24"/>
                <w:lang w:val="en-US"/>
              </w:rPr>
            </w:pPr>
          </w:p>
          <w:p w:rsidR="005C3655" w:rsidRPr="00FC10A1" w:rsidRDefault="005C3655" w:rsidP="005C3655">
            <w:pPr>
              <w:rPr>
                <w:rFonts w:cstheme="minorHAnsi"/>
                <w:b/>
                <w:sz w:val="24"/>
                <w:szCs w:val="24"/>
                <w:lang w:val="en-US"/>
              </w:rPr>
            </w:pPr>
            <w:r w:rsidRPr="00FC10A1">
              <w:rPr>
                <w:rFonts w:cstheme="minorHAnsi"/>
                <w:b/>
                <w:sz w:val="24"/>
                <w:szCs w:val="24"/>
                <w:lang w:val="en-US"/>
              </w:rPr>
              <w:t xml:space="preserve">Christian </w:t>
            </w:r>
            <w:proofErr w:type="spellStart"/>
            <w:r w:rsidRPr="00FC10A1">
              <w:rPr>
                <w:rFonts w:cstheme="minorHAnsi"/>
                <w:b/>
                <w:sz w:val="24"/>
                <w:szCs w:val="24"/>
                <w:lang w:val="en-US"/>
              </w:rPr>
              <w:t>Puech</w:t>
            </w:r>
            <w:proofErr w:type="spellEnd"/>
          </w:p>
          <w:p w:rsidR="005C3655" w:rsidRPr="00FC10A1" w:rsidRDefault="005C3655" w:rsidP="005C3655">
            <w:pPr>
              <w:rPr>
                <w:rFonts w:cstheme="minorHAnsi"/>
                <w:b/>
                <w:sz w:val="24"/>
                <w:szCs w:val="24"/>
                <w:lang w:val="en-US"/>
              </w:rPr>
            </w:pPr>
            <w:r w:rsidRPr="00FC10A1">
              <w:rPr>
                <w:rFonts w:cstheme="minorHAnsi"/>
                <w:sz w:val="24"/>
                <w:szCs w:val="24"/>
                <w:lang w:val="en-US"/>
              </w:rPr>
              <w:t>Sorbonne Nouvelle University - Paris 3 (France)</w:t>
            </w:r>
          </w:p>
          <w:p w:rsidR="005C3655" w:rsidRPr="00FC10A1" w:rsidRDefault="005C3655" w:rsidP="005C3655">
            <w:pPr>
              <w:rPr>
                <w:rFonts w:cstheme="minorHAnsi"/>
                <w:b/>
                <w:sz w:val="24"/>
                <w:szCs w:val="24"/>
                <w:lang w:val="en-US"/>
              </w:rPr>
            </w:pPr>
          </w:p>
          <w:p w:rsidR="005C3655" w:rsidRPr="00FC10A1" w:rsidRDefault="005C3655" w:rsidP="005C3655">
            <w:pPr>
              <w:rPr>
                <w:rFonts w:cstheme="minorHAnsi"/>
                <w:b/>
                <w:sz w:val="24"/>
                <w:szCs w:val="24"/>
                <w:lang w:val="en-US"/>
              </w:rPr>
            </w:pPr>
            <w:r w:rsidRPr="00FC10A1">
              <w:rPr>
                <w:rFonts w:cstheme="minorHAnsi"/>
                <w:b/>
                <w:sz w:val="24"/>
                <w:szCs w:val="24"/>
                <w:lang w:val="en-US"/>
              </w:rPr>
              <w:t xml:space="preserve">Michel </w:t>
            </w:r>
            <w:proofErr w:type="spellStart"/>
            <w:r w:rsidRPr="00FC10A1">
              <w:rPr>
                <w:rFonts w:cstheme="minorHAnsi"/>
                <w:b/>
                <w:sz w:val="24"/>
                <w:szCs w:val="24"/>
                <w:lang w:val="en-US"/>
              </w:rPr>
              <w:t>Arrivé</w:t>
            </w:r>
            <w:proofErr w:type="spellEnd"/>
          </w:p>
          <w:p w:rsidR="005C3655" w:rsidRPr="00FC10A1" w:rsidRDefault="005C3655" w:rsidP="005C3655">
            <w:pPr>
              <w:rPr>
                <w:rFonts w:cstheme="minorHAnsi"/>
                <w:b/>
                <w:sz w:val="24"/>
                <w:szCs w:val="24"/>
                <w:lang w:val="en-US"/>
              </w:rPr>
            </w:pPr>
            <w:r w:rsidRPr="00FC10A1">
              <w:rPr>
                <w:rFonts w:cstheme="minorHAnsi"/>
                <w:sz w:val="24"/>
                <w:szCs w:val="24"/>
                <w:lang w:val="en-US"/>
              </w:rPr>
              <w:t>Paris University X Nanterre (France)</w:t>
            </w:r>
          </w:p>
          <w:p w:rsidR="005C3655" w:rsidRPr="00FC10A1" w:rsidRDefault="005C3655" w:rsidP="005C3655">
            <w:pPr>
              <w:rPr>
                <w:rFonts w:cstheme="minorHAnsi"/>
                <w:b/>
                <w:sz w:val="24"/>
                <w:szCs w:val="24"/>
                <w:lang w:val="en-US"/>
              </w:rPr>
            </w:pPr>
          </w:p>
          <w:p w:rsidR="005C3655" w:rsidRPr="00FC10A1" w:rsidRDefault="005C3655" w:rsidP="005C3655">
            <w:pPr>
              <w:rPr>
                <w:rFonts w:cstheme="minorHAnsi"/>
                <w:b/>
                <w:sz w:val="24"/>
                <w:szCs w:val="24"/>
                <w:lang w:val="en-US"/>
              </w:rPr>
            </w:pPr>
            <w:proofErr w:type="spellStart"/>
            <w:r w:rsidRPr="00FC10A1">
              <w:rPr>
                <w:rFonts w:cstheme="minorHAnsi"/>
                <w:b/>
                <w:sz w:val="24"/>
                <w:szCs w:val="24"/>
                <w:lang w:val="en-US"/>
              </w:rPr>
              <w:t>Sémir</w:t>
            </w:r>
            <w:proofErr w:type="spellEnd"/>
            <w:r w:rsidRPr="00FC10A1">
              <w:rPr>
                <w:rFonts w:cstheme="minorHAnsi"/>
                <w:b/>
                <w:sz w:val="24"/>
                <w:szCs w:val="24"/>
                <w:lang w:val="en-US"/>
              </w:rPr>
              <w:t xml:space="preserve"> </w:t>
            </w:r>
            <w:proofErr w:type="spellStart"/>
            <w:r w:rsidRPr="00FC10A1">
              <w:rPr>
                <w:rFonts w:cstheme="minorHAnsi"/>
                <w:b/>
                <w:sz w:val="24"/>
                <w:szCs w:val="24"/>
                <w:lang w:val="en-US"/>
              </w:rPr>
              <w:t>Badir</w:t>
            </w:r>
            <w:proofErr w:type="spellEnd"/>
          </w:p>
          <w:p w:rsidR="005C3655" w:rsidRPr="00FC10A1" w:rsidRDefault="005C3655" w:rsidP="005C3655">
            <w:pPr>
              <w:rPr>
                <w:rFonts w:cstheme="minorHAnsi"/>
                <w:b/>
                <w:bCs/>
                <w:sz w:val="24"/>
                <w:szCs w:val="24"/>
                <w:lang w:val="en-US"/>
              </w:rPr>
            </w:pPr>
            <w:r w:rsidRPr="00FC10A1">
              <w:rPr>
                <w:rFonts w:cstheme="minorHAnsi"/>
                <w:sz w:val="24"/>
                <w:szCs w:val="24"/>
                <w:lang w:val="en-US"/>
              </w:rPr>
              <w:t>University of Liege (Belgium)</w:t>
            </w:r>
          </w:p>
          <w:p w:rsidR="005C3655" w:rsidRPr="00FC10A1" w:rsidRDefault="005C3655" w:rsidP="005C3655">
            <w:pPr>
              <w:rPr>
                <w:rFonts w:cstheme="minorHAnsi"/>
                <w:b/>
                <w:bCs/>
                <w:sz w:val="24"/>
                <w:szCs w:val="24"/>
                <w:lang w:val="en-US"/>
              </w:rPr>
            </w:pPr>
          </w:p>
          <w:p w:rsidR="005C3655" w:rsidRPr="00FC10A1" w:rsidRDefault="005C3655" w:rsidP="005C3655">
            <w:pPr>
              <w:rPr>
                <w:rFonts w:cstheme="minorHAnsi"/>
                <w:b/>
                <w:bCs/>
                <w:sz w:val="24"/>
                <w:szCs w:val="24"/>
                <w:lang w:val="en-US"/>
              </w:rPr>
            </w:pPr>
          </w:p>
        </w:tc>
      </w:tr>
      <w:tr w:rsidR="00815B8A" w:rsidRPr="00FC10A1" w:rsidTr="006A1DE8">
        <w:tc>
          <w:tcPr>
            <w:tcW w:w="8644" w:type="dxa"/>
            <w:shd w:val="clear" w:color="auto" w:fill="D9D9D9" w:themeFill="background1" w:themeFillShade="D9"/>
          </w:tcPr>
          <w:p w:rsidR="00815B8A" w:rsidRPr="00FC10A1" w:rsidRDefault="000A5113" w:rsidP="00DD150A">
            <w:pPr>
              <w:pStyle w:val="Default"/>
              <w:tabs>
                <w:tab w:val="center" w:pos="4214"/>
                <w:tab w:val="left" w:pos="7061"/>
              </w:tabs>
              <w:spacing w:line="360" w:lineRule="auto"/>
              <w:rPr>
                <w:rFonts w:asciiTheme="minorHAnsi" w:hAnsiTheme="minorHAnsi" w:cstheme="minorHAnsi"/>
                <w:b/>
                <w:bCs/>
                <w:color w:val="auto"/>
              </w:rPr>
            </w:pPr>
            <w:r w:rsidRPr="00FC10A1">
              <w:rPr>
                <w:rFonts w:asciiTheme="minorHAnsi" w:hAnsiTheme="minorHAnsi" w:cstheme="minorHAnsi"/>
                <w:b/>
                <w:bCs/>
                <w:lang w:val="en-US"/>
              </w:rPr>
              <w:tab/>
            </w:r>
            <w:r w:rsidR="005C3655" w:rsidRPr="00FC10A1">
              <w:rPr>
                <w:rFonts w:asciiTheme="minorHAnsi" w:hAnsiTheme="minorHAnsi" w:cstheme="minorHAnsi"/>
                <w:b/>
                <w:lang w:val="en-US"/>
              </w:rPr>
              <w:t>ROUNDTABLES</w:t>
            </w:r>
          </w:p>
        </w:tc>
      </w:tr>
      <w:tr w:rsidR="00815B8A" w:rsidRPr="00FC10A1" w:rsidTr="006A1DE8">
        <w:tc>
          <w:tcPr>
            <w:tcW w:w="8644" w:type="dxa"/>
            <w:shd w:val="clear" w:color="auto" w:fill="D9D9D9" w:themeFill="background1" w:themeFillShade="D9"/>
          </w:tcPr>
          <w:p w:rsidR="00815B8A" w:rsidRPr="00FC10A1" w:rsidRDefault="005C3655" w:rsidP="005C3655">
            <w:pPr>
              <w:pStyle w:val="Default"/>
              <w:jc w:val="both"/>
              <w:rPr>
                <w:rFonts w:asciiTheme="minorHAnsi" w:hAnsiTheme="minorHAnsi" w:cstheme="minorHAnsi"/>
                <w:lang w:val="en-US"/>
              </w:rPr>
            </w:pPr>
            <w:r w:rsidRPr="00FC10A1">
              <w:rPr>
                <w:rFonts w:asciiTheme="minorHAnsi" w:hAnsiTheme="minorHAnsi" w:cstheme="minorHAnsi"/>
                <w:lang w:val="en-US"/>
              </w:rPr>
              <w:t>The roundtables will be composed of the following professors and researchers:</w:t>
            </w:r>
          </w:p>
          <w:p w:rsidR="005C3655" w:rsidRPr="00FC10A1" w:rsidRDefault="005C3655" w:rsidP="005C3655">
            <w:pPr>
              <w:pStyle w:val="Default"/>
              <w:spacing w:line="360" w:lineRule="auto"/>
              <w:jc w:val="both"/>
              <w:rPr>
                <w:rFonts w:asciiTheme="minorHAnsi" w:hAnsiTheme="minorHAnsi" w:cstheme="minorHAnsi"/>
                <w:lang w:val="en-US"/>
              </w:rPr>
            </w:pPr>
          </w:p>
          <w:p w:rsidR="005C3655" w:rsidRPr="00FC10A1" w:rsidRDefault="005C3655" w:rsidP="005C3655">
            <w:pPr>
              <w:autoSpaceDE w:val="0"/>
              <w:autoSpaceDN w:val="0"/>
              <w:adjustRightInd w:val="0"/>
              <w:spacing w:line="360" w:lineRule="auto"/>
              <w:rPr>
                <w:rFonts w:cstheme="minorHAnsi"/>
                <w:b/>
                <w:bCs/>
                <w:sz w:val="24"/>
                <w:szCs w:val="24"/>
              </w:rPr>
            </w:pPr>
            <w:r w:rsidRPr="00FC10A1">
              <w:rPr>
                <w:rFonts w:cstheme="minorHAnsi"/>
                <w:b/>
                <w:bCs/>
                <w:sz w:val="24"/>
                <w:szCs w:val="24"/>
              </w:rPr>
              <w:t xml:space="preserve">Bruno Dallari </w:t>
            </w:r>
            <w:proofErr w:type="gramStart"/>
            <w:r w:rsidRPr="00FC10A1">
              <w:rPr>
                <w:rFonts w:cstheme="minorHAnsi"/>
                <w:b/>
                <w:bCs/>
                <w:sz w:val="24"/>
                <w:szCs w:val="24"/>
              </w:rPr>
              <w:t xml:space="preserve">( </w:t>
            </w:r>
            <w:proofErr w:type="gramEnd"/>
            <w:r w:rsidRPr="00FC10A1">
              <w:rPr>
                <w:rFonts w:cstheme="minorHAnsi"/>
                <w:b/>
                <w:bCs/>
                <w:sz w:val="24"/>
                <w:szCs w:val="24"/>
              </w:rPr>
              <w:t>UFPR)</w:t>
            </w:r>
          </w:p>
          <w:p w:rsidR="005C3655" w:rsidRPr="00FC10A1" w:rsidRDefault="005C3655" w:rsidP="005C3655">
            <w:pPr>
              <w:autoSpaceDE w:val="0"/>
              <w:autoSpaceDN w:val="0"/>
              <w:adjustRightInd w:val="0"/>
              <w:spacing w:line="360" w:lineRule="auto"/>
              <w:rPr>
                <w:rFonts w:cstheme="minorHAnsi"/>
                <w:b/>
                <w:bCs/>
                <w:sz w:val="24"/>
                <w:szCs w:val="24"/>
              </w:rPr>
            </w:pPr>
            <w:r w:rsidRPr="00FC10A1">
              <w:rPr>
                <w:rFonts w:cstheme="minorHAnsi"/>
                <w:b/>
                <w:bCs/>
                <w:sz w:val="24"/>
                <w:szCs w:val="24"/>
              </w:rPr>
              <w:t xml:space="preserve">Carlos </w:t>
            </w:r>
            <w:proofErr w:type="spellStart"/>
            <w:r w:rsidRPr="00FC10A1">
              <w:rPr>
                <w:rFonts w:cstheme="minorHAnsi"/>
                <w:b/>
                <w:bCs/>
                <w:sz w:val="24"/>
                <w:szCs w:val="24"/>
              </w:rPr>
              <w:t>Piovezani</w:t>
            </w:r>
            <w:proofErr w:type="spellEnd"/>
            <w:r w:rsidRPr="00FC10A1">
              <w:rPr>
                <w:rFonts w:cstheme="minorHAnsi"/>
                <w:b/>
                <w:bCs/>
                <w:sz w:val="24"/>
                <w:szCs w:val="24"/>
              </w:rPr>
              <w:t xml:space="preserve"> (UFSCar)</w:t>
            </w:r>
          </w:p>
          <w:p w:rsidR="005C3655" w:rsidRPr="00FC10A1" w:rsidRDefault="005C3655" w:rsidP="005C3655">
            <w:pPr>
              <w:autoSpaceDE w:val="0"/>
              <w:autoSpaceDN w:val="0"/>
              <w:adjustRightInd w:val="0"/>
              <w:spacing w:line="360" w:lineRule="auto"/>
              <w:rPr>
                <w:rFonts w:cstheme="minorHAnsi"/>
                <w:b/>
                <w:bCs/>
                <w:sz w:val="24"/>
                <w:szCs w:val="24"/>
              </w:rPr>
            </w:pPr>
            <w:proofErr w:type="spellStart"/>
            <w:r w:rsidRPr="00FC10A1">
              <w:rPr>
                <w:rFonts w:cstheme="minorHAnsi"/>
                <w:b/>
                <w:bCs/>
                <w:sz w:val="24"/>
                <w:szCs w:val="24"/>
              </w:rPr>
              <w:lastRenderedPageBreak/>
              <w:t>Clemilton</w:t>
            </w:r>
            <w:proofErr w:type="spellEnd"/>
            <w:r w:rsidRPr="00FC10A1">
              <w:rPr>
                <w:rFonts w:cstheme="minorHAnsi"/>
                <w:b/>
                <w:bCs/>
                <w:sz w:val="24"/>
                <w:szCs w:val="24"/>
              </w:rPr>
              <w:t xml:space="preserve"> Pinheiro (UFRN)</w:t>
            </w:r>
          </w:p>
          <w:p w:rsidR="005C3655" w:rsidRPr="00FC10A1" w:rsidRDefault="005C3655" w:rsidP="005C3655">
            <w:pPr>
              <w:autoSpaceDE w:val="0"/>
              <w:autoSpaceDN w:val="0"/>
              <w:adjustRightInd w:val="0"/>
              <w:spacing w:line="360" w:lineRule="auto"/>
              <w:rPr>
                <w:rFonts w:cstheme="minorHAnsi"/>
                <w:b/>
                <w:bCs/>
                <w:sz w:val="24"/>
                <w:szCs w:val="24"/>
              </w:rPr>
            </w:pPr>
            <w:r w:rsidRPr="00FC10A1">
              <w:rPr>
                <w:rFonts w:cstheme="minorHAnsi"/>
                <w:b/>
                <w:bCs/>
                <w:sz w:val="24"/>
                <w:szCs w:val="24"/>
              </w:rPr>
              <w:t xml:space="preserve">Cristina </w:t>
            </w:r>
            <w:proofErr w:type="spellStart"/>
            <w:r w:rsidRPr="00FC10A1">
              <w:rPr>
                <w:rFonts w:cstheme="minorHAnsi"/>
                <w:b/>
                <w:bCs/>
                <w:sz w:val="24"/>
                <w:szCs w:val="24"/>
              </w:rPr>
              <w:t>Felipeto</w:t>
            </w:r>
            <w:proofErr w:type="spellEnd"/>
            <w:r w:rsidRPr="00FC10A1">
              <w:rPr>
                <w:rFonts w:cstheme="minorHAnsi"/>
                <w:b/>
                <w:bCs/>
                <w:sz w:val="24"/>
                <w:szCs w:val="24"/>
              </w:rPr>
              <w:t xml:space="preserve"> (UFAL)</w:t>
            </w:r>
          </w:p>
          <w:p w:rsidR="005C3655" w:rsidRPr="00FC10A1" w:rsidRDefault="005C3655" w:rsidP="005C3655">
            <w:pPr>
              <w:autoSpaceDE w:val="0"/>
              <w:autoSpaceDN w:val="0"/>
              <w:adjustRightInd w:val="0"/>
              <w:spacing w:line="360" w:lineRule="auto"/>
              <w:rPr>
                <w:rFonts w:cstheme="minorHAnsi"/>
                <w:b/>
                <w:bCs/>
                <w:sz w:val="24"/>
                <w:szCs w:val="24"/>
              </w:rPr>
            </w:pPr>
            <w:r w:rsidRPr="00FC10A1">
              <w:rPr>
                <w:rFonts w:cstheme="minorHAnsi"/>
                <w:b/>
                <w:bCs/>
                <w:sz w:val="24"/>
                <w:szCs w:val="24"/>
              </w:rPr>
              <w:t>Eduardo Calil (UFAL)</w:t>
            </w:r>
          </w:p>
          <w:p w:rsidR="005C3655" w:rsidRPr="00FC10A1" w:rsidRDefault="005C3655" w:rsidP="005C3655">
            <w:pPr>
              <w:autoSpaceDE w:val="0"/>
              <w:autoSpaceDN w:val="0"/>
              <w:adjustRightInd w:val="0"/>
              <w:spacing w:line="360" w:lineRule="auto"/>
              <w:rPr>
                <w:rFonts w:cstheme="minorHAnsi"/>
                <w:b/>
                <w:bCs/>
                <w:sz w:val="24"/>
                <w:szCs w:val="24"/>
              </w:rPr>
            </w:pPr>
            <w:r w:rsidRPr="00FC10A1">
              <w:rPr>
                <w:rFonts w:cstheme="minorHAnsi"/>
                <w:b/>
                <w:bCs/>
                <w:sz w:val="24"/>
                <w:szCs w:val="24"/>
              </w:rPr>
              <w:t>Eliane Silveira (UFU)</w:t>
            </w:r>
          </w:p>
          <w:p w:rsidR="005C3655" w:rsidRPr="00FC10A1" w:rsidRDefault="005C3655" w:rsidP="005C3655">
            <w:pPr>
              <w:autoSpaceDE w:val="0"/>
              <w:autoSpaceDN w:val="0"/>
              <w:adjustRightInd w:val="0"/>
              <w:spacing w:line="360" w:lineRule="auto"/>
              <w:rPr>
                <w:rFonts w:cstheme="minorHAnsi"/>
                <w:b/>
                <w:bCs/>
                <w:sz w:val="24"/>
                <w:szCs w:val="24"/>
              </w:rPr>
            </w:pPr>
            <w:proofErr w:type="spellStart"/>
            <w:r w:rsidRPr="00FC10A1">
              <w:rPr>
                <w:rFonts w:cstheme="minorHAnsi"/>
                <w:b/>
                <w:bCs/>
                <w:sz w:val="24"/>
                <w:szCs w:val="24"/>
              </w:rPr>
              <w:t>Hozanete</w:t>
            </w:r>
            <w:proofErr w:type="spellEnd"/>
            <w:r w:rsidRPr="00FC10A1">
              <w:rPr>
                <w:rFonts w:cstheme="minorHAnsi"/>
                <w:b/>
                <w:bCs/>
                <w:sz w:val="24"/>
                <w:szCs w:val="24"/>
              </w:rPr>
              <w:t xml:space="preserve"> Lima (UFRN)</w:t>
            </w:r>
          </w:p>
          <w:p w:rsidR="005C3655" w:rsidRPr="00FC10A1" w:rsidRDefault="005C3655" w:rsidP="005C3655">
            <w:pPr>
              <w:autoSpaceDE w:val="0"/>
              <w:autoSpaceDN w:val="0"/>
              <w:adjustRightInd w:val="0"/>
              <w:spacing w:line="360" w:lineRule="auto"/>
              <w:rPr>
                <w:rFonts w:cstheme="minorHAnsi"/>
                <w:b/>
                <w:bCs/>
                <w:sz w:val="24"/>
                <w:szCs w:val="24"/>
              </w:rPr>
            </w:pPr>
            <w:proofErr w:type="spellStart"/>
            <w:r w:rsidRPr="00FC10A1">
              <w:rPr>
                <w:rFonts w:cstheme="minorHAnsi"/>
                <w:b/>
                <w:bCs/>
                <w:sz w:val="24"/>
                <w:szCs w:val="24"/>
              </w:rPr>
              <w:t>Irène</w:t>
            </w:r>
            <w:proofErr w:type="spellEnd"/>
            <w:r w:rsidRPr="00FC10A1">
              <w:rPr>
                <w:rFonts w:cstheme="minorHAnsi"/>
                <w:b/>
                <w:bCs/>
                <w:sz w:val="24"/>
                <w:szCs w:val="24"/>
              </w:rPr>
              <w:t xml:space="preserve"> </w:t>
            </w:r>
            <w:proofErr w:type="spellStart"/>
            <w:r w:rsidRPr="00FC10A1">
              <w:rPr>
                <w:rFonts w:cstheme="minorHAnsi"/>
                <w:b/>
                <w:bCs/>
                <w:sz w:val="24"/>
                <w:szCs w:val="24"/>
              </w:rPr>
              <w:t>Fenoglio</w:t>
            </w:r>
            <w:proofErr w:type="spellEnd"/>
            <w:r w:rsidRPr="00FC10A1">
              <w:rPr>
                <w:rFonts w:cstheme="minorHAnsi"/>
                <w:b/>
                <w:bCs/>
                <w:sz w:val="24"/>
                <w:szCs w:val="24"/>
              </w:rPr>
              <w:t xml:space="preserve"> (</w:t>
            </w:r>
            <w:r w:rsidRPr="00FC10A1">
              <w:rPr>
                <w:rFonts w:cstheme="minorHAnsi"/>
                <w:b/>
                <w:color w:val="000000"/>
                <w:sz w:val="24"/>
                <w:szCs w:val="24"/>
              </w:rPr>
              <w:t xml:space="preserve">ITEM </w:t>
            </w:r>
            <w:r w:rsidR="00075C33" w:rsidRPr="00FC10A1">
              <w:rPr>
                <w:rFonts w:cstheme="minorHAnsi"/>
                <w:b/>
                <w:color w:val="000000"/>
                <w:sz w:val="24"/>
                <w:szCs w:val="24"/>
              </w:rPr>
              <w:t>–</w:t>
            </w:r>
            <w:r w:rsidRPr="00FC10A1">
              <w:rPr>
                <w:rFonts w:cstheme="minorHAnsi"/>
                <w:b/>
                <w:color w:val="000000"/>
                <w:sz w:val="24"/>
                <w:szCs w:val="24"/>
              </w:rPr>
              <w:t xml:space="preserve"> CNRS</w:t>
            </w:r>
            <w:r w:rsidR="00075C33" w:rsidRPr="00FC10A1">
              <w:rPr>
                <w:rFonts w:cstheme="minorHAnsi"/>
                <w:b/>
                <w:color w:val="000000"/>
                <w:sz w:val="24"/>
                <w:szCs w:val="24"/>
              </w:rPr>
              <w:t xml:space="preserve"> - França</w:t>
            </w:r>
            <w:r w:rsidRPr="00FC10A1">
              <w:rPr>
                <w:rFonts w:cstheme="minorHAnsi"/>
                <w:b/>
                <w:bCs/>
                <w:sz w:val="24"/>
                <w:szCs w:val="24"/>
              </w:rPr>
              <w:t>)</w:t>
            </w:r>
          </w:p>
          <w:p w:rsidR="005C3655" w:rsidRPr="00FC10A1" w:rsidRDefault="005C3655" w:rsidP="005C3655">
            <w:pPr>
              <w:autoSpaceDE w:val="0"/>
              <w:autoSpaceDN w:val="0"/>
              <w:adjustRightInd w:val="0"/>
              <w:spacing w:line="360" w:lineRule="auto"/>
              <w:rPr>
                <w:rFonts w:cstheme="minorHAnsi"/>
                <w:b/>
                <w:bCs/>
                <w:sz w:val="24"/>
                <w:szCs w:val="24"/>
              </w:rPr>
            </w:pPr>
            <w:r w:rsidRPr="00FC10A1">
              <w:rPr>
                <w:rFonts w:cstheme="minorHAnsi"/>
                <w:b/>
                <w:bCs/>
                <w:sz w:val="24"/>
                <w:szCs w:val="24"/>
              </w:rPr>
              <w:t>Márcio de Lima Dantas (UFRN)</w:t>
            </w:r>
          </w:p>
          <w:p w:rsidR="005C3655" w:rsidRPr="00FC10A1" w:rsidRDefault="005C3655" w:rsidP="005C3655">
            <w:pPr>
              <w:autoSpaceDE w:val="0"/>
              <w:autoSpaceDN w:val="0"/>
              <w:adjustRightInd w:val="0"/>
              <w:spacing w:line="360" w:lineRule="auto"/>
              <w:rPr>
                <w:rFonts w:cstheme="minorHAnsi"/>
                <w:b/>
                <w:bCs/>
                <w:sz w:val="24"/>
                <w:szCs w:val="24"/>
              </w:rPr>
            </w:pPr>
            <w:r w:rsidRPr="00FC10A1">
              <w:rPr>
                <w:rFonts w:cstheme="minorHAnsi"/>
                <w:b/>
                <w:bCs/>
                <w:sz w:val="24"/>
                <w:szCs w:val="24"/>
              </w:rPr>
              <w:t>Márcio Alexandre Cruz (UFAL)</w:t>
            </w:r>
          </w:p>
          <w:p w:rsidR="005C3655" w:rsidRPr="00FC10A1" w:rsidRDefault="005C3655" w:rsidP="005C3655">
            <w:pPr>
              <w:autoSpaceDE w:val="0"/>
              <w:autoSpaceDN w:val="0"/>
              <w:adjustRightInd w:val="0"/>
              <w:spacing w:line="360" w:lineRule="auto"/>
              <w:rPr>
                <w:rFonts w:cstheme="minorHAnsi"/>
                <w:b/>
                <w:bCs/>
                <w:sz w:val="24"/>
                <w:szCs w:val="24"/>
                <w:lang w:val="fr-FR"/>
              </w:rPr>
            </w:pPr>
            <w:r w:rsidRPr="00FC10A1">
              <w:rPr>
                <w:rFonts w:cstheme="minorHAnsi"/>
                <w:b/>
                <w:bCs/>
                <w:sz w:val="24"/>
                <w:szCs w:val="24"/>
                <w:lang w:val="fr-FR"/>
              </w:rPr>
              <w:t>Magali Endruwait (UFRGS)</w:t>
            </w:r>
          </w:p>
          <w:p w:rsidR="005C3655" w:rsidRPr="00FC10A1" w:rsidRDefault="005C3655" w:rsidP="005C3655">
            <w:pPr>
              <w:autoSpaceDE w:val="0"/>
              <w:autoSpaceDN w:val="0"/>
              <w:adjustRightInd w:val="0"/>
              <w:spacing w:line="360" w:lineRule="auto"/>
              <w:rPr>
                <w:rFonts w:cstheme="minorHAnsi"/>
                <w:b/>
                <w:bCs/>
                <w:sz w:val="24"/>
                <w:szCs w:val="24"/>
                <w:lang w:val="fr-FR"/>
              </w:rPr>
            </w:pPr>
            <w:r w:rsidRPr="00FC10A1">
              <w:rPr>
                <w:rFonts w:cstheme="minorHAnsi"/>
                <w:b/>
                <w:bCs/>
                <w:sz w:val="24"/>
                <w:szCs w:val="24"/>
                <w:lang w:val="fr-FR"/>
              </w:rPr>
              <w:t>Maria Angélica Furtado da Cunha (UFRN)</w:t>
            </w:r>
          </w:p>
          <w:p w:rsidR="005C3655" w:rsidRPr="00FC10A1" w:rsidRDefault="005C3655" w:rsidP="005C3655">
            <w:pPr>
              <w:autoSpaceDE w:val="0"/>
              <w:autoSpaceDN w:val="0"/>
              <w:adjustRightInd w:val="0"/>
              <w:spacing w:line="360" w:lineRule="auto"/>
              <w:rPr>
                <w:rFonts w:cstheme="minorHAnsi"/>
                <w:b/>
                <w:color w:val="000000"/>
                <w:sz w:val="24"/>
                <w:szCs w:val="24"/>
              </w:rPr>
            </w:pPr>
            <w:r w:rsidRPr="00FC10A1">
              <w:rPr>
                <w:rFonts w:cstheme="minorHAnsi"/>
                <w:b/>
                <w:color w:val="000000"/>
                <w:sz w:val="24"/>
                <w:szCs w:val="24"/>
              </w:rPr>
              <w:t>Maria Bernadete Fernandes de Oliveira (UFRN)</w:t>
            </w:r>
          </w:p>
          <w:p w:rsidR="0000212A" w:rsidRPr="00FC10A1" w:rsidRDefault="0000212A" w:rsidP="005C3655">
            <w:pPr>
              <w:autoSpaceDE w:val="0"/>
              <w:autoSpaceDN w:val="0"/>
              <w:adjustRightInd w:val="0"/>
              <w:spacing w:line="360" w:lineRule="auto"/>
              <w:rPr>
                <w:rFonts w:cstheme="minorHAnsi"/>
                <w:b/>
                <w:bCs/>
                <w:sz w:val="24"/>
                <w:szCs w:val="24"/>
                <w:lang w:val="fr-FR"/>
              </w:rPr>
            </w:pPr>
            <w:r w:rsidRPr="00FC10A1">
              <w:rPr>
                <w:rFonts w:cstheme="minorHAnsi"/>
                <w:b/>
                <w:color w:val="000000"/>
                <w:sz w:val="24"/>
                <w:szCs w:val="24"/>
              </w:rPr>
              <w:t>Maria do Socorro Oliveira (UFRN)</w:t>
            </w:r>
          </w:p>
          <w:p w:rsidR="005C3655" w:rsidRPr="00FC10A1" w:rsidRDefault="005C3655" w:rsidP="005C3655">
            <w:pPr>
              <w:autoSpaceDE w:val="0"/>
              <w:autoSpaceDN w:val="0"/>
              <w:adjustRightInd w:val="0"/>
              <w:spacing w:line="360" w:lineRule="auto"/>
              <w:rPr>
                <w:rFonts w:cstheme="minorHAnsi"/>
                <w:b/>
                <w:bCs/>
                <w:sz w:val="24"/>
                <w:szCs w:val="24"/>
              </w:rPr>
            </w:pPr>
            <w:r w:rsidRPr="00FC10A1">
              <w:rPr>
                <w:rFonts w:cstheme="minorHAnsi"/>
                <w:b/>
                <w:bCs/>
                <w:sz w:val="24"/>
                <w:szCs w:val="24"/>
              </w:rPr>
              <w:t>Maria Fausta Pereira de Castro (IEL/UNICAMP)</w:t>
            </w:r>
          </w:p>
          <w:p w:rsidR="005C3655" w:rsidRPr="00FC10A1" w:rsidRDefault="005C3655" w:rsidP="005C3655">
            <w:pPr>
              <w:autoSpaceDE w:val="0"/>
              <w:autoSpaceDN w:val="0"/>
              <w:adjustRightInd w:val="0"/>
              <w:spacing w:line="360" w:lineRule="auto"/>
              <w:rPr>
                <w:rFonts w:cstheme="minorHAnsi"/>
                <w:b/>
                <w:bCs/>
                <w:sz w:val="24"/>
                <w:szCs w:val="24"/>
              </w:rPr>
            </w:pPr>
            <w:r w:rsidRPr="00FC10A1">
              <w:rPr>
                <w:rFonts w:cstheme="minorHAnsi"/>
                <w:b/>
                <w:bCs/>
                <w:sz w:val="24"/>
                <w:szCs w:val="24"/>
              </w:rPr>
              <w:t>Mônica Nóbrega (UFPB)</w:t>
            </w:r>
          </w:p>
          <w:p w:rsidR="005C3655" w:rsidRPr="00FC10A1" w:rsidRDefault="005C3655" w:rsidP="005C3655">
            <w:pPr>
              <w:autoSpaceDE w:val="0"/>
              <w:autoSpaceDN w:val="0"/>
              <w:adjustRightInd w:val="0"/>
              <w:spacing w:line="360" w:lineRule="auto"/>
              <w:rPr>
                <w:rFonts w:cstheme="minorHAnsi"/>
                <w:b/>
                <w:bCs/>
                <w:sz w:val="24"/>
                <w:szCs w:val="24"/>
              </w:rPr>
            </w:pPr>
            <w:r w:rsidRPr="00FC10A1">
              <w:rPr>
                <w:rFonts w:cstheme="minorHAnsi"/>
                <w:b/>
                <w:bCs/>
                <w:sz w:val="24"/>
                <w:szCs w:val="24"/>
              </w:rPr>
              <w:t>Paulo Henrique Duque (UFRN)</w:t>
            </w:r>
          </w:p>
          <w:p w:rsidR="005C3655" w:rsidRPr="00FC10A1" w:rsidRDefault="005C3655" w:rsidP="005C3655">
            <w:pPr>
              <w:pStyle w:val="Default"/>
              <w:spacing w:line="360" w:lineRule="auto"/>
              <w:jc w:val="both"/>
              <w:rPr>
                <w:rFonts w:asciiTheme="minorHAnsi" w:hAnsiTheme="minorHAnsi" w:cstheme="minorHAnsi"/>
                <w:bCs/>
                <w:color w:val="auto"/>
                <w:lang w:val="en-US"/>
              </w:rPr>
            </w:pPr>
            <w:r w:rsidRPr="00FC10A1">
              <w:rPr>
                <w:rFonts w:asciiTheme="minorHAnsi" w:hAnsiTheme="minorHAnsi" w:cstheme="minorHAnsi"/>
                <w:b/>
                <w:bCs/>
                <w:color w:val="auto"/>
                <w:lang w:val="fr-FR"/>
              </w:rPr>
              <w:t>Valdir Flores (UFRGS)</w:t>
            </w:r>
          </w:p>
          <w:p w:rsidR="00815B8A" w:rsidRPr="00FC10A1" w:rsidRDefault="00815B8A" w:rsidP="005C3655">
            <w:pPr>
              <w:pStyle w:val="Default"/>
              <w:spacing w:line="360" w:lineRule="auto"/>
              <w:rPr>
                <w:rFonts w:asciiTheme="minorHAnsi" w:hAnsiTheme="minorHAnsi" w:cstheme="minorHAnsi"/>
                <w:b/>
                <w:bCs/>
                <w:color w:val="auto"/>
              </w:rPr>
            </w:pPr>
          </w:p>
        </w:tc>
      </w:tr>
      <w:tr w:rsidR="00815B8A" w:rsidRPr="00FC10A1" w:rsidTr="006A1DE8">
        <w:tc>
          <w:tcPr>
            <w:tcW w:w="8644" w:type="dxa"/>
            <w:shd w:val="clear" w:color="auto" w:fill="D9D9D9" w:themeFill="background1" w:themeFillShade="D9"/>
          </w:tcPr>
          <w:p w:rsidR="00815B8A" w:rsidRPr="00FC10A1" w:rsidRDefault="00586C0E" w:rsidP="00EB7014">
            <w:pPr>
              <w:jc w:val="center"/>
              <w:rPr>
                <w:rFonts w:cstheme="minorHAnsi"/>
                <w:b/>
                <w:bCs/>
                <w:sz w:val="24"/>
                <w:szCs w:val="24"/>
              </w:rPr>
            </w:pPr>
            <w:r w:rsidRPr="00FC10A1">
              <w:rPr>
                <w:rFonts w:cstheme="minorHAnsi"/>
                <w:b/>
                <w:sz w:val="24"/>
                <w:szCs w:val="24"/>
                <w:lang w:val="en-US"/>
              </w:rPr>
              <w:lastRenderedPageBreak/>
              <w:t>INDIVIDUAL COMMUNICATIONS</w:t>
            </w:r>
          </w:p>
        </w:tc>
      </w:tr>
      <w:tr w:rsidR="00815B8A" w:rsidRPr="00067E01" w:rsidTr="006A1DE8">
        <w:tc>
          <w:tcPr>
            <w:tcW w:w="8644" w:type="dxa"/>
            <w:shd w:val="clear" w:color="auto" w:fill="D9D9D9" w:themeFill="background1" w:themeFillShade="D9"/>
          </w:tcPr>
          <w:p w:rsidR="00744FAE" w:rsidRPr="00FC10A1" w:rsidRDefault="00744FAE" w:rsidP="00744FAE">
            <w:pPr>
              <w:spacing w:line="360" w:lineRule="auto"/>
              <w:jc w:val="both"/>
              <w:rPr>
                <w:rFonts w:cstheme="minorHAnsi"/>
                <w:sz w:val="24"/>
                <w:szCs w:val="24"/>
                <w:lang w:val="en-US"/>
              </w:rPr>
            </w:pPr>
          </w:p>
          <w:p w:rsidR="00815B8A" w:rsidRPr="00FC10A1" w:rsidRDefault="005C3655" w:rsidP="00744FAE">
            <w:pPr>
              <w:spacing w:line="360" w:lineRule="auto"/>
              <w:jc w:val="both"/>
              <w:rPr>
                <w:rFonts w:cstheme="minorHAnsi"/>
                <w:sz w:val="24"/>
                <w:szCs w:val="24"/>
                <w:lang w:val="en-US"/>
              </w:rPr>
            </w:pPr>
            <w:r w:rsidRPr="00FC10A1">
              <w:rPr>
                <w:rFonts w:cstheme="minorHAnsi"/>
                <w:sz w:val="24"/>
                <w:szCs w:val="24"/>
                <w:lang w:val="en-US"/>
              </w:rPr>
              <w:t xml:space="preserve">Each participant will be allowed to present a maximum of 2 papers in this modality. However, for the second paper the participant has to be a co-author. The maximum number of authors assigned for the same work is 3, advisers not included. It would be good to specify who is able to present works at the symposia. </w:t>
            </w:r>
            <w:r w:rsidR="00744FAE" w:rsidRPr="00FC10A1">
              <w:rPr>
                <w:rFonts w:cstheme="minorHAnsi"/>
                <w:sz w:val="24"/>
                <w:szCs w:val="24"/>
                <w:lang w:val="en-US"/>
              </w:rPr>
              <w:t xml:space="preserve">Proposals for undergraduate work must be done in coauthored with teachers. </w:t>
            </w:r>
          </w:p>
          <w:p w:rsidR="008B3AEC" w:rsidRPr="00FC10A1" w:rsidRDefault="008B3AEC" w:rsidP="00744FAE">
            <w:pPr>
              <w:spacing w:line="360" w:lineRule="auto"/>
              <w:jc w:val="both"/>
              <w:rPr>
                <w:rFonts w:cstheme="minorHAnsi"/>
                <w:b/>
                <w:sz w:val="24"/>
                <w:szCs w:val="24"/>
                <w:lang w:val="en-US"/>
              </w:rPr>
            </w:pPr>
          </w:p>
          <w:p w:rsidR="008B3AEC" w:rsidRPr="00FC10A1" w:rsidRDefault="008B3AEC" w:rsidP="007E1527">
            <w:pPr>
              <w:tabs>
                <w:tab w:val="left" w:pos="2775"/>
              </w:tabs>
              <w:spacing w:line="360" w:lineRule="auto"/>
              <w:jc w:val="both"/>
              <w:rPr>
                <w:rFonts w:cstheme="minorHAnsi"/>
                <w:b/>
                <w:sz w:val="24"/>
                <w:szCs w:val="24"/>
                <w:lang w:val="en-US"/>
              </w:rPr>
            </w:pPr>
            <w:r w:rsidRPr="00FC10A1">
              <w:rPr>
                <w:rFonts w:cstheme="minorHAnsi"/>
                <w:b/>
                <w:sz w:val="24"/>
                <w:szCs w:val="24"/>
                <w:lang w:val="en-US"/>
              </w:rPr>
              <w:t>NOTE:</w:t>
            </w:r>
            <w:r w:rsidR="007E1527" w:rsidRPr="00FC10A1">
              <w:rPr>
                <w:rFonts w:cstheme="minorHAnsi"/>
                <w:b/>
                <w:sz w:val="24"/>
                <w:szCs w:val="24"/>
                <w:lang w:val="en-US"/>
              </w:rPr>
              <w:tab/>
            </w:r>
          </w:p>
          <w:p w:rsidR="008B3AEC" w:rsidRPr="00FC10A1" w:rsidRDefault="008B3AEC" w:rsidP="00A91BA9">
            <w:pPr>
              <w:spacing w:line="360" w:lineRule="auto"/>
              <w:jc w:val="both"/>
              <w:rPr>
                <w:rFonts w:cstheme="minorHAnsi"/>
                <w:b/>
                <w:bCs/>
                <w:sz w:val="24"/>
                <w:szCs w:val="24"/>
                <w:lang w:val="en-US"/>
              </w:rPr>
            </w:pPr>
            <w:r w:rsidRPr="00FC10A1">
              <w:rPr>
                <w:rFonts w:cstheme="minorHAnsi"/>
                <w:b/>
                <w:bCs/>
                <w:sz w:val="24"/>
                <w:szCs w:val="24"/>
                <w:lang w:val="en-US"/>
              </w:rPr>
              <w:t xml:space="preserve">The individual communications, in </w:t>
            </w:r>
            <w:r w:rsidR="00A91BA9" w:rsidRPr="00FC10A1">
              <w:rPr>
                <w:rFonts w:cstheme="minorHAnsi"/>
                <w:b/>
                <w:bCs/>
                <w:sz w:val="24"/>
                <w:szCs w:val="24"/>
                <w:lang w:val="en-US"/>
              </w:rPr>
              <w:t>the program</w:t>
            </w:r>
            <w:r w:rsidRPr="00FC10A1">
              <w:rPr>
                <w:rFonts w:cstheme="minorHAnsi"/>
                <w:b/>
                <w:bCs/>
                <w:sz w:val="24"/>
                <w:szCs w:val="24"/>
                <w:lang w:val="en-US"/>
              </w:rPr>
              <w:t>, will be ordered into symposia.</w:t>
            </w:r>
          </w:p>
        </w:tc>
      </w:tr>
    </w:tbl>
    <w:p w:rsidR="00815B8A" w:rsidRPr="00FC10A1" w:rsidRDefault="00815B8A" w:rsidP="004249E4">
      <w:pPr>
        <w:pStyle w:val="Default"/>
        <w:spacing w:line="360" w:lineRule="auto"/>
        <w:rPr>
          <w:rFonts w:asciiTheme="minorHAnsi" w:hAnsiTheme="minorHAnsi" w:cstheme="minorHAnsi"/>
          <w:b/>
          <w:bCs/>
          <w:color w:val="auto"/>
          <w:lang w:val="en-US"/>
        </w:rPr>
      </w:pPr>
    </w:p>
    <w:p w:rsidR="005C3655" w:rsidRPr="00FC10A1" w:rsidRDefault="005C3655" w:rsidP="005C3655">
      <w:pPr>
        <w:rPr>
          <w:rFonts w:cstheme="minorHAnsi"/>
          <w:b/>
          <w:sz w:val="24"/>
          <w:szCs w:val="24"/>
          <w:lang w:val="en-US"/>
        </w:rPr>
      </w:pPr>
      <w:r w:rsidRPr="00FC10A1">
        <w:rPr>
          <w:rFonts w:cstheme="minorHAnsi"/>
          <w:b/>
          <w:sz w:val="24"/>
          <w:szCs w:val="24"/>
          <w:lang w:val="en-US"/>
        </w:rPr>
        <w:t>5. IMPORTANT NOTES</w:t>
      </w:r>
    </w:p>
    <w:p w:rsidR="005C3655" w:rsidRPr="00FC10A1" w:rsidRDefault="005C3655" w:rsidP="004F52FD">
      <w:pPr>
        <w:jc w:val="both"/>
        <w:rPr>
          <w:rFonts w:cstheme="minorHAnsi"/>
          <w:sz w:val="24"/>
          <w:szCs w:val="24"/>
          <w:lang w:val="en-US"/>
        </w:rPr>
      </w:pPr>
      <w:r w:rsidRPr="00FC10A1">
        <w:rPr>
          <w:rFonts w:cstheme="minorHAnsi"/>
          <w:sz w:val="24"/>
          <w:szCs w:val="24"/>
          <w:lang w:val="en-US"/>
        </w:rPr>
        <w:t xml:space="preserve"> Abstracts shall be written in Times New Roman, size 12, and present:</w:t>
      </w:r>
    </w:p>
    <w:p w:rsidR="005C3655" w:rsidRPr="00FC10A1" w:rsidRDefault="005C3655" w:rsidP="004F52FD">
      <w:pPr>
        <w:pStyle w:val="PargrafodaLista"/>
        <w:numPr>
          <w:ilvl w:val="0"/>
          <w:numId w:val="6"/>
        </w:numPr>
        <w:jc w:val="both"/>
        <w:rPr>
          <w:rFonts w:cstheme="minorHAnsi"/>
          <w:sz w:val="24"/>
          <w:szCs w:val="24"/>
          <w:lang w:val="en-US"/>
        </w:rPr>
      </w:pPr>
      <w:r w:rsidRPr="00FC10A1">
        <w:rPr>
          <w:rFonts w:cstheme="minorHAnsi"/>
          <w:sz w:val="24"/>
          <w:szCs w:val="24"/>
          <w:lang w:val="en-US"/>
        </w:rPr>
        <w:t xml:space="preserve">a number of </w:t>
      </w:r>
      <w:r w:rsidR="007875CD" w:rsidRPr="00FC10A1">
        <w:rPr>
          <w:rFonts w:cstheme="minorHAnsi"/>
          <w:sz w:val="24"/>
          <w:szCs w:val="24"/>
          <w:lang w:val="en-US"/>
        </w:rPr>
        <w:t>words</w:t>
      </w:r>
      <w:r w:rsidRPr="00FC10A1">
        <w:rPr>
          <w:rFonts w:cstheme="minorHAnsi"/>
          <w:sz w:val="24"/>
          <w:szCs w:val="24"/>
          <w:lang w:val="en-US"/>
        </w:rPr>
        <w:t xml:space="preserve"> ranging from 400 to 600;</w:t>
      </w:r>
    </w:p>
    <w:p w:rsidR="005C3655" w:rsidRPr="00FC10A1" w:rsidRDefault="00ED1058" w:rsidP="004F52FD">
      <w:pPr>
        <w:pStyle w:val="PargrafodaLista"/>
        <w:numPr>
          <w:ilvl w:val="0"/>
          <w:numId w:val="6"/>
        </w:numPr>
        <w:jc w:val="both"/>
        <w:rPr>
          <w:rFonts w:cstheme="minorHAnsi"/>
          <w:sz w:val="24"/>
          <w:szCs w:val="24"/>
          <w:lang w:val="en-US"/>
        </w:rPr>
      </w:pPr>
      <w:r w:rsidRPr="00FC10A1">
        <w:rPr>
          <w:rFonts w:cstheme="minorHAnsi"/>
          <w:sz w:val="24"/>
          <w:szCs w:val="24"/>
          <w:lang w:val="en-US"/>
        </w:rPr>
        <w:t>p</w:t>
      </w:r>
      <w:r w:rsidR="005C3655" w:rsidRPr="00FC10A1">
        <w:rPr>
          <w:rFonts w:cstheme="minorHAnsi"/>
          <w:sz w:val="24"/>
          <w:szCs w:val="24"/>
          <w:lang w:val="en-US"/>
        </w:rPr>
        <w:t xml:space="preserve">urpose of the work; methodology; theoretical grounding, results, and conclusion; three keywords; </w:t>
      </w:r>
    </w:p>
    <w:p w:rsidR="005C3655" w:rsidRPr="00FC10A1" w:rsidRDefault="00ED1058" w:rsidP="004F52FD">
      <w:pPr>
        <w:pStyle w:val="PargrafodaLista"/>
        <w:numPr>
          <w:ilvl w:val="0"/>
          <w:numId w:val="6"/>
        </w:numPr>
        <w:jc w:val="both"/>
        <w:rPr>
          <w:rFonts w:cstheme="minorHAnsi"/>
          <w:sz w:val="24"/>
          <w:szCs w:val="24"/>
          <w:lang w:val="en-US"/>
        </w:rPr>
      </w:pPr>
      <w:proofErr w:type="gramStart"/>
      <w:r w:rsidRPr="00FC10A1">
        <w:rPr>
          <w:rFonts w:cstheme="minorHAnsi"/>
          <w:sz w:val="24"/>
          <w:szCs w:val="24"/>
          <w:lang w:val="en-US"/>
        </w:rPr>
        <w:t>t</w:t>
      </w:r>
      <w:r w:rsidR="005C3655" w:rsidRPr="00FC10A1">
        <w:rPr>
          <w:rFonts w:cstheme="minorHAnsi"/>
          <w:sz w:val="24"/>
          <w:szCs w:val="24"/>
          <w:lang w:val="en-US"/>
        </w:rPr>
        <w:t>itle</w:t>
      </w:r>
      <w:proofErr w:type="gramEnd"/>
      <w:r w:rsidR="005C3655" w:rsidRPr="00FC10A1">
        <w:rPr>
          <w:rFonts w:cstheme="minorHAnsi"/>
          <w:sz w:val="24"/>
          <w:szCs w:val="24"/>
          <w:lang w:val="en-US"/>
        </w:rPr>
        <w:t>; skip two lines and write name(s) of author(s) and affiliation(s).</w:t>
      </w:r>
    </w:p>
    <w:p w:rsidR="00ED1058" w:rsidRPr="00FC10A1" w:rsidRDefault="00ED1058" w:rsidP="00ED1058">
      <w:pPr>
        <w:pStyle w:val="Default"/>
        <w:jc w:val="both"/>
        <w:rPr>
          <w:rFonts w:asciiTheme="minorHAnsi" w:hAnsiTheme="minorHAnsi" w:cstheme="minorHAnsi"/>
          <w:lang w:val="en-US"/>
        </w:rPr>
      </w:pPr>
    </w:p>
    <w:p w:rsidR="00ED1058" w:rsidRPr="00FC10A1" w:rsidRDefault="00ED1058" w:rsidP="005C3655">
      <w:pPr>
        <w:rPr>
          <w:rFonts w:cstheme="minorHAnsi"/>
          <w:sz w:val="24"/>
          <w:szCs w:val="24"/>
          <w:lang w:val="en-US"/>
        </w:rPr>
      </w:pPr>
    </w:p>
    <w:p w:rsidR="005C3655" w:rsidRPr="00FC10A1" w:rsidRDefault="005C3655" w:rsidP="00ED1058">
      <w:pPr>
        <w:pStyle w:val="PargrafodaLista"/>
        <w:numPr>
          <w:ilvl w:val="0"/>
          <w:numId w:val="7"/>
        </w:numPr>
        <w:jc w:val="both"/>
        <w:rPr>
          <w:rFonts w:cstheme="minorHAnsi"/>
          <w:sz w:val="24"/>
          <w:szCs w:val="24"/>
          <w:lang w:val="en-US"/>
        </w:rPr>
      </w:pPr>
      <w:r w:rsidRPr="00FC10A1">
        <w:rPr>
          <w:rFonts w:cstheme="minorHAnsi"/>
          <w:sz w:val="24"/>
          <w:szCs w:val="24"/>
          <w:lang w:val="en-US"/>
        </w:rPr>
        <w:t>Papers can only be presented either by their author or one of the co-authors.</w:t>
      </w:r>
    </w:p>
    <w:p w:rsidR="005C3655" w:rsidRPr="00FC10A1" w:rsidRDefault="005C3655" w:rsidP="00ED1058">
      <w:pPr>
        <w:pStyle w:val="PargrafodaLista"/>
        <w:numPr>
          <w:ilvl w:val="0"/>
          <w:numId w:val="7"/>
        </w:numPr>
        <w:jc w:val="both"/>
        <w:rPr>
          <w:rFonts w:cstheme="minorHAnsi"/>
          <w:sz w:val="24"/>
          <w:szCs w:val="24"/>
          <w:lang w:val="en-US"/>
        </w:rPr>
      </w:pPr>
      <w:r w:rsidRPr="00FC10A1">
        <w:rPr>
          <w:rFonts w:cstheme="minorHAnsi"/>
          <w:sz w:val="24"/>
          <w:szCs w:val="24"/>
          <w:lang w:val="en-US"/>
        </w:rPr>
        <w:t>Rules for presentation and publication of papers will be provided soon, on the event Website.</w:t>
      </w:r>
    </w:p>
    <w:p w:rsidR="005C3655" w:rsidRPr="00FC10A1" w:rsidRDefault="005C3655" w:rsidP="00ED1058">
      <w:pPr>
        <w:pStyle w:val="PargrafodaLista"/>
        <w:numPr>
          <w:ilvl w:val="0"/>
          <w:numId w:val="7"/>
        </w:numPr>
        <w:jc w:val="both"/>
        <w:rPr>
          <w:rFonts w:cstheme="minorHAnsi"/>
          <w:sz w:val="24"/>
          <w:szCs w:val="24"/>
          <w:lang w:val="en-US"/>
        </w:rPr>
      </w:pPr>
      <w:r w:rsidRPr="00FC10A1">
        <w:rPr>
          <w:rFonts w:cstheme="minorHAnsi"/>
          <w:sz w:val="24"/>
          <w:szCs w:val="24"/>
          <w:lang w:val="en-US"/>
        </w:rPr>
        <w:t xml:space="preserve">Texts to be published in the books and proceedings of the event shall be sent to the organizing committee by </w:t>
      </w:r>
      <w:r w:rsidR="00EE589E" w:rsidRPr="00FC10A1">
        <w:rPr>
          <w:rFonts w:cstheme="minorHAnsi"/>
          <w:b/>
          <w:sz w:val="24"/>
          <w:szCs w:val="24"/>
          <w:lang w:val="en-US"/>
        </w:rPr>
        <w:t>JUN</w:t>
      </w:r>
      <w:r w:rsidR="00A91BA9" w:rsidRPr="00FC10A1">
        <w:rPr>
          <w:rFonts w:cstheme="minorHAnsi"/>
          <w:b/>
          <w:sz w:val="24"/>
          <w:szCs w:val="24"/>
          <w:lang w:val="en-US"/>
        </w:rPr>
        <w:t>E</w:t>
      </w:r>
      <w:r w:rsidR="00EE589E" w:rsidRPr="00FC10A1">
        <w:rPr>
          <w:rFonts w:cstheme="minorHAnsi"/>
          <w:b/>
          <w:sz w:val="24"/>
          <w:szCs w:val="24"/>
          <w:lang w:val="en-US"/>
        </w:rPr>
        <w:t xml:space="preserve"> 31, 2013.</w:t>
      </w:r>
    </w:p>
    <w:p w:rsidR="005C3655" w:rsidRPr="00FC10A1" w:rsidRDefault="005C3655" w:rsidP="00ED1058">
      <w:pPr>
        <w:pStyle w:val="PargrafodaLista"/>
        <w:numPr>
          <w:ilvl w:val="0"/>
          <w:numId w:val="7"/>
        </w:numPr>
        <w:jc w:val="both"/>
        <w:rPr>
          <w:rFonts w:cstheme="minorHAnsi"/>
          <w:sz w:val="24"/>
          <w:szCs w:val="24"/>
          <w:lang w:val="en-US"/>
        </w:rPr>
      </w:pPr>
      <w:r w:rsidRPr="00FC10A1">
        <w:rPr>
          <w:rFonts w:cstheme="minorHAnsi"/>
          <w:sz w:val="24"/>
          <w:szCs w:val="24"/>
          <w:lang w:val="en-US"/>
        </w:rPr>
        <w:t>Portuguese will be the official language of the event. Foreign speakers will have the support of a technical team, whose official languages are English and French).</w:t>
      </w:r>
    </w:p>
    <w:p w:rsidR="005C3655" w:rsidRPr="00FC10A1" w:rsidRDefault="005C3655" w:rsidP="00ED1058">
      <w:pPr>
        <w:pStyle w:val="PargrafodaLista"/>
        <w:numPr>
          <w:ilvl w:val="0"/>
          <w:numId w:val="7"/>
        </w:numPr>
        <w:rPr>
          <w:rFonts w:cstheme="minorHAnsi"/>
          <w:sz w:val="24"/>
          <w:szCs w:val="24"/>
          <w:lang w:val="en-US"/>
        </w:rPr>
      </w:pPr>
      <w:r w:rsidRPr="00FC10A1">
        <w:rPr>
          <w:rFonts w:cstheme="minorHAnsi"/>
          <w:sz w:val="24"/>
          <w:szCs w:val="24"/>
          <w:lang w:val="en-US"/>
        </w:rPr>
        <w:t>We strongly recommend that applicants wait until they receive the acceptance letter in order to pay the fee.</w:t>
      </w:r>
      <w:r w:rsidR="004F52FD" w:rsidRPr="00FC10A1">
        <w:rPr>
          <w:rFonts w:cstheme="minorHAnsi"/>
          <w:sz w:val="24"/>
          <w:szCs w:val="24"/>
          <w:lang w:val="en-US"/>
        </w:rPr>
        <w:t xml:space="preserve"> </w:t>
      </w:r>
      <w:r w:rsidRPr="00FC10A1">
        <w:rPr>
          <w:rFonts w:cstheme="minorHAnsi"/>
          <w:sz w:val="24"/>
          <w:szCs w:val="24"/>
          <w:lang w:val="en-US"/>
        </w:rPr>
        <w:t>A scanned copy of the voucher of payment should be sent to a specific email account accordingly to the modality chosen.</w:t>
      </w:r>
    </w:p>
    <w:p w:rsidR="005C3655" w:rsidRPr="00FC10A1" w:rsidRDefault="005C3655" w:rsidP="00ED1058">
      <w:pPr>
        <w:pStyle w:val="PargrafodaLista"/>
        <w:numPr>
          <w:ilvl w:val="0"/>
          <w:numId w:val="7"/>
        </w:numPr>
        <w:rPr>
          <w:rFonts w:cstheme="minorHAnsi"/>
          <w:sz w:val="24"/>
          <w:szCs w:val="24"/>
          <w:lang w:val="en-US"/>
        </w:rPr>
      </w:pPr>
      <w:r w:rsidRPr="00FC10A1">
        <w:rPr>
          <w:rFonts w:cstheme="minorHAnsi"/>
          <w:sz w:val="24"/>
          <w:szCs w:val="24"/>
          <w:lang w:val="en-US"/>
        </w:rPr>
        <w:t xml:space="preserve">Contacts shall be made mainly through the </w:t>
      </w:r>
      <w:r w:rsidR="00586C0E" w:rsidRPr="00FC10A1">
        <w:rPr>
          <w:rFonts w:cstheme="minorHAnsi"/>
          <w:sz w:val="24"/>
          <w:szCs w:val="24"/>
          <w:lang w:val="en-US"/>
        </w:rPr>
        <w:t>congress</w:t>
      </w:r>
      <w:r w:rsidRPr="00FC10A1">
        <w:rPr>
          <w:rFonts w:cstheme="minorHAnsi"/>
          <w:sz w:val="24"/>
          <w:szCs w:val="24"/>
          <w:lang w:val="en-US"/>
        </w:rPr>
        <w:t xml:space="preserve"> email account.</w:t>
      </w:r>
    </w:p>
    <w:p w:rsidR="00586C0E" w:rsidRPr="00FC10A1" w:rsidRDefault="00586C0E" w:rsidP="00ED1058">
      <w:pPr>
        <w:pStyle w:val="PargrafodaLista"/>
        <w:numPr>
          <w:ilvl w:val="0"/>
          <w:numId w:val="7"/>
        </w:numPr>
        <w:rPr>
          <w:rFonts w:cstheme="minorHAnsi"/>
          <w:sz w:val="24"/>
          <w:szCs w:val="24"/>
          <w:lang w:val="en-US"/>
        </w:rPr>
      </w:pPr>
      <w:r w:rsidRPr="00FC10A1">
        <w:rPr>
          <w:rFonts w:cstheme="minorHAnsi"/>
          <w:sz w:val="24"/>
          <w:szCs w:val="24"/>
          <w:lang w:val="en-US"/>
        </w:rPr>
        <w:t>Other information will be available in September 2012 on the official website.</w:t>
      </w:r>
    </w:p>
    <w:p w:rsidR="005C3655" w:rsidRPr="00FC10A1" w:rsidRDefault="005C3655" w:rsidP="005C3655">
      <w:pPr>
        <w:rPr>
          <w:rFonts w:cstheme="minorHAnsi"/>
          <w:b/>
          <w:sz w:val="24"/>
          <w:szCs w:val="24"/>
          <w:lang w:val="en-US"/>
        </w:rPr>
      </w:pPr>
      <w:r w:rsidRPr="00FC10A1">
        <w:rPr>
          <w:rFonts w:cstheme="minorHAnsi"/>
          <w:b/>
          <w:sz w:val="24"/>
          <w:szCs w:val="24"/>
          <w:lang w:val="en-US"/>
        </w:rPr>
        <w:t>6. REGISTRATION</w:t>
      </w:r>
    </w:p>
    <w:p w:rsidR="00E16D78" w:rsidRPr="00FC10A1" w:rsidRDefault="005C3655" w:rsidP="005D4B99">
      <w:pPr>
        <w:jc w:val="both"/>
        <w:rPr>
          <w:rFonts w:cstheme="minorHAnsi"/>
          <w:sz w:val="24"/>
          <w:szCs w:val="24"/>
          <w:lang w:val="en-US"/>
        </w:rPr>
      </w:pPr>
      <w:r w:rsidRPr="00FC10A1">
        <w:rPr>
          <w:rFonts w:cstheme="minorHAnsi"/>
          <w:sz w:val="24"/>
          <w:szCs w:val="24"/>
          <w:lang w:val="en-US"/>
        </w:rPr>
        <w:t>Applicants shall mandatorily fill out a registration form available on the site of the event.</w:t>
      </w:r>
    </w:p>
    <w:tbl>
      <w:tblPr>
        <w:tblW w:w="8931" w:type="dxa"/>
        <w:tblCellSpacing w:w="0" w:type="dxa"/>
        <w:tblInd w:w="-12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31"/>
      </w:tblGrid>
      <w:tr w:rsidR="00FC2D45" w:rsidRPr="00FC10A1" w:rsidTr="00FC2D45">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CCCCCC"/>
            <w:hideMark/>
          </w:tcPr>
          <w:p w:rsidR="00FC2D45" w:rsidRPr="00FC10A1" w:rsidRDefault="00FC2D45" w:rsidP="00FC2D45">
            <w:pPr>
              <w:spacing w:after="0" w:line="240" w:lineRule="auto"/>
              <w:ind w:left="300"/>
              <w:jc w:val="center"/>
              <w:rPr>
                <w:rFonts w:ascii="Calibri" w:eastAsia="Times New Roman" w:hAnsi="Calibri" w:cs="Calibri"/>
                <w:color w:val="000000"/>
                <w:sz w:val="24"/>
                <w:szCs w:val="24"/>
                <w:lang w:eastAsia="pt-BR"/>
              </w:rPr>
            </w:pPr>
            <w:r w:rsidRPr="00FC10A1">
              <w:rPr>
                <w:rFonts w:ascii="Calibri" w:eastAsia="Times New Roman" w:hAnsi="Calibri" w:cs="Calibri"/>
                <w:b/>
                <w:bCs/>
                <w:color w:val="000000"/>
                <w:sz w:val="24"/>
                <w:szCs w:val="24"/>
                <w:lang w:eastAsia="pt-BR"/>
              </w:rPr>
              <w:t>IMPORTANT DATES</w:t>
            </w:r>
          </w:p>
          <w:p w:rsidR="00FC2D45" w:rsidRPr="00FC10A1" w:rsidRDefault="00FC2D45" w:rsidP="00FC2D45">
            <w:pPr>
              <w:spacing w:after="0" w:line="240" w:lineRule="auto"/>
              <w:ind w:left="300"/>
              <w:jc w:val="both"/>
              <w:rPr>
                <w:rFonts w:ascii="Calibri" w:eastAsia="Times New Roman" w:hAnsi="Calibri" w:cs="Calibri"/>
                <w:color w:val="000000"/>
                <w:sz w:val="24"/>
                <w:szCs w:val="24"/>
                <w:lang w:eastAsia="pt-BR"/>
              </w:rPr>
            </w:pPr>
            <w:r w:rsidRPr="00FC10A1">
              <w:rPr>
                <w:rFonts w:ascii="Calibri" w:eastAsia="Times New Roman" w:hAnsi="Calibri" w:cs="Calibri"/>
                <w:color w:val="000000"/>
                <w:sz w:val="24"/>
                <w:szCs w:val="24"/>
                <w:lang w:eastAsia="pt-BR"/>
              </w:rPr>
              <w:t> </w:t>
            </w:r>
          </w:p>
        </w:tc>
      </w:tr>
    </w:tbl>
    <w:tbl>
      <w:tblPr>
        <w:tblStyle w:val="Tabelacomgrade"/>
        <w:tblW w:w="8897" w:type="dxa"/>
        <w:shd w:val="clear" w:color="auto" w:fill="D9D9D9" w:themeFill="background1" w:themeFillShade="D9"/>
        <w:tblLook w:val="04A0" w:firstRow="1" w:lastRow="0" w:firstColumn="1" w:lastColumn="0" w:noHBand="0" w:noVBand="1"/>
      </w:tblPr>
      <w:tblGrid>
        <w:gridCol w:w="8897"/>
      </w:tblGrid>
      <w:tr w:rsidR="008E7AD3" w:rsidRPr="00FC10A1" w:rsidTr="00D310A0">
        <w:tc>
          <w:tcPr>
            <w:tcW w:w="8897" w:type="dxa"/>
            <w:shd w:val="clear" w:color="auto" w:fill="D9D9D9" w:themeFill="background1" w:themeFillShade="D9"/>
          </w:tcPr>
          <w:p w:rsidR="008E7AD3" w:rsidRPr="00FC10A1" w:rsidRDefault="00FC2D45" w:rsidP="00791280">
            <w:pPr>
              <w:pStyle w:val="Default"/>
              <w:jc w:val="center"/>
              <w:rPr>
                <w:rFonts w:asciiTheme="minorHAnsi" w:hAnsiTheme="minorHAnsi" w:cstheme="minorHAnsi"/>
                <w:b/>
                <w:color w:val="auto"/>
              </w:rPr>
            </w:pPr>
            <w:r w:rsidRPr="00FC10A1">
              <w:rPr>
                <w:rFonts w:ascii="Calibri" w:eastAsia="Times New Roman" w:hAnsi="Calibri" w:cs="Calibri"/>
                <w:b/>
                <w:bCs/>
                <w:lang w:eastAsia="pt-BR"/>
              </w:rPr>
              <w:t>ABSTRACTS SENT</w:t>
            </w:r>
          </w:p>
        </w:tc>
      </w:tr>
      <w:tr w:rsidR="008E7AD3" w:rsidRPr="00FC10A1" w:rsidTr="00D310A0">
        <w:tc>
          <w:tcPr>
            <w:tcW w:w="8897" w:type="dxa"/>
            <w:shd w:val="clear" w:color="auto" w:fill="D9D9D9" w:themeFill="background1" w:themeFillShade="D9"/>
          </w:tcPr>
          <w:p w:rsidR="00FC2D45" w:rsidRPr="00FC10A1" w:rsidRDefault="00FC2D45" w:rsidP="00791280">
            <w:pPr>
              <w:pStyle w:val="Default"/>
              <w:jc w:val="center"/>
              <w:rPr>
                <w:rFonts w:asciiTheme="minorHAnsi" w:hAnsiTheme="minorHAnsi" w:cstheme="minorHAnsi"/>
                <w:b/>
                <w:bCs/>
                <w:color w:val="auto"/>
              </w:rPr>
            </w:pPr>
          </w:p>
          <w:p w:rsidR="008E7AD3" w:rsidRPr="00FC10A1" w:rsidRDefault="008E7AD3" w:rsidP="00791280">
            <w:pPr>
              <w:pStyle w:val="Default"/>
              <w:jc w:val="center"/>
              <w:rPr>
                <w:rFonts w:asciiTheme="minorHAnsi" w:hAnsiTheme="minorHAnsi" w:cstheme="minorHAnsi"/>
                <w:b/>
                <w:bCs/>
                <w:color w:val="auto"/>
              </w:rPr>
            </w:pPr>
            <w:r w:rsidRPr="00FC10A1">
              <w:rPr>
                <w:rFonts w:asciiTheme="minorHAnsi" w:hAnsiTheme="minorHAnsi" w:cstheme="minorHAnsi"/>
                <w:b/>
                <w:bCs/>
                <w:color w:val="auto"/>
              </w:rPr>
              <w:t>01/</w:t>
            </w:r>
            <w:r w:rsidR="00A91BA9" w:rsidRPr="00FC10A1">
              <w:rPr>
                <w:rFonts w:asciiTheme="minorHAnsi" w:hAnsiTheme="minorHAnsi" w:cstheme="minorHAnsi"/>
                <w:b/>
                <w:bCs/>
                <w:color w:val="auto"/>
              </w:rPr>
              <w:t>NOV</w:t>
            </w:r>
            <w:r w:rsidRPr="00FC10A1">
              <w:rPr>
                <w:rFonts w:asciiTheme="minorHAnsi" w:hAnsiTheme="minorHAnsi" w:cstheme="minorHAnsi"/>
                <w:b/>
                <w:bCs/>
                <w:color w:val="auto"/>
              </w:rPr>
              <w:t>/2012</w:t>
            </w:r>
          </w:p>
          <w:p w:rsidR="00FC2D45" w:rsidRPr="00FC10A1" w:rsidRDefault="00FC2D45" w:rsidP="00791280">
            <w:pPr>
              <w:pStyle w:val="Default"/>
              <w:jc w:val="center"/>
              <w:rPr>
                <w:rFonts w:asciiTheme="minorHAnsi" w:hAnsiTheme="minorHAnsi" w:cstheme="minorHAnsi"/>
                <w:b/>
                <w:bCs/>
                <w:color w:val="auto"/>
              </w:rPr>
            </w:pPr>
            <w:proofErr w:type="spellStart"/>
            <w:proofErr w:type="gramStart"/>
            <w:r w:rsidRPr="00FC10A1">
              <w:rPr>
                <w:rFonts w:asciiTheme="minorHAnsi" w:hAnsiTheme="minorHAnsi" w:cstheme="minorHAnsi"/>
                <w:b/>
                <w:bCs/>
                <w:color w:val="auto"/>
              </w:rPr>
              <w:t>to</w:t>
            </w:r>
            <w:proofErr w:type="spellEnd"/>
            <w:proofErr w:type="gramEnd"/>
          </w:p>
          <w:p w:rsidR="008E7AD3" w:rsidRPr="00FC10A1" w:rsidRDefault="008E7AD3" w:rsidP="00791280">
            <w:pPr>
              <w:pStyle w:val="Default"/>
              <w:jc w:val="center"/>
              <w:rPr>
                <w:rFonts w:asciiTheme="minorHAnsi" w:hAnsiTheme="minorHAnsi" w:cstheme="minorHAnsi"/>
                <w:b/>
                <w:bCs/>
                <w:color w:val="auto"/>
              </w:rPr>
            </w:pPr>
            <w:r w:rsidRPr="00FC10A1">
              <w:rPr>
                <w:rFonts w:asciiTheme="minorHAnsi" w:hAnsiTheme="minorHAnsi" w:cstheme="minorHAnsi"/>
                <w:b/>
                <w:bCs/>
                <w:color w:val="auto"/>
              </w:rPr>
              <w:t>31/</w:t>
            </w:r>
            <w:r w:rsidR="00A91BA9" w:rsidRPr="00FC10A1">
              <w:rPr>
                <w:rFonts w:asciiTheme="minorHAnsi" w:hAnsiTheme="minorHAnsi" w:cstheme="minorHAnsi"/>
                <w:b/>
                <w:bCs/>
                <w:color w:val="auto"/>
              </w:rPr>
              <w:t>APR</w:t>
            </w:r>
            <w:r w:rsidRPr="00FC10A1">
              <w:rPr>
                <w:rFonts w:asciiTheme="minorHAnsi" w:hAnsiTheme="minorHAnsi" w:cstheme="minorHAnsi"/>
                <w:b/>
                <w:bCs/>
                <w:color w:val="auto"/>
              </w:rPr>
              <w:t>/2013</w:t>
            </w:r>
          </w:p>
          <w:p w:rsidR="008E7AD3" w:rsidRPr="00FC10A1" w:rsidRDefault="008E7AD3" w:rsidP="00791280">
            <w:pPr>
              <w:pStyle w:val="Default"/>
              <w:jc w:val="both"/>
              <w:rPr>
                <w:rFonts w:asciiTheme="minorHAnsi" w:hAnsiTheme="minorHAnsi" w:cstheme="minorHAnsi"/>
                <w:b/>
                <w:color w:val="auto"/>
              </w:rPr>
            </w:pPr>
          </w:p>
        </w:tc>
      </w:tr>
    </w:tbl>
    <w:p w:rsidR="008E7AD3" w:rsidRPr="00FC10A1" w:rsidRDefault="008E7AD3" w:rsidP="008E7AD3">
      <w:pPr>
        <w:pStyle w:val="Default"/>
        <w:jc w:val="both"/>
        <w:rPr>
          <w:rFonts w:asciiTheme="minorHAnsi" w:hAnsiTheme="minorHAnsi" w:cstheme="minorHAnsi"/>
          <w:color w:val="FF0000"/>
        </w:rPr>
      </w:pPr>
    </w:p>
    <w:tbl>
      <w:tblPr>
        <w:tblStyle w:val="Tabelacomgrade"/>
        <w:tblW w:w="8897" w:type="dxa"/>
        <w:tblLayout w:type="fixed"/>
        <w:tblLook w:val="04A0" w:firstRow="1" w:lastRow="0" w:firstColumn="1" w:lastColumn="0" w:noHBand="0" w:noVBand="1"/>
      </w:tblPr>
      <w:tblGrid>
        <w:gridCol w:w="2093"/>
        <w:gridCol w:w="2126"/>
        <w:gridCol w:w="2693"/>
        <w:gridCol w:w="1985"/>
      </w:tblGrid>
      <w:tr w:rsidR="008E7AD3" w:rsidRPr="00FC10A1" w:rsidTr="008E7AD3">
        <w:tc>
          <w:tcPr>
            <w:tcW w:w="2093" w:type="dxa"/>
          </w:tcPr>
          <w:p w:rsidR="008E7AD3" w:rsidRPr="00FC10A1" w:rsidRDefault="008E7AD3" w:rsidP="00791280">
            <w:pPr>
              <w:pStyle w:val="Default"/>
              <w:jc w:val="both"/>
              <w:rPr>
                <w:rFonts w:asciiTheme="minorHAnsi" w:hAnsiTheme="minorHAnsi" w:cstheme="minorHAnsi"/>
                <w:color w:val="auto"/>
              </w:rPr>
            </w:pPr>
            <w:r w:rsidRPr="00FC10A1">
              <w:rPr>
                <w:rFonts w:asciiTheme="minorHAnsi" w:hAnsiTheme="minorHAnsi" w:cstheme="minorHAnsi"/>
                <w:b/>
                <w:bCs/>
                <w:color w:val="auto"/>
              </w:rPr>
              <w:t>REGISTRATION</w:t>
            </w:r>
          </w:p>
        </w:tc>
        <w:tc>
          <w:tcPr>
            <w:tcW w:w="2126" w:type="dxa"/>
          </w:tcPr>
          <w:p w:rsidR="008E7AD3" w:rsidRPr="00FC10A1" w:rsidRDefault="008E7AD3" w:rsidP="008E7AD3">
            <w:pPr>
              <w:pStyle w:val="Default"/>
              <w:spacing w:line="100" w:lineRule="atLeast"/>
              <w:rPr>
                <w:rFonts w:asciiTheme="minorHAnsi" w:hAnsiTheme="minorHAnsi" w:cstheme="minorHAnsi"/>
                <w:b/>
                <w:color w:val="00000A"/>
                <w:lang w:val="en-US"/>
              </w:rPr>
            </w:pPr>
            <w:r w:rsidRPr="00FC10A1">
              <w:rPr>
                <w:rFonts w:asciiTheme="minorHAnsi" w:hAnsiTheme="minorHAnsi" w:cstheme="minorHAnsi"/>
                <w:b/>
                <w:color w:val="00000A"/>
                <w:lang w:val="en-US"/>
              </w:rPr>
              <w:t>PROFESSORS WHO WILL PRESENT PAPERS</w:t>
            </w:r>
          </w:p>
          <w:p w:rsidR="008E7AD3" w:rsidRPr="00FC10A1" w:rsidRDefault="008E7AD3" w:rsidP="00791280">
            <w:pPr>
              <w:pStyle w:val="Default"/>
              <w:jc w:val="both"/>
              <w:rPr>
                <w:rFonts w:asciiTheme="minorHAnsi" w:hAnsiTheme="minorHAnsi" w:cstheme="minorHAnsi"/>
                <w:color w:val="auto"/>
                <w:lang w:val="en-US"/>
              </w:rPr>
            </w:pPr>
          </w:p>
        </w:tc>
        <w:tc>
          <w:tcPr>
            <w:tcW w:w="2693" w:type="dxa"/>
          </w:tcPr>
          <w:p w:rsidR="008E7AD3" w:rsidRPr="00FC10A1" w:rsidRDefault="008E7AD3" w:rsidP="008E7AD3">
            <w:pPr>
              <w:pStyle w:val="Default"/>
              <w:spacing w:line="100" w:lineRule="atLeast"/>
              <w:rPr>
                <w:rFonts w:asciiTheme="minorHAnsi" w:hAnsiTheme="minorHAnsi" w:cstheme="minorHAnsi"/>
                <w:b/>
                <w:color w:val="00000A"/>
                <w:lang w:val="en-US"/>
              </w:rPr>
            </w:pPr>
            <w:r w:rsidRPr="00FC10A1">
              <w:rPr>
                <w:rFonts w:asciiTheme="minorHAnsi" w:hAnsiTheme="minorHAnsi" w:cstheme="minorHAnsi"/>
                <w:b/>
                <w:color w:val="00000A"/>
                <w:lang w:val="en-US"/>
              </w:rPr>
              <w:t>OTHER PARTICIPANTS WHO WILL PRESENT PAPERS</w:t>
            </w:r>
          </w:p>
          <w:p w:rsidR="008E7AD3" w:rsidRPr="00FC10A1" w:rsidRDefault="008E7AD3" w:rsidP="00791280">
            <w:pPr>
              <w:pStyle w:val="Default"/>
              <w:jc w:val="both"/>
              <w:rPr>
                <w:rFonts w:asciiTheme="minorHAnsi" w:hAnsiTheme="minorHAnsi" w:cstheme="minorHAnsi"/>
                <w:color w:val="auto"/>
                <w:lang w:val="en-US"/>
              </w:rPr>
            </w:pPr>
          </w:p>
        </w:tc>
        <w:tc>
          <w:tcPr>
            <w:tcW w:w="1985" w:type="dxa"/>
          </w:tcPr>
          <w:p w:rsidR="008E7AD3" w:rsidRPr="00FC10A1" w:rsidRDefault="008E7AD3" w:rsidP="00791280">
            <w:pPr>
              <w:pStyle w:val="Default"/>
              <w:jc w:val="both"/>
              <w:rPr>
                <w:rFonts w:asciiTheme="minorHAnsi" w:hAnsiTheme="minorHAnsi" w:cstheme="minorHAnsi"/>
                <w:color w:val="auto"/>
              </w:rPr>
            </w:pPr>
            <w:r w:rsidRPr="00FC10A1">
              <w:rPr>
                <w:rFonts w:asciiTheme="minorHAnsi" w:hAnsiTheme="minorHAnsi" w:cstheme="minorHAnsi"/>
                <w:b/>
                <w:color w:val="00000A"/>
                <w:lang w:val="en-US"/>
              </w:rPr>
              <w:t>LISTENERS/AUDIENCE</w:t>
            </w:r>
          </w:p>
        </w:tc>
      </w:tr>
      <w:tr w:rsidR="008E7AD3" w:rsidRPr="00FC10A1" w:rsidTr="008E7AD3">
        <w:tc>
          <w:tcPr>
            <w:tcW w:w="2093" w:type="dxa"/>
          </w:tcPr>
          <w:p w:rsidR="008E7AD3" w:rsidRPr="00FC10A1" w:rsidRDefault="00FC2D45" w:rsidP="00791280">
            <w:pPr>
              <w:pStyle w:val="Default"/>
              <w:jc w:val="both"/>
              <w:rPr>
                <w:rFonts w:asciiTheme="minorHAnsi" w:eastAsia="Times New Roman" w:hAnsiTheme="minorHAnsi" w:cstheme="minorHAnsi"/>
                <w:b/>
                <w:color w:val="auto"/>
                <w:lang w:eastAsia="pt-BR"/>
              </w:rPr>
            </w:pPr>
            <w:r w:rsidRPr="00FC10A1">
              <w:rPr>
                <w:rFonts w:asciiTheme="minorHAnsi" w:eastAsia="Times New Roman" w:hAnsiTheme="minorHAnsi" w:cstheme="minorHAnsi"/>
                <w:b/>
                <w:color w:val="auto"/>
                <w:lang w:eastAsia="pt-BR"/>
              </w:rPr>
              <w:t>10</w:t>
            </w:r>
            <w:r w:rsidR="008E7AD3" w:rsidRPr="00FC10A1">
              <w:rPr>
                <w:rFonts w:asciiTheme="minorHAnsi" w:eastAsia="Times New Roman" w:hAnsiTheme="minorHAnsi" w:cstheme="minorHAnsi"/>
                <w:b/>
                <w:color w:val="auto"/>
                <w:lang w:eastAsia="pt-BR"/>
              </w:rPr>
              <w:t>/</w:t>
            </w:r>
            <w:r w:rsidR="00A91BA9" w:rsidRPr="00FC10A1">
              <w:rPr>
                <w:rFonts w:asciiTheme="minorHAnsi" w:eastAsia="Times New Roman" w:hAnsiTheme="minorHAnsi" w:cstheme="minorHAnsi"/>
                <w:b/>
                <w:color w:val="auto"/>
                <w:lang w:eastAsia="pt-BR"/>
              </w:rPr>
              <w:t>NOV</w:t>
            </w:r>
            <w:r w:rsidR="008E7AD3" w:rsidRPr="00FC10A1">
              <w:rPr>
                <w:rFonts w:asciiTheme="minorHAnsi" w:eastAsia="Times New Roman" w:hAnsiTheme="minorHAnsi" w:cstheme="minorHAnsi"/>
                <w:b/>
                <w:color w:val="auto"/>
                <w:lang w:eastAsia="pt-BR"/>
              </w:rPr>
              <w:t>/2012</w:t>
            </w:r>
          </w:p>
          <w:p w:rsidR="008E7AD3" w:rsidRPr="00FC10A1" w:rsidRDefault="008E7AD3" w:rsidP="00791280">
            <w:pPr>
              <w:pStyle w:val="Default"/>
              <w:jc w:val="both"/>
              <w:rPr>
                <w:rFonts w:asciiTheme="minorHAnsi" w:eastAsia="Times New Roman" w:hAnsiTheme="minorHAnsi" w:cstheme="minorHAnsi"/>
                <w:b/>
                <w:color w:val="auto"/>
                <w:lang w:eastAsia="pt-BR"/>
              </w:rPr>
            </w:pPr>
          </w:p>
          <w:p w:rsidR="008E7AD3" w:rsidRPr="00FC10A1" w:rsidRDefault="008E7AD3" w:rsidP="00791280">
            <w:pPr>
              <w:pStyle w:val="Default"/>
              <w:jc w:val="both"/>
              <w:rPr>
                <w:rFonts w:asciiTheme="minorHAnsi" w:eastAsia="Times New Roman" w:hAnsiTheme="minorHAnsi" w:cstheme="minorHAnsi"/>
                <w:b/>
                <w:color w:val="auto"/>
                <w:lang w:eastAsia="pt-BR"/>
              </w:rPr>
            </w:pPr>
            <w:r w:rsidRPr="00FC10A1">
              <w:rPr>
                <w:rFonts w:asciiTheme="minorHAnsi" w:eastAsia="Times New Roman" w:hAnsiTheme="minorHAnsi" w:cstheme="minorHAnsi"/>
                <w:b/>
                <w:color w:val="auto"/>
                <w:lang w:eastAsia="pt-BR"/>
              </w:rPr>
              <w:t xml:space="preserve"> </w:t>
            </w:r>
            <w:proofErr w:type="spellStart"/>
            <w:proofErr w:type="gramStart"/>
            <w:r w:rsidRPr="00FC10A1">
              <w:rPr>
                <w:rFonts w:asciiTheme="minorHAnsi" w:eastAsia="Times New Roman" w:hAnsiTheme="minorHAnsi" w:cstheme="minorHAnsi"/>
                <w:b/>
                <w:color w:val="auto"/>
                <w:lang w:eastAsia="pt-BR"/>
              </w:rPr>
              <w:t>to</w:t>
            </w:r>
            <w:proofErr w:type="spellEnd"/>
            <w:proofErr w:type="gramEnd"/>
            <w:r w:rsidRPr="00FC10A1">
              <w:rPr>
                <w:rFonts w:asciiTheme="minorHAnsi" w:eastAsia="Times New Roman" w:hAnsiTheme="minorHAnsi" w:cstheme="minorHAnsi"/>
                <w:b/>
                <w:color w:val="auto"/>
                <w:lang w:eastAsia="pt-BR"/>
              </w:rPr>
              <w:t xml:space="preserve"> 31/</w:t>
            </w:r>
            <w:r w:rsidR="00A91BA9" w:rsidRPr="00FC10A1">
              <w:rPr>
                <w:rFonts w:asciiTheme="minorHAnsi" w:eastAsia="Times New Roman" w:hAnsiTheme="minorHAnsi" w:cstheme="minorHAnsi"/>
                <w:b/>
                <w:color w:val="auto"/>
                <w:lang w:eastAsia="pt-BR"/>
              </w:rPr>
              <w:t>JAN</w:t>
            </w:r>
            <w:r w:rsidRPr="00FC10A1">
              <w:rPr>
                <w:rFonts w:asciiTheme="minorHAnsi" w:eastAsia="Times New Roman" w:hAnsiTheme="minorHAnsi" w:cstheme="minorHAnsi"/>
                <w:b/>
                <w:color w:val="auto"/>
                <w:lang w:eastAsia="pt-BR"/>
              </w:rPr>
              <w:t>/2013</w:t>
            </w:r>
          </w:p>
          <w:p w:rsidR="008E7AD3" w:rsidRPr="00FC10A1" w:rsidRDefault="008E7AD3" w:rsidP="00791280">
            <w:pPr>
              <w:pStyle w:val="Default"/>
              <w:jc w:val="both"/>
              <w:rPr>
                <w:rFonts w:asciiTheme="minorHAnsi" w:hAnsiTheme="minorHAnsi" w:cstheme="minorHAnsi"/>
                <w:b/>
                <w:color w:val="auto"/>
              </w:rPr>
            </w:pPr>
          </w:p>
        </w:tc>
        <w:tc>
          <w:tcPr>
            <w:tcW w:w="2126" w:type="dxa"/>
          </w:tcPr>
          <w:p w:rsidR="008E7AD3" w:rsidRPr="00FC10A1" w:rsidRDefault="008E7AD3" w:rsidP="00791280">
            <w:pPr>
              <w:pStyle w:val="Default"/>
              <w:jc w:val="center"/>
              <w:rPr>
                <w:rFonts w:asciiTheme="minorHAnsi" w:eastAsia="Times New Roman" w:hAnsiTheme="minorHAnsi" w:cstheme="minorHAnsi"/>
                <w:b/>
                <w:color w:val="auto"/>
                <w:lang w:eastAsia="pt-BR"/>
              </w:rPr>
            </w:pPr>
          </w:p>
          <w:p w:rsidR="008E7AD3" w:rsidRPr="00FC10A1" w:rsidRDefault="008E7AD3" w:rsidP="00791280">
            <w:pPr>
              <w:pStyle w:val="Default"/>
              <w:jc w:val="center"/>
              <w:rPr>
                <w:rFonts w:asciiTheme="minorHAnsi" w:hAnsiTheme="minorHAnsi" w:cstheme="minorHAnsi"/>
                <w:b/>
                <w:color w:val="auto"/>
              </w:rPr>
            </w:pPr>
            <w:r w:rsidRPr="00FC10A1">
              <w:rPr>
                <w:rFonts w:asciiTheme="minorHAnsi" w:eastAsia="Times New Roman" w:hAnsiTheme="minorHAnsi" w:cstheme="minorHAnsi"/>
                <w:b/>
                <w:color w:val="auto"/>
                <w:lang w:eastAsia="pt-BR"/>
              </w:rPr>
              <w:t>R$ 150,00</w:t>
            </w:r>
          </w:p>
        </w:tc>
        <w:tc>
          <w:tcPr>
            <w:tcW w:w="2693" w:type="dxa"/>
          </w:tcPr>
          <w:p w:rsidR="008E7AD3" w:rsidRPr="00FC10A1" w:rsidRDefault="008E7AD3" w:rsidP="00791280">
            <w:pPr>
              <w:pStyle w:val="Default"/>
              <w:jc w:val="center"/>
              <w:rPr>
                <w:rFonts w:asciiTheme="minorHAnsi" w:eastAsia="Times New Roman" w:hAnsiTheme="minorHAnsi" w:cstheme="minorHAnsi"/>
                <w:b/>
                <w:color w:val="auto"/>
                <w:lang w:eastAsia="pt-BR"/>
              </w:rPr>
            </w:pPr>
          </w:p>
          <w:p w:rsidR="008E7AD3" w:rsidRPr="00FC10A1" w:rsidRDefault="008E7AD3" w:rsidP="00791280">
            <w:pPr>
              <w:pStyle w:val="Default"/>
              <w:jc w:val="center"/>
              <w:rPr>
                <w:rFonts w:asciiTheme="minorHAnsi" w:hAnsiTheme="minorHAnsi" w:cstheme="minorHAnsi"/>
                <w:b/>
                <w:color w:val="auto"/>
              </w:rPr>
            </w:pPr>
            <w:r w:rsidRPr="00FC10A1">
              <w:rPr>
                <w:rFonts w:asciiTheme="minorHAnsi" w:eastAsia="Times New Roman" w:hAnsiTheme="minorHAnsi" w:cstheme="minorHAnsi"/>
                <w:b/>
                <w:color w:val="auto"/>
                <w:lang w:eastAsia="pt-BR"/>
              </w:rPr>
              <w:t>R$ 100,00</w:t>
            </w:r>
          </w:p>
        </w:tc>
        <w:tc>
          <w:tcPr>
            <w:tcW w:w="1985" w:type="dxa"/>
          </w:tcPr>
          <w:p w:rsidR="008E7AD3" w:rsidRPr="00FC10A1" w:rsidRDefault="008E7AD3" w:rsidP="00791280">
            <w:pPr>
              <w:pStyle w:val="Default"/>
              <w:jc w:val="center"/>
              <w:rPr>
                <w:rFonts w:asciiTheme="minorHAnsi" w:eastAsia="Times New Roman" w:hAnsiTheme="minorHAnsi" w:cstheme="minorHAnsi"/>
                <w:b/>
                <w:color w:val="auto"/>
                <w:lang w:eastAsia="pt-BR"/>
              </w:rPr>
            </w:pPr>
          </w:p>
          <w:p w:rsidR="008E7AD3" w:rsidRPr="00FC10A1" w:rsidRDefault="008E7AD3" w:rsidP="007875CD">
            <w:pPr>
              <w:pStyle w:val="Default"/>
              <w:jc w:val="center"/>
              <w:rPr>
                <w:rFonts w:asciiTheme="minorHAnsi" w:hAnsiTheme="minorHAnsi" w:cstheme="minorHAnsi"/>
                <w:b/>
                <w:color w:val="auto"/>
              </w:rPr>
            </w:pPr>
            <w:r w:rsidRPr="00FC10A1">
              <w:rPr>
                <w:rFonts w:asciiTheme="minorHAnsi" w:eastAsia="Times New Roman" w:hAnsiTheme="minorHAnsi" w:cstheme="minorHAnsi"/>
                <w:b/>
                <w:color w:val="auto"/>
                <w:lang w:eastAsia="pt-BR"/>
              </w:rPr>
              <w:t xml:space="preserve">R$ </w:t>
            </w:r>
            <w:r w:rsidR="007875CD" w:rsidRPr="00FC10A1">
              <w:rPr>
                <w:rFonts w:asciiTheme="minorHAnsi" w:eastAsia="Times New Roman" w:hAnsiTheme="minorHAnsi" w:cstheme="minorHAnsi"/>
                <w:b/>
                <w:color w:val="auto"/>
                <w:lang w:eastAsia="pt-BR"/>
              </w:rPr>
              <w:t>4</w:t>
            </w:r>
            <w:r w:rsidRPr="00FC10A1">
              <w:rPr>
                <w:rFonts w:asciiTheme="minorHAnsi" w:eastAsia="Times New Roman" w:hAnsiTheme="minorHAnsi" w:cstheme="minorHAnsi"/>
                <w:b/>
                <w:color w:val="auto"/>
                <w:lang w:eastAsia="pt-BR"/>
              </w:rPr>
              <w:t>0,00</w:t>
            </w:r>
          </w:p>
        </w:tc>
      </w:tr>
      <w:tr w:rsidR="008E7AD3" w:rsidRPr="00FC10A1" w:rsidTr="008E7AD3">
        <w:tc>
          <w:tcPr>
            <w:tcW w:w="2093" w:type="dxa"/>
          </w:tcPr>
          <w:p w:rsidR="008E7AD3" w:rsidRPr="00FC10A1" w:rsidRDefault="008E7AD3" w:rsidP="00791280">
            <w:pPr>
              <w:pStyle w:val="Default"/>
              <w:jc w:val="both"/>
              <w:rPr>
                <w:rFonts w:asciiTheme="minorHAnsi" w:eastAsia="Times New Roman" w:hAnsiTheme="minorHAnsi" w:cstheme="minorHAnsi"/>
                <w:b/>
                <w:color w:val="auto"/>
                <w:lang w:eastAsia="pt-BR"/>
              </w:rPr>
            </w:pPr>
            <w:r w:rsidRPr="00FC10A1">
              <w:rPr>
                <w:rFonts w:asciiTheme="minorHAnsi" w:eastAsia="Times New Roman" w:hAnsiTheme="minorHAnsi" w:cstheme="minorHAnsi"/>
                <w:b/>
                <w:color w:val="auto"/>
                <w:lang w:eastAsia="pt-BR"/>
              </w:rPr>
              <w:t>01/</w:t>
            </w:r>
            <w:r w:rsidR="00A91BA9" w:rsidRPr="00FC10A1">
              <w:rPr>
                <w:rFonts w:asciiTheme="minorHAnsi" w:eastAsia="Times New Roman" w:hAnsiTheme="minorHAnsi" w:cstheme="minorHAnsi"/>
                <w:b/>
                <w:color w:val="auto"/>
                <w:lang w:eastAsia="pt-BR"/>
              </w:rPr>
              <w:t>FEB</w:t>
            </w:r>
            <w:r w:rsidRPr="00FC10A1">
              <w:rPr>
                <w:rFonts w:asciiTheme="minorHAnsi" w:eastAsia="Times New Roman" w:hAnsiTheme="minorHAnsi" w:cstheme="minorHAnsi"/>
                <w:b/>
                <w:color w:val="auto"/>
                <w:lang w:eastAsia="pt-BR"/>
              </w:rPr>
              <w:t xml:space="preserve">/2013 </w:t>
            </w:r>
            <w:proofErr w:type="spellStart"/>
            <w:r w:rsidRPr="00FC10A1">
              <w:rPr>
                <w:rFonts w:asciiTheme="minorHAnsi" w:eastAsia="Times New Roman" w:hAnsiTheme="minorHAnsi" w:cstheme="minorHAnsi"/>
                <w:b/>
                <w:color w:val="auto"/>
                <w:lang w:eastAsia="pt-BR"/>
              </w:rPr>
              <w:t>to</w:t>
            </w:r>
            <w:proofErr w:type="spellEnd"/>
            <w:r w:rsidRPr="00FC10A1">
              <w:rPr>
                <w:rFonts w:asciiTheme="minorHAnsi" w:eastAsia="Times New Roman" w:hAnsiTheme="minorHAnsi" w:cstheme="minorHAnsi"/>
                <w:b/>
                <w:color w:val="auto"/>
                <w:lang w:eastAsia="pt-BR"/>
              </w:rPr>
              <w:t xml:space="preserve"> 01/</w:t>
            </w:r>
            <w:r w:rsidR="00A91BA9" w:rsidRPr="00FC10A1">
              <w:rPr>
                <w:rFonts w:asciiTheme="minorHAnsi" w:eastAsia="Times New Roman" w:hAnsiTheme="minorHAnsi" w:cstheme="minorHAnsi"/>
                <w:b/>
                <w:color w:val="auto"/>
                <w:lang w:eastAsia="pt-BR"/>
              </w:rPr>
              <w:t>MAR</w:t>
            </w:r>
            <w:r w:rsidRPr="00FC10A1">
              <w:rPr>
                <w:rFonts w:asciiTheme="minorHAnsi" w:eastAsia="Times New Roman" w:hAnsiTheme="minorHAnsi" w:cstheme="minorHAnsi"/>
                <w:b/>
                <w:color w:val="auto"/>
                <w:lang w:eastAsia="pt-BR"/>
              </w:rPr>
              <w:t>/2013</w:t>
            </w:r>
          </w:p>
          <w:p w:rsidR="008E7AD3" w:rsidRPr="00FC10A1" w:rsidRDefault="008E7AD3" w:rsidP="00791280">
            <w:pPr>
              <w:pStyle w:val="Default"/>
              <w:jc w:val="both"/>
              <w:rPr>
                <w:rFonts w:asciiTheme="minorHAnsi" w:hAnsiTheme="minorHAnsi" w:cstheme="minorHAnsi"/>
                <w:b/>
                <w:color w:val="auto"/>
              </w:rPr>
            </w:pPr>
          </w:p>
        </w:tc>
        <w:tc>
          <w:tcPr>
            <w:tcW w:w="2126" w:type="dxa"/>
          </w:tcPr>
          <w:p w:rsidR="008E7AD3" w:rsidRPr="00FC10A1" w:rsidRDefault="008E7AD3" w:rsidP="00791280">
            <w:pPr>
              <w:pStyle w:val="Default"/>
              <w:jc w:val="center"/>
              <w:rPr>
                <w:rFonts w:asciiTheme="minorHAnsi" w:eastAsia="Times New Roman" w:hAnsiTheme="minorHAnsi" w:cstheme="minorHAnsi"/>
                <w:b/>
                <w:color w:val="auto"/>
                <w:lang w:eastAsia="pt-BR"/>
              </w:rPr>
            </w:pPr>
          </w:p>
          <w:p w:rsidR="008E7AD3" w:rsidRPr="00FC10A1" w:rsidRDefault="008E7AD3" w:rsidP="00791280">
            <w:pPr>
              <w:pStyle w:val="Default"/>
              <w:jc w:val="center"/>
              <w:rPr>
                <w:rFonts w:asciiTheme="minorHAnsi" w:hAnsiTheme="minorHAnsi" w:cstheme="minorHAnsi"/>
                <w:b/>
                <w:color w:val="auto"/>
              </w:rPr>
            </w:pPr>
            <w:r w:rsidRPr="00FC10A1">
              <w:rPr>
                <w:rFonts w:asciiTheme="minorHAnsi" w:eastAsia="Times New Roman" w:hAnsiTheme="minorHAnsi" w:cstheme="minorHAnsi"/>
                <w:b/>
                <w:color w:val="auto"/>
                <w:lang w:eastAsia="pt-BR"/>
              </w:rPr>
              <w:t>R$ 160,00</w:t>
            </w:r>
          </w:p>
        </w:tc>
        <w:tc>
          <w:tcPr>
            <w:tcW w:w="2693" w:type="dxa"/>
          </w:tcPr>
          <w:p w:rsidR="008E7AD3" w:rsidRPr="00FC10A1" w:rsidRDefault="008E7AD3" w:rsidP="00791280">
            <w:pPr>
              <w:pStyle w:val="Default"/>
              <w:jc w:val="center"/>
              <w:rPr>
                <w:rFonts w:asciiTheme="minorHAnsi" w:eastAsia="Times New Roman" w:hAnsiTheme="minorHAnsi" w:cstheme="minorHAnsi"/>
                <w:b/>
                <w:color w:val="auto"/>
                <w:lang w:eastAsia="pt-BR"/>
              </w:rPr>
            </w:pPr>
          </w:p>
          <w:p w:rsidR="008E7AD3" w:rsidRPr="00FC10A1" w:rsidRDefault="008E7AD3" w:rsidP="00791280">
            <w:pPr>
              <w:pStyle w:val="Default"/>
              <w:jc w:val="center"/>
              <w:rPr>
                <w:rFonts w:asciiTheme="minorHAnsi" w:hAnsiTheme="minorHAnsi" w:cstheme="minorHAnsi"/>
                <w:b/>
                <w:color w:val="auto"/>
              </w:rPr>
            </w:pPr>
            <w:r w:rsidRPr="00FC10A1">
              <w:rPr>
                <w:rFonts w:asciiTheme="minorHAnsi" w:eastAsia="Times New Roman" w:hAnsiTheme="minorHAnsi" w:cstheme="minorHAnsi"/>
                <w:b/>
                <w:color w:val="auto"/>
                <w:lang w:eastAsia="pt-BR"/>
              </w:rPr>
              <w:t>R$ 110,00</w:t>
            </w:r>
          </w:p>
        </w:tc>
        <w:tc>
          <w:tcPr>
            <w:tcW w:w="1985" w:type="dxa"/>
          </w:tcPr>
          <w:p w:rsidR="008E7AD3" w:rsidRPr="00FC10A1" w:rsidRDefault="008E7AD3" w:rsidP="00791280">
            <w:pPr>
              <w:pStyle w:val="Default"/>
              <w:jc w:val="center"/>
              <w:rPr>
                <w:rFonts w:asciiTheme="minorHAnsi" w:eastAsia="Times New Roman" w:hAnsiTheme="minorHAnsi" w:cstheme="minorHAnsi"/>
                <w:b/>
                <w:color w:val="auto"/>
                <w:lang w:eastAsia="pt-BR"/>
              </w:rPr>
            </w:pPr>
          </w:p>
          <w:p w:rsidR="008E7AD3" w:rsidRPr="00FC10A1" w:rsidRDefault="008E7AD3" w:rsidP="00791280">
            <w:pPr>
              <w:pStyle w:val="Default"/>
              <w:jc w:val="center"/>
              <w:rPr>
                <w:rFonts w:asciiTheme="minorHAnsi" w:hAnsiTheme="minorHAnsi" w:cstheme="minorHAnsi"/>
                <w:b/>
                <w:color w:val="auto"/>
              </w:rPr>
            </w:pPr>
            <w:r w:rsidRPr="00FC10A1">
              <w:rPr>
                <w:rFonts w:asciiTheme="minorHAnsi" w:eastAsia="Times New Roman" w:hAnsiTheme="minorHAnsi" w:cstheme="minorHAnsi"/>
                <w:b/>
                <w:color w:val="auto"/>
                <w:lang w:eastAsia="pt-BR"/>
              </w:rPr>
              <w:t>R$ 50,00</w:t>
            </w:r>
          </w:p>
        </w:tc>
      </w:tr>
      <w:tr w:rsidR="008E7AD3" w:rsidRPr="00FC10A1" w:rsidTr="008E7AD3">
        <w:tc>
          <w:tcPr>
            <w:tcW w:w="2093" w:type="dxa"/>
          </w:tcPr>
          <w:p w:rsidR="008E7AD3" w:rsidRPr="00FC10A1" w:rsidRDefault="008E7AD3" w:rsidP="00791280">
            <w:pPr>
              <w:pStyle w:val="Default"/>
              <w:jc w:val="both"/>
              <w:rPr>
                <w:rFonts w:asciiTheme="minorHAnsi" w:eastAsia="Times New Roman" w:hAnsiTheme="minorHAnsi" w:cstheme="minorHAnsi"/>
                <w:b/>
                <w:color w:val="auto"/>
                <w:lang w:eastAsia="pt-BR"/>
              </w:rPr>
            </w:pPr>
            <w:r w:rsidRPr="00FC10A1">
              <w:rPr>
                <w:rFonts w:asciiTheme="minorHAnsi" w:eastAsia="Times New Roman" w:hAnsiTheme="minorHAnsi" w:cstheme="minorHAnsi"/>
                <w:b/>
                <w:color w:val="auto"/>
                <w:lang w:eastAsia="pt-BR"/>
              </w:rPr>
              <w:t>02/</w:t>
            </w:r>
            <w:r w:rsidR="00A91BA9" w:rsidRPr="00FC10A1">
              <w:rPr>
                <w:rFonts w:asciiTheme="minorHAnsi" w:eastAsia="Times New Roman" w:hAnsiTheme="minorHAnsi" w:cstheme="minorHAnsi"/>
                <w:b/>
                <w:color w:val="auto"/>
                <w:lang w:eastAsia="pt-BR"/>
              </w:rPr>
              <w:t>MAR</w:t>
            </w:r>
            <w:r w:rsidRPr="00FC10A1">
              <w:rPr>
                <w:rFonts w:asciiTheme="minorHAnsi" w:eastAsia="Times New Roman" w:hAnsiTheme="minorHAnsi" w:cstheme="minorHAnsi"/>
                <w:b/>
                <w:color w:val="auto"/>
                <w:lang w:eastAsia="pt-BR"/>
              </w:rPr>
              <w:t xml:space="preserve">/2013 </w:t>
            </w:r>
            <w:proofErr w:type="spellStart"/>
            <w:r w:rsidRPr="00FC10A1">
              <w:rPr>
                <w:rFonts w:asciiTheme="minorHAnsi" w:eastAsia="Times New Roman" w:hAnsiTheme="minorHAnsi" w:cstheme="minorHAnsi"/>
                <w:b/>
                <w:color w:val="auto"/>
                <w:lang w:eastAsia="pt-BR"/>
              </w:rPr>
              <w:t>to</w:t>
            </w:r>
            <w:proofErr w:type="spellEnd"/>
            <w:r w:rsidRPr="00FC10A1">
              <w:rPr>
                <w:rFonts w:asciiTheme="minorHAnsi" w:eastAsia="Times New Roman" w:hAnsiTheme="minorHAnsi" w:cstheme="minorHAnsi"/>
                <w:b/>
                <w:color w:val="auto"/>
                <w:lang w:eastAsia="pt-BR"/>
              </w:rPr>
              <w:t xml:space="preserve"> 31/</w:t>
            </w:r>
            <w:r w:rsidR="00A91BA9" w:rsidRPr="00FC10A1">
              <w:rPr>
                <w:rFonts w:asciiTheme="minorHAnsi" w:eastAsia="Times New Roman" w:hAnsiTheme="minorHAnsi" w:cstheme="minorHAnsi"/>
                <w:b/>
                <w:color w:val="auto"/>
                <w:lang w:eastAsia="pt-BR"/>
              </w:rPr>
              <w:t>JUN</w:t>
            </w:r>
            <w:r w:rsidRPr="00FC10A1">
              <w:rPr>
                <w:rFonts w:asciiTheme="minorHAnsi" w:eastAsia="Times New Roman" w:hAnsiTheme="minorHAnsi" w:cstheme="minorHAnsi"/>
                <w:b/>
                <w:color w:val="auto"/>
                <w:lang w:eastAsia="pt-BR"/>
              </w:rPr>
              <w:t>/2013</w:t>
            </w:r>
          </w:p>
          <w:p w:rsidR="008E7AD3" w:rsidRPr="00FC10A1" w:rsidRDefault="008E7AD3" w:rsidP="00791280">
            <w:pPr>
              <w:pStyle w:val="Default"/>
              <w:jc w:val="both"/>
              <w:rPr>
                <w:rFonts w:asciiTheme="minorHAnsi" w:hAnsiTheme="minorHAnsi" w:cstheme="minorHAnsi"/>
                <w:b/>
                <w:color w:val="auto"/>
              </w:rPr>
            </w:pPr>
          </w:p>
        </w:tc>
        <w:tc>
          <w:tcPr>
            <w:tcW w:w="2126" w:type="dxa"/>
          </w:tcPr>
          <w:p w:rsidR="008E7AD3" w:rsidRPr="00FC10A1" w:rsidRDefault="008E7AD3" w:rsidP="00791280">
            <w:pPr>
              <w:pStyle w:val="Default"/>
              <w:jc w:val="center"/>
              <w:rPr>
                <w:rFonts w:asciiTheme="minorHAnsi" w:eastAsia="Times New Roman" w:hAnsiTheme="minorHAnsi" w:cstheme="minorHAnsi"/>
                <w:b/>
                <w:color w:val="auto"/>
                <w:lang w:eastAsia="pt-BR"/>
              </w:rPr>
            </w:pPr>
          </w:p>
          <w:p w:rsidR="008E7AD3" w:rsidRPr="00FC10A1" w:rsidRDefault="008E7AD3" w:rsidP="00791280">
            <w:pPr>
              <w:pStyle w:val="Default"/>
              <w:jc w:val="center"/>
              <w:rPr>
                <w:rFonts w:asciiTheme="minorHAnsi" w:hAnsiTheme="minorHAnsi" w:cstheme="minorHAnsi"/>
                <w:b/>
                <w:color w:val="auto"/>
              </w:rPr>
            </w:pPr>
            <w:r w:rsidRPr="00FC10A1">
              <w:rPr>
                <w:rFonts w:asciiTheme="minorHAnsi" w:eastAsia="Times New Roman" w:hAnsiTheme="minorHAnsi" w:cstheme="minorHAnsi"/>
                <w:b/>
                <w:color w:val="auto"/>
                <w:lang w:eastAsia="pt-BR"/>
              </w:rPr>
              <w:t>R$ 170,00</w:t>
            </w:r>
          </w:p>
        </w:tc>
        <w:tc>
          <w:tcPr>
            <w:tcW w:w="2693" w:type="dxa"/>
          </w:tcPr>
          <w:p w:rsidR="008E7AD3" w:rsidRPr="00FC10A1" w:rsidRDefault="008E7AD3" w:rsidP="00791280">
            <w:pPr>
              <w:pStyle w:val="Default"/>
              <w:jc w:val="center"/>
              <w:rPr>
                <w:rFonts w:asciiTheme="minorHAnsi" w:eastAsia="Times New Roman" w:hAnsiTheme="minorHAnsi" w:cstheme="minorHAnsi"/>
                <w:b/>
                <w:color w:val="auto"/>
                <w:lang w:eastAsia="pt-BR"/>
              </w:rPr>
            </w:pPr>
          </w:p>
          <w:p w:rsidR="008E7AD3" w:rsidRPr="00FC10A1" w:rsidRDefault="008E7AD3" w:rsidP="00791280">
            <w:pPr>
              <w:pStyle w:val="Default"/>
              <w:jc w:val="center"/>
              <w:rPr>
                <w:rFonts w:asciiTheme="minorHAnsi" w:hAnsiTheme="minorHAnsi" w:cstheme="minorHAnsi"/>
                <w:b/>
                <w:color w:val="auto"/>
              </w:rPr>
            </w:pPr>
            <w:r w:rsidRPr="00FC10A1">
              <w:rPr>
                <w:rFonts w:asciiTheme="minorHAnsi" w:eastAsia="Times New Roman" w:hAnsiTheme="minorHAnsi" w:cstheme="minorHAnsi"/>
                <w:b/>
                <w:color w:val="auto"/>
                <w:lang w:eastAsia="pt-BR"/>
              </w:rPr>
              <w:t>R$ 120,00</w:t>
            </w:r>
          </w:p>
        </w:tc>
        <w:tc>
          <w:tcPr>
            <w:tcW w:w="1985" w:type="dxa"/>
          </w:tcPr>
          <w:p w:rsidR="008E7AD3" w:rsidRPr="00FC10A1" w:rsidRDefault="008E7AD3" w:rsidP="00791280">
            <w:pPr>
              <w:pStyle w:val="Default"/>
              <w:jc w:val="center"/>
              <w:rPr>
                <w:rFonts w:asciiTheme="minorHAnsi" w:eastAsia="Times New Roman" w:hAnsiTheme="minorHAnsi" w:cstheme="minorHAnsi"/>
                <w:b/>
                <w:color w:val="auto"/>
                <w:lang w:eastAsia="pt-BR"/>
              </w:rPr>
            </w:pPr>
          </w:p>
          <w:p w:rsidR="008E7AD3" w:rsidRPr="00FC10A1" w:rsidRDefault="008E7AD3" w:rsidP="00791280">
            <w:pPr>
              <w:pStyle w:val="Default"/>
              <w:jc w:val="center"/>
              <w:rPr>
                <w:rFonts w:asciiTheme="minorHAnsi" w:hAnsiTheme="minorHAnsi" w:cstheme="minorHAnsi"/>
                <w:b/>
                <w:color w:val="auto"/>
              </w:rPr>
            </w:pPr>
            <w:r w:rsidRPr="00FC10A1">
              <w:rPr>
                <w:rFonts w:asciiTheme="minorHAnsi" w:eastAsia="Times New Roman" w:hAnsiTheme="minorHAnsi" w:cstheme="minorHAnsi"/>
                <w:b/>
                <w:color w:val="auto"/>
                <w:lang w:eastAsia="pt-BR"/>
              </w:rPr>
              <w:t>R$ 60,00</w:t>
            </w:r>
          </w:p>
        </w:tc>
      </w:tr>
    </w:tbl>
    <w:p w:rsidR="008E7AD3" w:rsidRPr="00FC10A1" w:rsidRDefault="008E7AD3" w:rsidP="008E7AD3">
      <w:pPr>
        <w:pStyle w:val="Default"/>
        <w:jc w:val="both"/>
        <w:rPr>
          <w:rFonts w:asciiTheme="minorHAnsi" w:hAnsiTheme="minorHAnsi" w:cstheme="minorHAnsi"/>
          <w:color w:val="auto"/>
        </w:rPr>
      </w:pPr>
    </w:p>
    <w:p w:rsidR="00C93036" w:rsidRDefault="005D4B99" w:rsidP="00ED1058">
      <w:pPr>
        <w:spacing w:after="0" w:line="360" w:lineRule="auto"/>
        <w:rPr>
          <w:rFonts w:cstheme="minorHAnsi"/>
          <w:sz w:val="24"/>
          <w:szCs w:val="24"/>
          <w:lang w:val="en-US"/>
        </w:rPr>
      </w:pPr>
      <w:r w:rsidRPr="005D4B99">
        <w:rPr>
          <w:rFonts w:cstheme="minorHAnsi"/>
          <w:b/>
          <w:sz w:val="24"/>
          <w:szCs w:val="24"/>
          <w:lang w:val="en-US"/>
        </w:rPr>
        <w:t>PAYMENT:</w:t>
      </w:r>
      <w:r w:rsidRPr="00FC10A1">
        <w:rPr>
          <w:rFonts w:cstheme="minorHAnsi"/>
          <w:sz w:val="24"/>
          <w:szCs w:val="24"/>
          <w:lang w:val="en-US"/>
        </w:rPr>
        <w:t xml:space="preserve"> </w:t>
      </w:r>
      <w:r w:rsidR="00C93036" w:rsidRPr="00067E01">
        <w:rPr>
          <w:rFonts w:cstheme="minorHAnsi"/>
          <w:sz w:val="24"/>
          <w:szCs w:val="24"/>
          <w:lang w:val="en-US"/>
        </w:rPr>
        <w:t>available on the website.</w:t>
      </w:r>
    </w:p>
    <w:p w:rsidR="00067E01" w:rsidRPr="005D4B99" w:rsidRDefault="00067E01" w:rsidP="00ED1058">
      <w:pPr>
        <w:spacing w:after="0" w:line="360" w:lineRule="auto"/>
        <w:rPr>
          <w:rFonts w:cstheme="minorHAnsi"/>
          <w:color w:val="FF0000"/>
          <w:sz w:val="24"/>
          <w:szCs w:val="24"/>
          <w:lang w:val="en-US"/>
        </w:rPr>
      </w:pPr>
    </w:p>
    <w:p w:rsidR="00ED1058" w:rsidRPr="00FC10A1" w:rsidRDefault="00ED1058" w:rsidP="00ED1058">
      <w:pPr>
        <w:spacing w:after="0" w:line="360" w:lineRule="auto"/>
        <w:rPr>
          <w:rFonts w:cstheme="minorHAnsi"/>
          <w:b/>
          <w:sz w:val="24"/>
          <w:szCs w:val="24"/>
          <w:lang w:val="en-US"/>
        </w:rPr>
      </w:pPr>
      <w:r w:rsidRPr="00FC10A1">
        <w:rPr>
          <w:rFonts w:cstheme="minorHAnsi"/>
          <w:b/>
          <w:sz w:val="24"/>
          <w:szCs w:val="24"/>
          <w:lang w:val="en-US"/>
        </w:rPr>
        <w:lastRenderedPageBreak/>
        <w:t>7. CONTACTS</w:t>
      </w:r>
    </w:p>
    <w:p w:rsidR="00F33649" w:rsidRPr="00FC10A1" w:rsidRDefault="00F33649" w:rsidP="00F33649">
      <w:pPr>
        <w:pStyle w:val="Default"/>
        <w:numPr>
          <w:ilvl w:val="0"/>
          <w:numId w:val="5"/>
        </w:numPr>
        <w:spacing w:after="33"/>
        <w:rPr>
          <w:b/>
          <w:color w:val="auto"/>
        </w:rPr>
      </w:pPr>
      <w:r w:rsidRPr="00FC10A1">
        <w:rPr>
          <w:b/>
          <w:color w:val="auto"/>
        </w:rPr>
        <w:t xml:space="preserve">E-mail: </w:t>
      </w:r>
      <w:r w:rsidR="00337235" w:rsidRPr="00FC10A1">
        <w:rPr>
          <w:b/>
          <w:color w:val="auto"/>
        </w:rPr>
        <w:t>jornada</w:t>
      </w:r>
      <w:r w:rsidR="0082076B" w:rsidRPr="00FC10A1">
        <w:rPr>
          <w:b/>
          <w:color w:val="auto"/>
        </w:rPr>
        <w:t>saussure</w:t>
      </w:r>
      <w:r w:rsidR="007875CD" w:rsidRPr="00FC10A1">
        <w:rPr>
          <w:b/>
          <w:color w:val="auto"/>
        </w:rPr>
        <w:t>2013</w:t>
      </w:r>
      <w:r w:rsidRPr="00FC10A1">
        <w:rPr>
          <w:b/>
          <w:color w:val="auto"/>
        </w:rPr>
        <w:t xml:space="preserve">@gmail.com </w:t>
      </w:r>
    </w:p>
    <w:p w:rsidR="00F33649" w:rsidRPr="00FC10A1" w:rsidRDefault="00F33649" w:rsidP="00F33649">
      <w:pPr>
        <w:pStyle w:val="Default"/>
        <w:numPr>
          <w:ilvl w:val="0"/>
          <w:numId w:val="5"/>
        </w:numPr>
        <w:spacing w:after="33"/>
        <w:rPr>
          <w:b/>
          <w:bCs/>
          <w:color w:val="auto"/>
        </w:rPr>
      </w:pPr>
      <w:r w:rsidRPr="00FC10A1">
        <w:rPr>
          <w:b/>
          <w:color w:val="auto"/>
        </w:rPr>
        <w:t>Site: www.cchla.ufrn.br/</w:t>
      </w:r>
      <w:r w:rsidR="0082076B" w:rsidRPr="00FC10A1">
        <w:rPr>
          <w:b/>
          <w:color w:val="auto"/>
        </w:rPr>
        <w:t>eisaussure</w:t>
      </w:r>
    </w:p>
    <w:p w:rsidR="00BA6DE8" w:rsidRDefault="00BA6DE8" w:rsidP="00286C50">
      <w:pPr>
        <w:pStyle w:val="Default"/>
        <w:jc w:val="center"/>
        <w:rPr>
          <w:b/>
          <w:bCs/>
          <w:color w:val="auto"/>
        </w:rPr>
      </w:pPr>
    </w:p>
    <w:p w:rsidR="00FC10A1" w:rsidRPr="00FC10A1" w:rsidRDefault="00FC10A1" w:rsidP="00286C50">
      <w:pPr>
        <w:pStyle w:val="Default"/>
        <w:jc w:val="center"/>
        <w:rPr>
          <w:b/>
          <w:bCs/>
          <w:color w:val="auto"/>
        </w:rPr>
      </w:pPr>
    </w:p>
    <w:tbl>
      <w:tblPr>
        <w:tblStyle w:val="Tabelacomgrade"/>
        <w:tblW w:w="0" w:type="auto"/>
        <w:tblLook w:val="04A0" w:firstRow="1" w:lastRow="0" w:firstColumn="1" w:lastColumn="0" w:noHBand="0" w:noVBand="1"/>
      </w:tblPr>
      <w:tblGrid>
        <w:gridCol w:w="8644"/>
      </w:tblGrid>
      <w:tr w:rsidR="00BA6DE8" w:rsidRPr="00FC10A1" w:rsidTr="00BA6DE8">
        <w:tc>
          <w:tcPr>
            <w:tcW w:w="8644" w:type="dxa"/>
          </w:tcPr>
          <w:p w:rsidR="00BA6DE8" w:rsidRPr="00FC10A1" w:rsidRDefault="00F33649" w:rsidP="00F33649">
            <w:pPr>
              <w:pStyle w:val="Default"/>
              <w:jc w:val="center"/>
              <w:rPr>
                <w:rFonts w:asciiTheme="minorHAnsi" w:hAnsiTheme="minorHAnsi" w:cstheme="minorHAnsi"/>
                <w:b/>
              </w:rPr>
            </w:pPr>
            <w:r w:rsidRPr="00FC10A1">
              <w:rPr>
                <w:rFonts w:asciiTheme="minorHAnsi" w:hAnsiTheme="minorHAnsi" w:cstheme="minorHAnsi"/>
                <w:b/>
              </w:rPr>
              <w:t>GENERAL COORDINATION</w:t>
            </w:r>
          </w:p>
          <w:p w:rsidR="00F33649" w:rsidRPr="00FC10A1" w:rsidRDefault="00F33649" w:rsidP="00F33649">
            <w:pPr>
              <w:pStyle w:val="Default"/>
              <w:jc w:val="center"/>
              <w:rPr>
                <w:rFonts w:asciiTheme="minorHAnsi" w:hAnsiTheme="minorHAnsi" w:cstheme="minorHAnsi"/>
                <w:b/>
                <w:color w:val="auto"/>
              </w:rPr>
            </w:pPr>
          </w:p>
          <w:p w:rsidR="00BA6DE8" w:rsidRPr="00FC10A1" w:rsidRDefault="00BA6DE8" w:rsidP="00F33649">
            <w:pPr>
              <w:pStyle w:val="Default"/>
              <w:jc w:val="center"/>
              <w:rPr>
                <w:rFonts w:asciiTheme="minorHAnsi" w:hAnsiTheme="minorHAnsi" w:cstheme="minorHAnsi"/>
                <w:bCs/>
                <w:color w:val="auto"/>
              </w:rPr>
            </w:pPr>
            <w:proofErr w:type="spellStart"/>
            <w:r w:rsidRPr="00FC10A1">
              <w:rPr>
                <w:rFonts w:asciiTheme="minorHAnsi" w:hAnsiTheme="minorHAnsi" w:cstheme="minorHAnsi"/>
                <w:bCs/>
                <w:color w:val="auto"/>
              </w:rPr>
              <w:t>Clemilton</w:t>
            </w:r>
            <w:proofErr w:type="spellEnd"/>
            <w:r w:rsidRPr="00FC10A1">
              <w:rPr>
                <w:rFonts w:asciiTheme="minorHAnsi" w:hAnsiTheme="minorHAnsi" w:cstheme="minorHAnsi"/>
                <w:bCs/>
                <w:color w:val="auto"/>
              </w:rPr>
              <w:t xml:space="preserve"> Pinheiro (UFRN)</w:t>
            </w:r>
          </w:p>
          <w:p w:rsidR="00BA6DE8" w:rsidRPr="00FC10A1" w:rsidRDefault="00BA6DE8" w:rsidP="00F33649">
            <w:pPr>
              <w:pStyle w:val="Default"/>
              <w:jc w:val="center"/>
              <w:rPr>
                <w:rFonts w:asciiTheme="minorHAnsi" w:hAnsiTheme="minorHAnsi" w:cstheme="minorHAnsi"/>
                <w:bCs/>
                <w:color w:val="auto"/>
              </w:rPr>
            </w:pPr>
            <w:r w:rsidRPr="00FC10A1">
              <w:rPr>
                <w:rFonts w:asciiTheme="minorHAnsi" w:hAnsiTheme="minorHAnsi" w:cstheme="minorHAnsi"/>
                <w:bCs/>
                <w:color w:val="auto"/>
              </w:rPr>
              <w:t xml:space="preserve">Cristina </w:t>
            </w:r>
            <w:proofErr w:type="spellStart"/>
            <w:r w:rsidRPr="00FC10A1">
              <w:rPr>
                <w:rFonts w:asciiTheme="minorHAnsi" w:hAnsiTheme="minorHAnsi" w:cstheme="minorHAnsi"/>
                <w:bCs/>
                <w:color w:val="auto"/>
              </w:rPr>
              <w:t>Felipeto</w:t>
            </w:r>
            <w:proofErr w:type="spellEnd"/>
            <w:r w:rsidRPr="00FC10A1">
              <w:rPr>
                <w:rFonts w:asciiTheme="minorHAnsi" w:hAnsiTheme="minorHAnsi" w:cstheme="minorHAnsi"/>
                <w:bCs/>
                <w:color w:val="auto"/>
              </w:rPr>
              <w:t xml:space="preserve"> (UFAL)</w:t>
            </w:r>
          </w:p>
          <w:p w:rsidR="00BA6DE8" w:rsidRPr="00FC10A1" w:rsidRDefault="00BA6DE8" w:rsidP="00F33649">
            <w:pPr>
              <w:pStyle w:val="Default"/>
              <w:jc w:val="center"/>
              <w:rPr>
                <w:rFonts w:asciiTheme="minorHAnsi" w:hAnsiTheme="minorHAnsi" w:cstheme="minorHAnsi"/>
                <w:bCs/>
                <w:color w:val="auto"/>
              </w:rPr>
            </w:pPr>
            <w:proofErr w:type="spellStart"/>
            <w:r w:rsidRPr="00FC10A1">
              <w:rPr>
                <w:rFonts w:asciiTheme="minorHAnsi" w:hAnsiTheme="minorHAnsi" w:cstheme="minorHAnsi"/>
                <w:bCs/>
                <w:color w:val="auto"/>
              </w:rPr>
              <w:t>Hozanete</w:t>
            </w:r>
            <w:proofErr w:type="spellEnd"/>
            <w:r w:rsidRPr="00FC10A1">
              <w:rPr>
                <w:rFonts w:asciiTheme="minorHAnsi" w:hAnsiTheme="minorHAnsi" w:cstheme="minorHAnsi"/>
                <w:bCs/>
                <w:color w:val="auto"/>
              </w:rPr>
              <w:t xml:space="preserve"> Lima (UFRN)</w:t>
            </w:r>
          </w:p>
          <w:p w:rsidR="00BA6DE8" w:rsidRPr="00FC10A1" w:rsidRDefault="00BA6DE8" w:rsidP="00F33649">
            <w:pPr>
              <w:pStyle w:val="Default"/>
              <w:jc w:val="center"/>
              <w:rPr>
                <w:rFonts w:asciiTheme="minorHAnsi" w:hAnsiTheme="minorHAnsi" w:cstheme="minorHAnsi"/>
                <w:bCs/>
                <w:color w:val="auto"/>
              </w:rPr>
            </w:pPr>
            <w:r w:rsidRPr="00FC10A1">
              <w:rPr>
                <w:rFonts w:asciiTheme="minorHAnsi" w:hAnsiTheme="minorHAnsi" w:cstheme="minorHAnsi"/>
                <w:bCs/>
                <w:color w:val="auto"/>
              </w:rPr>
              <w:t>Márcio de Lima Dantas (UFRN)</w:t>
            </w:r>
          </w:p>
          <w:p w:rsidR="00BA6DE8" w:rsidRPr="00FC10A1" w:rsidRDefault="00BA6DE8" w:rsidP="00F33649">
            <w:pPr>
              <w:pStyle w:val="Default"/>
              <w:jc w:val="center"/>
              <w:rPr>
                <w:rFonts w:asciiTheme="minorHAnsi" w:hAnsiTheme="minorHAnsi" w:cstheme="minorHAnsi"/>
                <w:color w:val="auto"/>
              </w:rPr>
            </w:pPr>
            <w:r w:rsidRPr="00FC10A1">
              <w:rPr>
                <w:rFonts w:asciiTheme="minorHAnsi" w:hAnsiTheme="minorHAnsi" w:cstheme="minorHAnsi"/>
                <w:color w:val="auto"/>
              </w:rPr>
              <w:t>Paulo Henrique Duque (UFRN)</w:t>
            </w:r>
          </w:p>
          <w:p w:rsidR="00D87E31" w:rsidRPr="00FC10A1" w:rsidRDefault="00D87E31" w:rsidP="00F33649">
            <w:pPr>
              <w:pStyle w:val="Default"/>
              <w:jc w:val="center"/>
              <w:rPr>
                <w:rFonts w:asciiTheme="minorHAnsi" w:hAnsiTheme="minorHAnsi" w:cstheme="minorHAnsi"/>
                <w:bCs/>
                <w:color w:val="auto"/>
              </w:rPr>
            </w:pPr>
            <w:r w:rsidRPr="00FC10A1">
              <w:rPr>
                <w:rFonts w:asciiTheme="minorHAnsi" w:hAnsiTheme="minorHAnsi" w:cstheme="minorHAnsi"/>
                <w:color w:val="auto"/>
              </w:rPr>
              <w:t>Valdir Flores</w:t>
            </w:r>
            <w:r w:rsidRPr="00FC10A1">
              <w:rPr>
                <w:rFonts w:asciiTheme="minorHAnsi" w:hAnsiTheme="minorHAnsi" w:cstheme="minorHAnsi"/>
                <w:bCs/>
                <w:color w:val="auto"/>
              </w:rPr>
              <w:t xml:space="preserve"> (UFR</w:t>
            </w:r>
            <w:r w:rsidR="00E62C70" w:rsidRPr="00FC10A1">
              <w:rPr>
                <w:rFonts w:asciiTheme="minorHAnsi" w:hAnsiTheme="minorHAnsi" w:cstheme="minorHAnsi"/>
                <w:bCs/>
                <w:color w:val="auto"/>
              </w:rPr>
              <w:t>G</w:t>
            </w:r>
            <w:r w:rsidRPr="00FC10A1">
              <w:rPr>
                <w:rFonts w:asciiTheme="minorHAnsi" w:hAnsiTheme="minorHAnsi" w:cstheme="minorHAnsi"/>
                <w:bCs/>
                <w:color w:val="auto"/>
              </w:rPr>
              <w:t>S)</w:t>
            </w:r>
          </w:p>
          <w:p w:rsidR="00BA6DE8" w:rsidRPr="00FC10A1" w:rsidRDefault="00BA6DE8" w:rsidP="00F33649">
            <w:pPr>
              <w:pStyle w:val="Default"/>
              <w:jc w:val="center"/>
              <w:rPr>
                <w:rFonts w:asciiTheme="minorHAnsi" w:hAnsiTheme="minorHAnsi" w:cstheme="minorHAnsi"/>
                <w:b/>
                <w:bCs/>
                <w:color w:val="auto"/>
              </w:rPr>
            </w:pPr>
          </w:p>
        </w:tc>
      </w:tr>
    </w:tbl>
    <w:p w:rsidR="00286C50" w:rsidRPr="00FC10A1" w:rsidRDefault="00286C50" w:rsidP="00F33649">
      <w:pPr>
        <w:pStyle w:val="Default"/>
        <w:jc w:val="center"/>
        <w:rPr>
          <w:rFonts w:asciiTheme="minorHAnsi" w:hAnsiTheme="minorHAnsi" w:cstheme="minorHAnsi"/>
          <w:b/>
          <w:bCs/>
          <w:color w:val="auto"/>
        </w:rPr>
      </w:pPr>
    </w:p>
    <w:tbl>
      <w:tblPr>
        <w:tblStyle w:val="Tabelacomgrade"/>
        <w:tblW w:w="0" w:type="auto"/>
        <w:tblLook w:val="04A0" w:firstRow="1" w:lastRow="0" w:firstColumn="1" w:lastColumn="0" w:noHBand="0" w:noVBand="1"/>
      </w:tblPr>
      <w:tblGrid>
        <w:gridCol w:w="8644"/>
      </w:tblGrid>
      <w:tr w:rsidR="00BA6DE8" w:rsidRPr="00FC10A1" w:rsidTr="00BA6DE8">
        <w:tc>
          <w:tcPr>
            <w:tcW w:w="8644" w:type="dxa"/>
          </w:tcPr>
          <w:p w:rsidR="00BA6DE8" w:rsidRPr="00FC10A1" w:rsidRDefault="00F33649" w:rsidP="00F33649">
            <w:pPr>
              <w:pStyle w:val="Default"/>
              <w:jc w:val="center"/>
              <w:rPr>
                <w:rFonts w:asciiTheme="minorHAnsi" w:hAnsiTheme="minorHAnsi" w:cstheme="minorHAnsi"/>
                <w:b/>
                <w:lang w:val="en-US"/>
              </w:rPr>
            </w:pPr>
            <w:r w:rsidRPr="00FC10A1">
              <w:rPr>
                <w:rFonts w:asciiTheme="minorHAnsi" w:hAnsiTheme="minorHAnsi" w:cstheme="minorHAnsi"/>
                <w:b/>
                <w:lang w:val="en-US"/>
              </w:rPr>
              <w:t>ORGANIZING COMMITTEE</w:t>
            </w:r>
          </w:p>
          <w:p w:rsidR="00F33649" w:rsidRPr="00FC10A1" w:rsidRDefault="00F33649" w:rsidP="00F33649">
            <w:pPr>
              <w:pStyle w:val="Default"/>
              <w:jc w:val="center"/>
              <w:rPr>
                <w:rFonts w:asciiTheme="minorHAnsi" w:hAnsiTheme="minorHAnsi" w:cstheme="minorHAnsi"/>
                <w:lang w:val="en-US"/>
              </w:rPr>
            </w:pPr>
          </w:p>
          <w:p w:rsidR="0082076B" w:rsidRPr="00FC10A1" w:rsidRDefault="0082076B" w:rsidP="00F33649">
            <w:pPr>
              <w:pStyle w:val="Default"/>
              <w:jc w:val="center"/>
              <w:rPr>
                <w:rFonts w:asciiTheme="minorHAnsi" w:hAnsiTheme="minorHAnsi" w:cstheme="minorHAnsi"/>
                <w:bCs/>
                <w:color w:val="auto"/>
                <w:lang w:val="en-US"/>
              </w:rPr>
            </w:pPr>
            <w:proofErr w:type="spellStart"/>
            <w:r w:rsidRPr="00FC10A1">
              <w:rPr>
                <w:rFonts w:asciiTheme="minorHAnsi" w:hAnsiTheme="minorHAnsi" w:cstheme="minorHAnsi"/>
                <w:bCs/>
                <w:color w:val="auto"/>
                <w:lang w:val="en-US"/>
              </w:rPr>
              <w:t>Anahy</w:t>
            </w:r>
            <w:proofErr w:type="spellEnd"/>
            <w:r w:rsidRPr="00FC10A1">
              <w:rPr>
                <w:rFonts w:asciiTheme="minorHAnsi" w:hAnsiTheme="minorHAnsi" w:cstheme="minorHAnsi"/>
                <w:bCs/>
                <w:color w:val="auto"/>
                <w:lang w:val="en-US"/>
              </w:rPr>
              <w:t xml:space="preserve"> </w:t>
            </w:r>
            <w:proofErr w:type="spellStart"/>
            <w:r w:rsidRPr="00FC10A1">
              <w:rPr>
                <w:rFonts w:asciiTheme="minorHAnsi" w:hAnsiTheme="minorHAnsi" w:cstheme="minorHAnsi"/>
                <w:bCs/>
                <w:color w:val="auto"/>
                <w:lang w:val="en-US"/>
              </w:rPr>
              <w:t>Zamblano</w:t>
            </w:r>
            <w:proofErr w:type="spellEnd"/>
            <w:r w:rsidRPr="00FC10A1">
              <w:rPr>
                <w:rFonts w:asciiTheme="minorHAnsi" w:hAnsiTheme="minorHAnsi" w:cstheme="minorHAnsi"/>
                <w:bCs/>
                <w:color w:val="auto"/>
                <w:lang w:val="en-US"/>
              </w:rPr>
              <w:t xml:space="preserve"> (UPE / UFRN)</w:t>
            </w:r>
          </w:p>
          <w:p w:rsidR="00BA6DE8" w:rsidRPr="00FC10A1" w:rsidRDefault="00BA6DE8" w:rsidP="00F33649">
            <w:pPr>
              <w:pStyle w:val="Default"/>
              <w:jc w:val="center"/>
              <w:rPr>
                <w:rFonts w:asciiTheme="minorHAnsi" w:hAnsiTheme="minorHAnsi" w:cstheme="minorHAnsi"/>
                <w:bCs/>
                <w:color w:val="auto"/>
              </w:rPr>
            </w:pPr>
            <w:proofErr w:type="spellStart"/>
            <w:r w:rsidRPr="00FC10A1">
              <w:rPr>
                <w:rFonts w:asciiTheme="minorHAnsi" w:hAnsiTheme="minorHAnsi" w:cstheme="minorHAnsi"/>
                <w:bCs/>
                <w:color w:val="auto"/>
              </w:rPr>
              <w:t>Clemilton</w:t>
            </w:r>
            <w:proofErr w:type="spellEnd"/>
            <w:r w:rsidRPr="00FC10A1">
              <w:rPr>
                <w:rFonts w:asciiTheme="minorHAnsi" w:hAnsiTheme="minorHAnsi" w:cstheme="minorHAnsi"/>
                <w:bCs/>
                <w:color w:val="auto"/>
              </w:rPr>
              <w:t xml:space="preserve"> Pinheiro (UFRN)</w:t>
            </w:r>
          </w:p>
          <w:p w:rsidR="00BA6DE8" w:rsidRPr="00FC10A1" w:rsidRDefault="00BA6DE8" w:rsidP="00F33649">
            <w:pPr>
              <w:pStyle w:val="Default"/>
              <w:jc w:val="center"/>
              <w:rPr>
                <w:rFonts w:asciiTheme="minorHAnsi" w:hAnsiTheme="minorHAnsi" w:cstheme="minorHAnsi"/>
                <w:bCs/>
                <w:color w:val="auto"/>
              </w:rPr>
            </w:pPr>
            <w:r w:rsidRPr="00FC10A1">
              <w:rPr>
                <w:rFonts w:asciiTheme="minorHAnsi" w:hAnsiTheme="minorHAnsi" w:cstheme="minorHAnsi"/>
                <w:bCs/>
                <w:color w:val="auto"/>
              </w:rPr>
              <w:t xml:space="preserve">Cristina </w:t>
            </w:r>
            <w:proofErr w:type="spellStart"/>
            <w:r w:rsidRPr="00FC10A1">
              <w:rPr>
                <w:rFonts w:asciiTheme="minorHAnsi" w:hAnsiTheme="minorHAnsi" w:cstheme="minorHAnsi"/>
                <w:bCs/>
                <w:color w:val="auto"/>
              </w:rPr>
              <w:t>Felipeto</w:t>
            </w:r>
            <w:proofErr w:type="spellEnd"/>
            <w:r w:rsidRPr="00FC10A1">
              <w:rPr>
                <w:rFonts w:asciiTheme="minorHAnsi" w:hAnsiTheme="minorHAnsi" w:cstheme="minorHAnsi"/>
                <w:bCs/>
                <w:color w:val="auto"/>
              </w:rPr>
              <w:t xml:space="preserve"> (UFAL)</w:t>
            </w:r>
          </w:p>
          <w:p w:rsidR="00BA6DE8" w:rsidRPr="00FC10A1" w:rsidRDefault="00BA6DE8" w:rsidP="00F33649">
            <w:pPr>
              <w:pStyle w:val="Default"/>
              <w:jc w:val="center"/>
              <w:rPr>
                <w:rFonts w:asciiTheme="minorHAnsi" w:hAnsiTheme="minorHAnsi" w:cstheme="minorHAnsi"/>
                <w:color w:val="auto"/>
              </w:rPr>
            </w:pPr>
            <w:r w:rsidRPr="00FC10A1">
              <w:rPr>
                <w:rFonts w:asciiTheme="minorHAnsi" w:hAnsiTheme="minorHAnsi" w:cstheme="minorHAnsi"/>
                <w:color w:val="auto"/>
              </w:rPr>
              <w:t xml:space="preserve">Eduardo Calil </w:t>
            </w:r>
            <w:r w:rsidR="00F93B49" w:rsidRPr="00FC10A1">
              <w:rPr>
                <w:rFonts w:asciiTheme="minorHAnsi" w:hAnsiTheme="minorHAnsi" w:cstheme="minorHAnsi"/>
                <w:color w:val="auto"/>
              </w:rPr>
              <w:t>(UFAL)</w:t>
            </w:r>
          </w:p>
          <w:p w:rsidR="00BA6DE8" w:rsidRPr="00FC10A1" w:rsidRDefault="00BA6DE8" w:rsidP="00F33649">
            <w:pPr>
              <w:pStyle w:val="Default"/>
              <w:jc w:val="center"/>
              <w:rPr>
                <w:rFonts w:asciiTheme="minorHAnsi" w:hAnsiTheme="minorHAnsi" w:cstheme="minorHAnsi"/>
                <w:bCs/>
                <w:color w:val="auto"/>
              </w:rPr>
            </w:pPr>
            <w:proofErr w:type="spellStart"/>
            <w:r w:rsidRPr="00FC10A1">
              <w:rPr>
                <w:rFonts w:asciiTheme="minorHAnsi" w:hAnsiTheme="minorHAnsi" w:cstheme="minorHAnsi"/>
                <w:bCs/>
                <w:color w:val="auto"/>
              </w:rPr>
              <w:t>Hozanete</w:t>
            </w:r>
            <w:proofErr w:type="spellEnd"/>
            <w:r w:rsidRPr="00FC10A1">
              <w:rPr>
                <w:rFonts w:asciiTheme="minorHAnsi" w:hAnsiTheme="minorHAnsi" w:cstheme="minorHAnsi"/>
                <w:bCs/>
                <w:color w:val="auto"/>
              </w:rPr>
              <w:t xml:space="preserve"> Lima (UFRN)</w:t>
            </w:r>
          </w:p>
          <w:p w:rsidR="00BA6DE8" w:rsidRPr="00FC10A1" w:rsidRDefault="00BA6DE8" w:rsidP="00F33649">
            <w:pPr>
              <w:pStyle w:val="Default"/>
              <w:jc w:val="center"/>
              <w:rPr>
                <w:rFonts w:asciiTheme="minorHAnsi" w:hAnsiTheme="minorHAnsi" w:cstheme="minorHAnsi"/>
                <w:color w:val="auto"/>
              </w:rPr>
            </w:pPr>
            <w:r w:rsidRPr="00FC10A1">
              <w:rPr>
                <w:rFonts w:asciiTheme="minorHAnsi" w:hAnsiTheme="minorHAnsi" w:cstheme="minorHAnsi"/>
                <w:color w:val="auto"/>
              </w:rPr>
              <w:t xml:space="preserve">Magali </w:t>
            </w:r>
            <w:proofErr w:type="spellStart"/>
            <w:proofErr w:type="gramStart"/>
            <w:r w:rsidRPr="00FC10A1">
              <w:rPr>
                <w:rFonts w:asciiTheme="minorHAnsi" w:hAnsiTheme="minorHAnsi" w:cstheme="minorHAnsi"/>
                <w:color w:val="auto"/>
              </w:rPr>
              <w:t>Endruwait</w:t>
            </w:r>
            <w:proofErr w:type="spellEnd"/>
            <w:r w:rsidRPr="00FC10A1">
              <w:rPr>
                <w:rFonts w:asciiTheme="minorHAnsi" w:hAnsiTheme="minorHAnsi" w:cstheme="minorHAnsi"/>
                <w:color w:val="auto"/>
              </w:rPr>
              <w:t>(</w:t>
            </w:r>
            <w:proofErr w:type="gramEnd"/>
            <w:r w:rsidRPr="00FC10A1">
              <w:rPr>
                <w:rFonts w:asciiTheme="minorHAnsi" w:hAnsiTheme="minorHAnsi" w:cstheme="minorHAnsi"/>
                <w:color w:val="auto"/>
              </w:rPr>
              <w:t>UF</w:t>
            </w:r>
            <w:r w:rsidR="00D87E31" w:rsidRPr="00FC10A1">
              <w:rPr>
                <w:rFonts w:asciiTheme="minorHAnsi" w:hAnsiTheme="minorHAnsi" w:cstheme="minorHAnsi"/>
                <w:color w:val="auto"/>
              </w:rPr>
              <w:t>R</w:t>
            </w:r>
            <w:r w:rsidR="00F93B49" w:rsidRPr="00FC10A1">
              <w:rPr>
                <w:rFonts w:asciiTheme="minorHAnsi" w:hAnsiTheme="minorHAnsi" w:cstheme="minorHAnsi"/>
                <w:color w:val="auto"/>
              </w:rPr>
              <w:t>G</w:t>
            </w:r>
            <w:r w:rsidR="00D87E31" w:rsidRPr="00FC10A1">
              <w:rPr>
                <w:rFonts w:asciiTheme="minorHAnsi" w:hAnsiTheme="minorHAnsi" w:cstheme="minorHAnsi"/>
                <w:color w:val="auto"/>
              </w:rPr>
              <w:t>S</w:t>
            </w:r>
            <w:r w:rsidRPr="00FC10A1">
              <w:rPr>
                <w:rFonts w:asciiTheme="minorHAnsi" w:hAnsiTheme="minorHAnsi" w:cstheme="minorHAnsi"/>
                <w:color w:val="auto"/>
              </w:rPr>
              <w:t>)</w:t>
            </w:r>
          </w:p>
          <w:p w:rsidR="007D1635" w:rsidRPr="00FC10A1" w:rsidRDefault="007D1635" w:rsidP="00F33649">
            <w:pPr>
              <w:pStyle w:val="Default"/>
              <w:jc w:val="center"/>
              <w:rPr>
                <w:rFonts w:asciiTheme="minorHAnsi" w:hAnsiTheme="minorHAnsi" w:cstheme="minorHAnsi"/>
                <w:color w:val="auto"/>
              </w:rPr>
            </w:pPr>
            <w:r w:rsidRPr="00FC10A1">
              <w:rPr>
                <w:rFonts w:asciiTheme="minorHAnsi" w:hAnsiTheme="minorHAnsi" w:cstheme="minorHAnsi"/>
                <w:color w:val="auto"/>
              </w:rPr>
              <w:t xml:space="preserve">Marcelo </w:t>
            </w:r>
            <w:r w:rsidR="00E62C70" w:rsidRPr="00FC10A1">
              <w:rPr>
                <w:rFonts w:asciiTheme="minorHAnsi" w:hAnsiTheme="minorHAnsi" w:cstheme="minorHAnsi"/>
                <w:color w:val="auto"/>
              </w:rPr>
              <w:t xml:space="preserve">da Silva </w:t>
            </w:r>
            <w:r w:rsidRPr="00FC10A1">
              <w:rPr>
                <w:rFonts w:asciiTheme="minorHAnsi" w:hAnsiTheme="minorHAnsi" w:cstheme="minorHAnsi"/>
                <w:color w:val="auto"/>
              </w:rPr>
              <w:t>Amorim (UFRN)</w:t>
            </w:r>
          </w:p>
          <w:p w:rsidR="00BA6DE8" w:rsidRPr="00FC10A1" w:rsidRDefault="00BA6DE8" w:rsidP="00F33649">
            <w:pPr>
              <w:pStyle w:val="Default"/>
              <w:jc w:val="center"/>
              <w:rPr>
                <w:rFonts w:asciiTheme="minorHAnsi" w:hAnsiTheme="minorHAnsi" w:cstheme="minorHAnsi"/>
                <w:color w:val="auto"/>
              </w:rPr>
            </w:pPr>
            <w:r w:rsidRPr="00FC10A1">
              <w:rPr>
                <w:rFonts w:asciiTheme="minorHAnsi" w:hAnsiTheme="minorHAnsi" w:cstheme="minorHAnsi"/>
                <w:color w:val="auto"/>
              </w:rPr>
              <w:t>Marcio Alexandre Cruz (UFAL)</w:t>
            </w:r>
          </w:p>
          <w:p w:rsidR="00BA6DE8" w:rsidRPr="00FC10A1" w:rsidRDefault="00BA6DE8" w:rsidP="00F33649">
            <w:pPr>
              <w:pStyle w:val="Default"/>
              <w:jc w:val="center"/>
              <w:rPr>
                <w:rFonts w:asciiTheme="minorHAnsi" w:hAnsiTheme="minorHAnsi" w:cstheme="minorHAnsi"/>
                <w:bCs/>
                <w:color w:val="auto"/>
              </w:rPr>
            </w:pPr>
            <w:r w:rsidRPr="00FC10A1">
              <w:rPr>
                <w:rFonts w:asciiTheme="minorHAnsi" w:hAnsiTheme="minorHAnsi" w:cstheme="minorHAnsi"/>
                <w:bCs/>
                <w:color w:val="auto"/>
              </w:rPr>
              <w:t>Márcio de Lima Dantas (UFRN)</w:t>
            </w:r>
          </w:p>
          <w:p w:rsidR="0082076B" w:rsidRPr="00FC10A1" w:rsidRDefault="0082076B" w:rsidP="00F33649">
            <w:pPr>
              <w:pStyle w:val="Default"/>
              <w:jc w:val="center"/>
              <w:rPr>
                <w:rFonts w:asciiTheme="minorHAnsi" w:hAnsiTheme="minorHAnsi" w:cstheme="minorHAnsi"/>
                <w:bCs/>
                <w:color w:val="auto"/>
              </w:rPr>
            </w:pPr>
            <w:r w:rsidRPr="00FC10A1">
              <w:rPr>
                <w:rFonts w:asciiTheme="minorHAnsi" w:hAnsiTheme="minorHAnsi" w:cstheme="minorHAnsi"/>
                <w:bCs/>
                <w:color w:val="auto"/>
              </w:rPr>
              <w:t xml:space="preserve">Marcos </w:t>
            </w:r>
            <w:proofErr w:type="spellStart"/>
            <w:r w:rsidRPr="00FC10A1">
              <w:rPr>
                <w:rFonts w:asciiTheme="minorHAnsi" w:hAnsiTheme="minorHAnsi" w:cstheme="minorHAnsi"/>
                <w:bCs/>
                <w:color w:val="auto"/>
              </w:rPr>
              <w:t>Tindo</w:t>
            </w:r>
            <w:proofErr w:type="spellEnd"/>
            <w:r w:rsidRPr="00FC10A1">
              <w:rPr>
                <w:rFonts w:asciiTheme="minorHAnsi" w:hAnsiTheme="minorHAnsi" w:cstheme="minorHAnsi"/>
                <w:bCs/>
                <w:color w:val="auto"/>
              </w:rPr>
              <w:t xml:space="preserve"> (UFRN)</w:t>
            </w:r>
          </w:p>
          <w:p w:rsidR="00837FFC" w:rsidRPr="00FC10A1" w:rsidRDefault="00837FFC" w:rsidP="00837FFC">
            <w:pPr>
              <w:pStyle w:val="Default"/>
              <w:jc w:val="center"/>
              <w:rPr>
                <w:rFonts w:asciiTheme="minorHAnsi" w:hAnsiTheme="minorHAnsi" w:cstheme="minorHAnsi"/>
                <w:bCs/>
                <w:color w:val="auto"/>
              </w:rPr>
            </w:pPr>
            <w:r w:rsidRPr="00FC10A1">
              <w:rPr>
                <w:rFonts w:asciiTheme="minorHAnsi" w:hAnsiTheme="minorHAnsi" w:cstheme="minorHAnsi"/>
                <w:bCs/>
                <w:color w:val="auto"/>
              </w:rPr>
              <w:t>Maria das Graças Soares Rodrigues (UFRN)</w:t>
            </w:r>
          </w:p>
          <w:p w:rsidR="00BA6DE8" w:rsidRPr="00FC10A1" w:rsidRDefault="00BA6DE8" w:rsidP="00F33649">
            <w:pPr>
              <w:pStyle w:val="Default"/>
              <w:jc w:val="center"/>
              <w:rPr>
                <w:rFonts w:asciiTheme="minorHAnsi" w:hAnsiTheme="minorHAnsi" w:cstheme="minorHAnsi"/>
                <w:color w:val="auto"/>
              </w:rPr>
            </w:pPr>
            <w:r w:rsidRPr="00FC10A1">
              <w:rPr>
                <w:rFonts w:asciiTheme="minorHAnsi" w:hAnsiTheme="minorHAnsi" w:cstheme="minorHAnsi"/>
                <w:color w:val="auto"/>
              </w:rPr>
              <w:t>Mônica Nóbrega (UFRN)</w:t>
            </w:r>
          </w:p>
          <w:p w:rsidR="00BA6DE8" w:rsidRPr="00FC10A1" w:rsidRDefault="00BA6DE8" w:rsidP="00F33649">
            <w:pPr>
              <w:pStyle w:val="Default"/>
              <w:jc w:val="center"/>
              <w:rPr>
                <w:rFonts w:asciiTheme="minorHAnsi" w:hAnsiTheme="minorHAnsi" w:cstheme="minorHAnsi"/>
                <w:color w:val="auto"/>
              </w:rPr>
            </w:pPr>
            <w:r w:rsidRPr="00FC10A1">
              <w:rPr>
                <w:rFonts w:asciiTheme="minorHAnsi" w:hAnsiTheme="minorHAnsi" w:cstheme="minorHAnsi"/>
                <w:color w:val="auto"/>
              </w:rPr>
              <w:t>Paulo Henrique Duque (UFRN)</w:t>
            </w:r>
          </w:p>
          <w:p w:rsidR="00BA6DE8" w:rsidRPr="00FC10A1" w:rsidRDefault="00BA6DE8" w:rsidP="00F33649">
            <w:pPr>
              <w:pStyle w:val="Default"/>
              <w:jc w:val="center"/>
              <w:rPr>
                <w:rFonts w:asciiTheme="minorHAnsi" w:hAnsiTheme="minorHAnsi" w:cstheme="minorHAnsi"/>
                <w:bCs/>
                <w:color w:val="auto"/>
              </w:rPr>
            </w:pPr>
            <w:r w:rsidRPr="00FC10A1">
              <w:rPr>
                <w:rFonts w:asciiTheme="minorHAnsi" w:hAnsiTheme="minorHAnsi" w:cstheme="minorHAnsi"/>
                <w:color w:val="auto"/>
              </w:rPr>
              <w:t>Valdir Flores</w:t>
            </w:r>
            <w:r w:rsidRPr="00FC10A1">
              <w:rPr>
                <w:rFonts w:asciiTheme="minorHAnsi" w:hAnsiTheme="minorHAnsi" w:cstheme="minorHAnsi"/>
                <w:bCs/>
                <w:color w:val="auto"/>
              </w:rPr>
              <w:t xml:space="preserve"> (UF</w:t>
            </w:r>
            <w:r w:rsidR="00D87E31" w:rsidRPr="00FC10A1">
              <w:rPr>
                <w:rFonts w:asciiTheme="minorHAnsi" w:hAnsiTheme="minorHAnsi" w:cstheme="minorHAnsi"/>
                <w:bCs/>
                <w:color w:val="auto"/>
              </w:rPr>
              <w:t>R</w:t>
            </w:r>
            <w:r w:rsidR="00E62C70" w:rsidRPr="00FC10A1">
              <w:rPr>
                <w:rFonts w:asciiTheme="minorHAnsi" w:hAnsiTheme="minorHAnsi" w:cstheme="minorHAnsi"/>
                <w:bCs/>
                <w:color w:val="auto"/>
              </w:rPr>
              <w:t>G</w:t>
            </w:r>
            <w:r w:rsidR="00D87E31" w:rsidRPr="00FC10A1">
              <w:rPr>
                <w:rFonts w:asciiTheme="minorHAnsi" w:hAnsiTheme="minorHAnsi" w:cstheme="minorHAnsi"/>
                <w:bCs/>
                <w:color w:val="auto"/>
              </w:rPr>
              <w:t>S</w:t>
            </w:r>
            <w:r w:rsidRPr="00FC10A1">
              <w:rPr>
                <w:rFonts w:asciiTheme="minorHAnsi" w:hAnsiTheme="minorHAnsi" w:cstheme="minorHAnsi"/>
                <w:bCs/>
                <w:color w:val="auto"/>
              </w:rPr>
              <w:t>)</w:t>
            </w:r>
          </w:p>
          <w:p w:rsidR="00BA6DE8" w:rsidRPr="00FC10A1" w:rsidRDefault="00BA6DE8" w:rsidP="00F33649">
            <w:pPr>
              <w:pStyle w:val="Default"/>
              <w:jc w:val="center"/>
              <w:rPr>
                <w:rFonts w:asciiTheme="minorHAnsi" w:hAnsiTheme="minorHAnsi" w:cstheme="minorHAnsi"/>
                <w:b/>
                <w:bCs/>
                <w:color w:val="auto"/>
              </w:rPr>
            </w:pPr>
          </w:p>
        </w:tc>
      </w:tr>
      <w:tr w:rsidR="00BA6DE8" w:rsidRPr="00FC10A1" w:rsidTr="00BA6DE8">
        <w:tc>
          <w:tcPr>
            <w:tcW w:w="8644" w:type="dxa"/>
          </w:tcPr>
          <w:p w:rsidR="00BA6DE8" w:rsidRPr="00FC10A1" w:rsidRDefault="00F33649" w:rsidP="00F33649">
            <w:pPr>
              <w:pStyle w:val="Default"/>
              <w:jc w:val="center"/>
              <w:rPr>
                <w:rFonts w:asciiTheme="minorHAnsi" w:hAnsiTheme="minorHAnsi" w:cstheme="minorHAnsi"/>
                <w:b/>
                <w:lang w:val="en-US"/>
              </w:rPr>
            </w:pPr>
            <w:r w:rsidRPr="00FC10A1">
              <w:rPr>
                <w:rFonts w:asciiTheme="minorHAnsi" w:hAnsiTheme="minorHAnsi" w:cstheme="minorHAnsi"/>
                <w:b/>
                <w:lang w:val="en-US"/>
              </w:rPr>
              <w:t>SCIENTIFIC COMMITTEE</w:t>
            </w:r>
          </w:p>
          <w:p w:rsidR="00F33649" w:rsidRPr="00FC10A1" w:rsidRDefault="00F33649" w:rsidP="00F33649">
            <w:pPr>
              <w:pStyle w:val="Default"/>
              <w:jc w:val="center"/>
              <w:rPr>
                <w:rFonts w:asciiTheme="minorHAnsi" w:hAnsiTheme="minorHAnsi" w:cstheme="minorHAnsi"/>
                <w:b/>
                <w:color w:val="auto"/>
                <w:lang w:val="en-US"/>
              </w:rPr>
            </w:pPr>
          </w:p>
          <w:p w:rsidR="00BA6DE8" w:rsidRPr="00FC10A1" w:rsidRDefault="00BA6DE8" w:rsidP="00F33649">
            <w:pPr>
              <w:pStyle w:val="Default"/>
              <w:jc w:val="center"/>
              <w:rPr>
                <w:rFonts w:asciiTheme="minorHAnsi" w:hAnsiTheme="minorHAnsi" w:cstheme="minorHAnsi"/>
                <w:bCs/>
                <w:color w:val="auto"/>
                <w:lang w:val="en-US"/>
              </w:rPr>
            </w:pPr>
            <w:r w:rsidRPr="00FC10A1">
              <w:rPr>
                <w:rFonts w:asciiTheme="minorHAnsi" w:hAnsiTheme="minorHAnsi" w:cstheme="minorHAnsi"/>
                <w:bCs/>
                <w:color w:val="auto"/>
                <w:lang w:val="en-US"/>
              </w:rPr>
              <w:t xml:space="preserve">Alessandra Del </w:t>
            </w:r>
            <w:proofErr w:type="spellStart"/>
            <w:r w:rsidRPr="00FC10A1">
              <w:rPr>
                <w:rFonts w:asciiTheme="minorHAnsi" w:hAnsiTheme="minorHAnsi" w:cstheme="minorHAnsi"/>
                <w:bCs/>
                <w:color w:val="auto"/>
                <w:lang w:val="en-US"/>
              </w:rPr>
              <w:t>Ré</w:t>
            </w:r>
            <w:proofErr w:type="spellEnd"/>
            <w:r w:rsidRPr="00FC10A1">
              <w:rPr>
                <w:rFonts w:asciiTheme="minorHAnsi" w:hAnsiTheme="minorHAnsi" w:cstheme="minorHAnsi"/>
                <w:bCs/>
                <w:color w:val="auto"/>
                <w:lang w:val="en-US"/>
              </w:rPr>
              <w:t xml:space="preserve"> (UNESP)</w:t>
            </w:r>
          </w:p>
          <w:p w:rsidR="0082076B" w:rsidRPr="00FC10A1" w:rsidRDefault="0082076B" w:rsidP="00F33649">
            <w:pPr>
              <w:pStyle w:val="Default"/>
              <w:jc w:val="center"/>
              <w:rPr>
                <w:rFonts w:asciiTheme="minorHAnsi" w:hAnsiTheme="minorHAnsi" w:cstheme="minorHAnsi"/>
                <w:bCs/>
                <w:color w:val="auto"/>
                <w:lang w:val="en-US"/>
              </w:rPr>
            </w:pPr>
            <w:r w:rsidRPr="00FC10A1">
              <w:rPr>
                <w:rFonts w:asciiTheme="minorHAnsi" w:hAnsiTheme="minorHAnsi" w:cstheme="minorHAnsi"/>
                <w:bCs/>
                <w:color w:val="auto"/>
                <w:lang w:val="en-US"/>
              </w:rPr>
              <w:t xml:space="preserve">Catherine </w:t>
            </w:r>
            <w:proofErr w:type="spellStart"/>
            <w:r w:rsidRPr="00FC10A1">
              <w:rPr>
                <w:rFonts w:asciiTheme="minorHAnsi" w:hAnsiTheme="minorHAnsi" w:cstheme="minorHAnsi"/>
                <w:bCs/>
                <w:color w:val="auto"/>
                <w:lang w:val="en-US"/>
              </w:rPr>
              <w:t>Boré</w:t>
            </w:r>
            <w:proofErr w:type="spellEnd"/>
            <w:r w:rsidRPr="00FC10A1">
              <w:rPr>
                <w:rFonts w:asciiTheme="minorHAnsi" w:hAnsiTheme="minorHAnsi" w:cstheme="minorHAnsi"/>
                <w:bCs/>
                <w:color w:val="auto"/>
                <w:lang w:val="en-US"/>
              </w:rPr>
              <w:t xml:space="preserve"> (</w:t>
            </w:r>
            <w:proofErr w:type="spellStart"/>
            <w:r w:rsidRPr="00FC10A1">
              <w:rPr>
                <w:rFonts w:asciiTheme="minorHAnsi" w:hAnsiTheme="minorHAnsi" w:cstheme="minorHAnsi"/>
                <w:bCs/>
                <w:color w:val="auto"/>
                <w:lang w:val="en-US"/>
              </w:rPr>
              <w:t>Université</w:t>
            </w:r>
            <w:proofErr w:type="spellEnd"/>
            <w:r w:rsidRPr="00FC10A1">
              <w:rPr>
                <w:rFonts w:asciiTheme="minorHAnsi" w:hAnsiTheme="minorHAnsi" w:cstheme="minorHAnsi"/>
                <w:bCs/>
                <w:color w:val="auto"/>
                <w:lang w:val="en-US"/>
              </w:rPr>
              <w:t xml:space="preserve"> </w:t>
            </w:r>
            <w:proofErr w:type="spellStart"/>
            <w:r w:rsidRPr="00FC10A1">
              <w:rPr>
                <w:rFonts w:asciiTheme="minorHAnsi" w:hAnsiTheme="minorHAnsi" w:cstheme="minorHAnsi"/>
                <w:bCs/>
                <w:color w:val="auto"/>
                <w:lang w:val="en-US"/>
              </w:rPr>
              <w:t>Cergy-Pontoise</w:t>
            </w:r>
            <w:proofErr w:type="spellEnd"/>
            <w:r w:rsidRPr="00FC10A1">
              <w:rPr>
                <w:rFonts w:asciiTheme="minorHAnsi" w:hAnsiTheme="minorHAnsi" w:cstheme="minorHAnsi"/>
                <w:bCs/>
                <w:color w:val="auto"/>
                <w:lang w:val="en-US"/>
              </w:rPr>
              <w:t>)</w:t>
            </w:r>
          </w:p>
          <w:p w:rsidR="00F93B49" w:rsidRPr="00FC10A1" w:rsidRDefault="00F93B49" w:rsidP="00F33649">
            <w:pPr>
              <w:pStyle w:val="Default"/>
              <w:jc w:val="center"/>
              <w:rPr>
                <w:rFonts w:asciiTheme="minorHAnsi" w:hAnsiTheme="minorHAnsi" w:cstheme="minorHAnsi"/>
                <w:bCs/>
                <w:color w:val="auto"/>
              </w:rPr>
            </w:pPr>
            <w:r w:rsidRPr="00FC10A1">
              <w:rPr>
                <w:rFonts w:asciiTheme="minorHAnsi" w:hAnsiTheme="minorHAnsi" w:cstheme="minorHAnsi"/>
                <w:bCs/>
                <w:color w:val="auto"/>
              </w:rPr>
              <w:t xml:space="preserve">Carlos </w:t>
            </w:r>
            <w:proofErr w:type="spellStart"/>
            <w:r w:rsidRPr="00FC10A1">
              <w:rPr>
                <w:rFonts w:asciiTheme="minorHAnsi" w:hAnsiTheme="minorHAnsi" w:cstheme="minorHAnsi"/>
                <w:bCs/>
                <w:color w:val="auto"/>
              </w:rPr>
              <w:t>Piovezani</w:t>
            </w:r>
            <w:proofErr w:type="spellEnd"/>
            <w:r w:rsidRPr="00FC10A1">
              <w:rPr>
                <w:rFonts w:asciiTheme="minorHAnsi" w:hAnsiTheme="minorHAnsi" w:cstheme="minorHAnsi"/>
                <w:bCs/>
                <w:color w:val="auto"/>
              </w:rPr>
              <w:t xml:space="preserve"> (UFSCar)</w:t>
            </w:r>
          </w:p>
          <w:p w:rsidR="00BA6DE8" w:rsidRPr="00FC10A1" w:rsidRDefault="00BA6DE8" w:rsidP="00F33649">
            <w:pPr>
              <w:pStyle w:val="Default"/>
              <w:jc w:val="center"/>
              <w:rPr>
                <w:rFonts w:asciiTheme="minorHAnsi" w:hAnsiTheme="minorHAnsi" w:cstheme="minorHAnsi"/>
                <w:bCs/>
                <w:color w:val="auto"/>
              </w:rPr>
            </w:pPr>
            <w:proofErr w:type="spellStart"/>
            <w:r w:rsidRPr="00FC10A1">
              <w:rPr>
                <w:rFonts w:asciiTheme="minorHAnsi" w:hAnsiTheme="minorHAnsi" w:cstheme="minorHAnsi"/>
                <w:bCs/>
                <w:color w:val="auto"/>
              </w:rPr>
              <w:t>Clemilton</w:t>
            </w:r>
            <w:proofErr w:type="spellEnd"/>
            <w:r w:rsidRPr="00FC10A1">
              <w:rPr>
                <w:rFonts w:asciiTheme="minorHAnsi" w:hAnsiTheme="minorHAnsi" w:cstheme="minorHAnsi"/>
                <w:bCs/>
                <w:color w:val="auto"/>
              </w:rPr>
              <w:t xml:space="preserve"> Pinheiro (UFRN)</w:t>
            </w:r>
          </w:p>
          <w:p w:rsidR="00BA6DE8" w:rsidRPr="00FC10A1" w:rsidRDefault="00BA6DE8" w:rsidP="00F33649">
            <w:pPr>
              <w:pStyle w:val="Default"/>
              <w:jc w:val="center"/>
              <w:rPr>
                <w:rFonts w:asciiTheme="minorHAnsi" w:hAnsiTheme="minorHAnsi" w:cstheme="minorHAnsi"/>
                <w:bCs/>
                <w:color w:val="auto"/>
              </w:rPr>
            </w:pPr>
            <w:r w:rsidRPr="00FC10A1">
              <w:rPr>
                <w:rFonts w:asciiTheme="minorHAnsi" w:hAnsiTheme="minorHAnsi" w:cstheme="minorHAnsi"/>
                <w:bCs/>
                <w:color w:val="auto"/>
              </w:rPr>
              <w:t>Eduardo Calil (UFAL)</w:t>
            </w:r>
          </w:p>
          <w:p w:rsidR="00BA6DE8" w:rsidRPr="00FC10A1" w:rsidRDefault="00BA6DE8" w:rsidP="00F33649">
            <w:pPr>
              <w:pStyle w:val="Default"/>
              <w:jc w:val="center"/>
              <w:rPr>
                <w:rFonts w:asciiTheme="minorHAnsi" w:hAnsiTheme="minorHAnsi" w:cstheme="minorHAnsi"/>
                <w:bCs/>
                <w:color w:val="auto"/>
              </w:rPr>
            </w:pPr>
            <w:proofErr w:type="spellStart"/>
            <w:r w:rsidRPr="00FC10A1">
              <w:rPr>
                <w:rFonts w:asciiTheme="minorHAnsi" w:hAnsiTheme="minorHAnsi" w:cstheme="minorHAnsi"/>
                <w:bCs/>
                <w:color w:val="auto"/>
              </w:rPr>
              <w:t>Hozanete</w:t>
            </w:r>
            <w:proofErr w:type="spellEnd"/>
            <w:r w:rsidRPr="00FC10A1">
              <w:rPr>
                <w:rFonts w:asciiTheme="minorHAnsi" w:hAnsiTheme="minorHAnsi" w:cstheme="minorHAnsi"/>
                <w:bCs/>
                <w:color w:val="auto"/>
              </w:rPr>
              <w:t xml:space="preserve"> Lima (UFRN)</w:t>
            </w:r>
          </w:p>
          <w:p w:rsidR="00BA6DE8" w:rsidRPr="00FC10A1" w:rsidRDefault="00BA6DE8" w:rsidP="00F33649">
            <w:pPr>
              <w:pStyle w:val="Default"/>
              <w:jc w:val="center"/>
              <w:rPr>
                <w:rFonts w:asciiTheme="minorHAnsi" w:hAnsiTheme="minorHAnsi" w:cstheme="minorHAnsi"/>
                <w:bCs/>
                <w:color w:val="auto"/>
              </w:rPr>
            </w:pPr>
            <w:r w:rsidRPr="00FC10A1">
              <w:rPr>
                <w:rFonts w:asciiTheme="minorHAnsi" w:hAnsiTheme="minorHAnsi" w:cstheme="minorHAnsi"/>
                <w:bCs/>
                <w:color w:val="auto"/>
              </w:rPr>
              <w:t>Eliane Silveira (UFU)</w:t>
            </w:r>
          </w:p>
          <w:p w:rsidR="00BA6DE8" w:rsidRPr="00FC10A1" w:rsidRDefault="00BA6DE8" w:rsidP="00F33649">
            <w:pPr>
              <w:pStyle w:val="Default"/>
              <w:jc w:val="center"/>
              <w:rPr>
                <w:rFonts w:asciiTheme="minorHAnsi" w:hAnsiTheme="minorHAnsi" w:cstheme="minorHAnsi"/>
                <w:bCs/>
                <w:color w:val="auto"/>
              </w:rPr>
            </w:pPr>
            <w:r w:rsidRPr="00FC10A1">
              <w:rPr>
                <w:rFonts w:asciiTheme="minorHAnsi" w:hAnsiTheme="minorHAnsi" w:cstheme="minorHAnsi"/>
                <w:bCs/>
                <w:color w:val="auto"/>
              </w:rPr>
              <w:t xml:space="preserve">Magali </w:t>
            </w:r>
            <w:proofErr w:type="spellStart"/>
            <w:r w:rsidRPr="00FC10A1">
              <w:rPr>
                <w:rFonts w:asciiTheme="minorHAnsi" w:hAnsiTheme="minorHAnsi" w:cstheme="minorHAnsi"/>
                <w:bCs/>
                <w:color w:val="auto"/>
              </w:rPr>
              <w:t>Endruwait</w:t>
            </w:r>
            <w:proofErr w:type="spellEnd"/>
            <w:r w:rsidRPr="00FC10A1">
              <w:rPr>
                <w:rFonts w:asciiTheme="minorHAnsi" w:hAnsiTheme="minorHAnsi" w:cstheme="minorHAnsi"/>
                <w:bCs/>
                <w:color w:val="auto"/>
              </w:rPr>
              <w:t xml:space="preserve"> (UF</w:t>
            </w:r>
            <w:r w:rsidR="00E62C70" w:rsidRPr="00FC10A1">
              <w:rPr>
                <w:rFonts w:asciiTheme="minorHAnsi" w:hAnsiTheme="minorHAnsi" w:cstheme="minorHAnsi"/>
                <w:bCs/>
                <w:color w:val="auto"/>
              </w:rPr>
              <w:t>RGS</w:t>
            </w:r>
            <w:r w:rsidRPr="00FC10A1">
              <w:rPr>
                <w:rFonts w:asciiTheme="minorHAnsi" w:hAnsiTheme="minorHAnsi" w:cstheme="minorHAnsi"/>
                <w:bCs/>
                <w:color w:val="auto"/>
              </w:rPr>
              <w:t>)</w:t>
            </w:r>
          </w:p>
          <w:p w:rsidR="00BA6DE8" w:rsidRPr="00FC10A1" w:rsidRDefault="00BA6DE8" w:rsidP="00F33649">
            <w:pPr>
              <w:pStyle w:val="Default"/>
              <w:jc w:val="center"/>
              <w:rPr>
                <w:rFonts w:asciiTheme="minorHAnsi" w:hAnsiTheme="minorHAnsi" w:cstheme="minorHAnsi"/>
                <w:bCs/>
                <w:color w:val="auto"/>
              </w:rPr>
            </w:pPr>
            <w:r w:rsidRPr="00FC10A1">
              <w:rPr>
                <w:rFonts w:asciiTheme="minorHAnsi" w:hAnsiTheme="minorHAnsi" w:cstheme="minorHAnsi"/>
                <w:bCs/>
                <w:color w:val="auto"/>
              </w:rPr>
              <w:t>Maria Auxiliadora Bezerra (UFCG)</w:t>
            </w:r>
          </w:p>
          <w:p w:rsidR="00BA6DE8" w:rsidRPr="00FC10A1" w:rsidRDefault="00BA6DE8" w:rsidP="0000212A">
            <w:pPr>
              <w:pStyle w:val="Default"/>
              <w:jc w:val="center"/>
              <w:rPr>
                <w:rFonts w:asciiTheme="minorHAnsi" w:hAnsiTheme="minorHAnsi" w:cstheme="minorHAnsi"/>
                <w:bCs/>
                <w:color w:val="auto"/>
              </w:rPr>
            </w:pPr>
            <w:r w:rsidRPr="00FC10A1">
              <w:rPr>
                <w:rFonts w:asciiTheme="minorHAnsi" w:hAnsiTheme="minorHAnsi" w:cstheme="minorHAnsi"/>
                <w:bCs/>
                <w:color w:val="auto"/>
              </w:rPr>
              <w:t>Maria Bernadete de Oliveira (UFRN)</w:t>
            </w:r>
          </w:p>
          <w:p w:rsidR="0000212A" w:rsidRPr="00FC10A1" w:rsidRDefault="0000212A" w:rsidP="0000212A">
            <w:pPr>
              <w:autoSpaceDE w:val="0"/>
              <w:autoSpaceDN w:val="0"/>
              <w:adjustRightInd w:val="0"/>
              <w:jc w:val="center"/>
              <w:rPr>
                <w:rFonts w:cstheme="minorHAnsi"/>
                <w:bCs/>
                <w:sz w:val="24"/>
                <w:szCs w:val="24"/>
                <w:lang w:val="fr-FR"/>
              </w:rPr>
            </w:pPr>
            <w:r w:rsidRPr="00FC10A1">
              <w:rPr>
                <w:rFonts w:cstheme="minorHAnsi"/>
                <w:color w:val="000000"/>
                <w:sz w:val="24"/>
                <w:szCs w:val="24"/>
              </w:rPr>
              <w:t>Maria do Socorro Oliveira (UFRN)</w:t>
            </w:r>
          </w:p>
          <w:p w:rsidR="00BA6DE8" w:rsidRPr="00FC10A1" w:rsidRDefault="00BA6DE8" w:rsidP="0000212A">
            <w:pPr>
              <w:pStyle w:val="Default"/>
              <w:jc w:val="center"/>
              <w:rPr>
                <w:rFonts w:asciiTheme="minorHAnsi" w:hAnsiTheme="minorHAnsi" w:cstheme="minorHAnsi"/>
                <w:bCs/>
                <w:color w:val="auto"/>
              </w:rPr>
            </w:pPr>
            <w:r w:rsidRPr="00FC10A1">
              <w:rPr>
                <w:rFonts w:asciiTheme="minorHAnsi" w:hAnsiTheme="minorHAnsi" w:cstheme="minorHAnsi"/>
                <w:bCs/>
                <w:color w:val="auto"/>
              </w:rPr>
              <w:t>Marcio Alexandre Cruz (UFAL)</w:t>
            </w:r>
          </w:p>
          <w:p w:rsidR="00BA6DE8" w:rsidRPr="00FC10A1" w:rsidRDefault="00BA6DE8" w:rsidP="00F33649">
            <w:pPr>
              <w:pStyle w:val="Default"/>
              <w:jc w:val="center"/>
              <w:rPr>
                <w:rFonts w:asciiTheme="minorHAnsi" w:hAnsiTheme="minorHAnsi" w:cstheme="minorHAnsi"/>
                <w:bCs/>
                <w:color w:val="auto"/>
              </w:rPr>
            </w:pPr>
            <w:r w:rsidRPr="00FC10A1">
              <w:rPr>
                <w:rFonts w:asciiTheme="minorHAnsi" w:hAnsiTheme="minorHAnsi" w:cstheme="minorHAnsi"/>
                <w:bCs/>
                <w:color w:val="auto"/>
              </w:rPr>
              <w:t>Márcio de Lima Dantas (UFRN)</w:t>
            </w:r>
          </w:p>
          <w:p w:rsidR="00BA6DE8" w:rsidRPr="00FC10A1" w:rsidRDefault="00BA6DE8" w:rsidP="00F33649">
            <w:pPr>
              <w:pStyle w:val="Default"/>
              <w:jc w:val="center"/>
              <w:rPr>
                <w:rFonts w:asciiTheme="minorHAnsi" w:hAnsiTheme="minorHAnsi" w:cstheme="minorHAnsi"/>
                <w:bCs/>
                <w:color w:val="auto"/>
                <w:lang w:val="fr-FR"/>
              </w:rPr>
            </w:pPr>
            <w:r w:rsidRPr="00FC10A1">
              <w:rPr>
                <w:rFonts w:asciiTheme="minorHAnsi" w:hAnsiTheme="minorHAnsi" w:cstheme="minorHAnsi"/>
                <w:bCs/>
                <w:color w:val="auto"/>
                <w:lang w:val="fr-FR"/>
              </w:rPr>
              <w:t>Michel Arrivé (Paris X – Na</w:t>
            </w:r>
            <w:r w:rsidR="00F93B49" w:rsidRPr="00FC10A1">
              <w:rPr>
                <w:rFonts w:asciiTheme="minorHAnsi" w:hAnsiTheme="minorHAnsi" w:cstheme="minorHAnsi"/>
                <w:bCs/>
                <w:color w:val="auto"/>
                <w:lang w:val="fr-FR"/>
              </w:rPr>
              <w:t>n</w:t>
            </w:r>
            <w:r w:rsidRPr="00FC10A1">
              <w:rPr>
                <w:rFonts w:asciiTheme="minorHAnsi" w:hAnsiTheme="minorHAnsi" w:cstheme="minorHAnsi"/>
                <w:bCs/>
                <w:color w:val="auto"/>
                <w:lang w:val="fr-FR"/>
              </w:rPr>
              <w:t>terre)</w:t>
            </w:r>
          </w:p>
          <w:p w:rsidR="00BA6DE8" w:rsidRPr="00FC10A1" w:rsidRDefault="00BA6DE8" w:rsidP="00F33649">
            <w:pPr>
              <w:pStyle w:val="Default"/>
              <w:jc w:val="center"/>
              <w:rPr>
                <w:rFonts w:asciiTheme="minorHAnsi" w:hAnsiTheme="minorHAnsi" w:cstheme="minorHAnsi"/>
                <w:bCs/>
                <w:color w:val="auto"/>
              </w:rPr>
            </w:pPr>
            <w:r w:rsidRPr="00FC10A1">
              <w:rPr>
                <w:rFonts w:asciiTheme="minorHAnsi" w:hAnsiTheme="minorHAnsi" w:cstheme="minorHAnsi"/>
                <w:bCs/>
                <w:color w:val="auto"/>
              </w:rPr>
              <w:t>Mônica Nóbrega (UFPB)</w:t>
            </w:r>
          </w:p>
          <w:p w:rsidR="00BA6DE8" w:rsidRPr="00FC10A1" w:rsidRDefault="0082076B" w:rsidP="00F33649">
            <w:pPr>
              <w:pStyle w:val="Default"/>
              <w:jc w:val="center"/>
              <w:rPr>
                <w:rFonts w:asciiTheme="minorHAnsi" w:hAnsiTheme="minorHAnsi" w:cstheme="minorHAnsi"/>
                <w:bCs/>
                <w:color w:val="auto"/>
              </w:rPr>
            </w:pPr>
            <w:proofErr w:type="spellStart"/>
            <w:r w:rsidRPr="00FC10A1">
              <w:rPr>
                <w:rFonts w:asciiTheme="minorHAnsi" w:hAnsiTheme="minorHAnsi" w:cstheme="minorHAnsi"/>
                <w:bCs/>
                <w:color w:val="auto"/>
              </w:rPr>
              <w:t>Sémir</w:t>
            </w:r>
            <w:proofErr w:type="spellEnd"/>
            <w:r w:rsidRPr="00FC10A1">
              <w:rPr>
                <w:rFonts w:asciiTheme="minorHAnsi" w:hAnsiTheme="minorHAnsi" w:cstheme="minorHAnsi"/>
                <w:bCs/>
                <w:color w:val="auto"/>
              </w:rPr>
              <w:t xml:space="preserve"> </w:t>
            </w:r>
            <w:proofErr w:type="spellStart"/>
            <w:r w:rsidRPr="00FC10A1">
              <w:rPr>
                <w:rFonts w:asciiTheme="minorHAnsi" w:hAnsiTheme="minorHAnsi" w:cstheme="minorHAnsi"/>
                <w:bCs/>
                <w:color w:val="auto"/>
              </w:rPr>
              <w:t>Badir</w:t>
            </w:r>
            <w:proofErr w:type="spellEnd"/>
            <w:r w:rsidRPr="00FC10A1">
              <w:rPr>
                <w:rFonts w:asciiTheme="minorHAnsi" w:hAnsiTheme="minorHAnsi" w:cstheme="minorHAnsi"/>
                <w:bCs/>
                <w:color w:val="auto"/>
              </w:rPr>
              <w:t xml:space="preserve"> (Paris III </w:t>
            </w:r>
            <w:r w:rsidRPr="00FC10A1">
              <w:rPr>
                <w:rFonts w:asciiTheme="minorHAnsi" w:hAnsiTheme="minorHAnsi" w:cstheme="minorHAnsi"/>
                <w:bCs/>
                <w:color w:val="auto"/>
                <w:lang w:val="fr-FR"/>
              </w:rPr>
              <w:t xml:space="preserve">– </w:t>
            </w:r>
            <w:r w:rsidRPr="00FC10A1">
              <w:rPr>
                <w:rFonts w:asciiTheme="minorHAnsi" w:hAnsiTheme="minorHAnsi" w:cstheme="minorHAnsi"/>
                <w:bCs/>
                <w:color w:val="auto"/>
              </w:rPr>
              <w:t>Sorbon</w:t>
            </w:r>
            <w:r w:rsidR="00BA6DE8" w:rsidRPr="00FC10A1">
              <w:rPr>
                <w:rFonts w:asciiTheme="minorHAnsi" w:hAnsiTheme="minorHAnsi" w:cstheme="minorHAnsi"/>
                <w:bCs/>
                <w:color w:val="auto"/>
              </w:rPr>
              <w:t>ne)</w:t>
            </w:r>
          </w:p>
          <w:p w:rsidR="00BA6DE8" w:rsidRPr="00FC10A1" w:rsidRDefault="00BA6DE8" w:rsidP="00F33649">
            <w:pPr>
              <w:pStyle w:val="Default"/>
              <w:jc w:val="center"/>
              <w:rPr>
                <w:rFonts w:asciiTheme="minorHAnsi" w:hAnsiTheme="minorHAnsi" w:cstheme="minorHAnsi"/>
                <w:bCs/>
                <w:color w:val="auto"/>
              </w:rPr>
            </w:pPr>
            <w:r w:rsidRPr="00FC10A1">
              <w:rPr>
                <w:rFonts w:asciiTheme="minorHAnsi" w:hAnsiTheme="minorHAnsi" w:cstheme="minorHAnsi"/>
                <w:bCs/>
                <w:color w:val="auto"/>
              </w:rPr>
              <w:lastRenderedPageBreak/>
              <w:t>Paulo Henrique Duque (UFRN)</w:t>
            </w:r>
          </w:p>
          <w:p w:rsidR="00BA6DE8" w:rsidRPr="00FC10A1" w:rsidRDefault="00BA6DE8" w:rsidP="00F33649">
            <w:pPr>
              <w:pStyle w:val="Default"/>
              <w:jc w:val="center"/>
              <w:rPr>
                <w:rFonts w:asciiTheme="minorHAnsi" w:hAnsiTheme="minorHAnsi" w:cstheme="minorHAnsi"/>
                <w:bCs/>
                <w:color w:val="auto"/>
              </w:rPr>
            </w:pPr>
            <w:r w:rsidRPr="00FC10A1">
              <w:rPr>
                <w:rFonts w:asciiTheme="minorHAnsi" w:hAnsiTheme="minorHAnsi" w:cstheme="minorHAnsi"/>
                <w:bCs/>
                <w:color w:val="auto"/>
              </w:rPr>
              <w:t>Valdir Flores (UF</w:t>
            </w:r>
            <w:r w:rsidR="00283622" w:rsidRPr="00FC10A1">
              <w:rPr>
                <w:rFonts w:asciiTheme="minorHAnsi" w:hAnsiTheme="minorHAnsi" w:cstheme="minorHAnsi"/>
                <w:bCs/>
                <w:color w:val="auto"/>
              </w:rPr>
              <w:t>RG</w:t>
            </w:r>
            <w:r w:rsidR="00E62C70" w:rsidRPr="00FC10A1">
              <w:rPr>
                <w:rFonts w:asciiTheme="minorHAnsi" w:hAnsiTheme="minorHAnsi" w:cstheme="minorHAnsi"/>
                <w:bCs/>
                <w:color w:val="auto"/>
              </w:rPr>
              <w:t>S</w:t>
            </w:r>
            <w:r w:rsidRPr="00FC10A1">
              <w:rPr>
                <w:rFonts w:asciiTheme="minorHAnsi" w:hAnsiTheme="minorHAnsi" w:cstheme="minorHAnsi"/>
                <w:bCs/>
                <w:color w:val="auto"/>
              </w:rPr>
              <w:t>)</w:t>
            </w:r>
          </w:p>
          <w:p w:rsidR="00BA6DE8" w:rsidRPr="00FC10A1" w:rsidRDefault="00BA6DE8" w:rsidP="00286C50">
            <w:pPr>
              <w:pStyle w:val="Default"/>
              <w:jc w:val="center"/>
              <w:rPr>
                <w:rFonts w:asciiTheme="minorHAnsi" w:hAnsiTheme="minorHAnsi" w:cstheme="minorHAnsi"/>
                <w:b/>
                <w:color w:val="auto"/>
              </w:rPr>
            </w:pPr>
          </w:p>
        </w:tc>
      </w:tr>
      <w:tr w:rsidR="00BA6DE8" w:rsidRPr="00FC10A1" w:rsidTr="00BA6DE8">
        <w:tc>
          <w:tcPr>
            <w:tcW w:w="8644" w:type="dxa"/>
          </w:tcPr>
          <w:p w:rsidR="00F93B49" w:rsidRPr="00FC10A1" w:rsidRDefault="00F33649" w:rsidP="00BA6DE8">
            <w:pPr>
              <w:pStyle w:val="Default"/>
              <w:jc w:val="center"/>
              <w:rPr>
                <w:rFonts w:asciiTheme="minorHAnsi" w:hAnsiTheme="minorHAnsi" w:cstheme="minorHAnsi"/>
                <w:b/>
              </w:rPr>
            </w:pPr>
            <w:r w:rsidRPr="00FC10A1">
              <w:rPr>
                <w:rFonts w:asciiTheme="minorHAnsi" w:hAnsiTheme="minorHAnsi" w:cstheme="minorHAnsi"/>
                <w:b/>
              </w:rPr>
              <w:lastRenderedPageBreak/>
              <w:t>TECHNICAL TEAM – COORDINATORS</w:t>
            </w:r>
          </w:p>
          <w:p w:rsidR="008F3577" w:rsidRPr="00FC10A1" w:rsidRDefault="008F3577" w:rsidP="008F3577">
            <w:pPr>
              <w:jc w:val="center"/>
              <w:rPr>
                <w:rFonts w:ascii="Times New Roman" w:hAnsi="Times New Roman" w:cs="Times New Roman"/>
                <w:sz w:val="24"/>
                <w:szCs w:val="24"/>
              </w:rPr>
            </w:pPr>
            <w:proofErr w:type="spellStart"/>
            <w:r w:rsidRPr="00FC10A1">
              <w:rPr>
                <w:rFonts w:ascii="Times New Roman" w:hAnsi="Times New Roman" w:cs="Times New Roman"/>
                <w:sz w:val="24"/>
                <w:szCs w:val="24"/>
              </w:rPr>
              <w:t>Áquila</w:t>
            </w:r>
            <w:proofErr w:type="spellEnd"/>
            <w:r w:rsidRPr="00FC10A1">
              <w:rPr>
                <w:rFonts w:ascii="Times New Roman" w:hAnsi="Times New Roman" w:cs="Times New Roman"/>
                <w:sz w:val="24"/>
                <w:szCs w:val="24"/>
              </w:rPr>
              <w:t xml:space="preserve"> Adler Mano Cabral (UFRN) </w:t>
            </w:r>
          </w:p>
          <w:p w:rsidR="00E62C70" w:rsidRPr="00FC10A1" w:rsidRDefault="00E62C70" w:rsidP="00F33649">
            <w:pPr>
              <w:jc w:val="center"/>
              <w:rPr>
                <w:rFonts w:cstheme="minorHAnsi"/>
                <w:b/>
                <w:sz w:val="24"/>
                <w:szCs w:val="24"/>
              </w:rPr>
            </w:pPr>
            <w:r w:rsidRPr="00FC10A1">
              <w:rPr>
                <w:rFonts w:cstheme="minorHAnsi"/>
                <w:sz w:val="24"/>
                <w:szCs w:val="24"/>
              </w:rPr>
              <w:t>Carlos Braga (UFRN)</w:t>
            </w:r>
          </w:p>
          <w:p w:rsidR="00E62C70" w:rsidRPr="00FC10A1" w:rsidRDefault="00E62C70" w:rsidP="00F33649">
            <w:pPr>
              <w:jc w:val="center"/>
              <w:rPr>
                <w:rFonts w:cstheme="minorHAnsi"/>
                <w:b/>
                <w:sz w:val="24"/>
                <w:szCs w:val="24"/>
              </w:rPr>
            </w:pPr>
            <w:r w:rsidRPr="00FC10A1">
              <w:rPr>
                <w:rFonts w:cstheme="minorHAnsi"/>
                <w:sz w:val="24"/>
                <w:szCs w:val="24"/>
              </w:rPr>
              <w:t>Eva Carolina da Cunha (UFRN)</w:t>
            </w:r>
          </w:p>
          <w:p w:rsidR="00E62C70" w:rsidRPr="00FC10A1" w:rsidRDefault="00E62C70" w:rsidP="00F33649">
            <w:pPr>
              <w:jc w:val="center"/>
              <w:rPr>
                <w:rFonts w:cstheme="minorHAnsi"/>
                <w:b/>
                <w:sz w:val="24"/>
                <w:szCs w:val="24"/>
              </w:rPr>
            </w:pPr>
            <w:r w:rsidRPr="00FC10A1">
              <w:rPr>
                <w:rFonts w:cstheme="minorHAnsi"/>
                <w:sz w:val="24"/>
                <w:szCs w:val="24"/>
              </w:rPr>
              <w:t>João Gomes da Silva Neto (UFRN)</w:t>
            </w:r>
          </w:p>
          <w:p w:rsidR="00E62C70" w:rsidRPr="00FC10A1" w:rsidRDefault="00E62C70" w:rsidP="00F33649">
            <w:pPr>
              <w:jc w:val="center"/>
              <w:rPr>
                <w:rFonts w:cstheme="minorHAnsi"/>
                <w:b/>
                <w:sz w:val="24"/>
                <w:szCs w:val="24"/>
              </w:rPr>
            </w:pPr>
            <w:r w:rsidRPr="00FC10A1">
              <w:rPr>
                <w:rFonts w:cstheme="minorHAnsi"/>
                <w:sz w:val="24"/>
                <w:szCs w:val="24"/>
              </w:rPr>
              <w:t>Marcelo da Silva Amorim (UFRN)</w:t>
            </w:r>
          </w:p>
          <w:p w:rsidR="00E62C70" w:rsidRPr="00FC10A1" w:rsidRDefault="00E62C70" w:rsidP="00F33649">
            <w:pPr>
              <w:jc w:val="center"/>
              <w:rPr>
                <w:rFonts w:cstheme="minorHAnsi"/>
                <w:b/>
                <w:sz w:val="24"/>
                <w:szCs w:val="24"/>
              </w:rPr>
            </w:pPr>
            <w:r w:rsidRPr="00FC10A1">
              <w:rPr>
                <w:rFonts w:cstheme="minorHAnsi"/>
                <w:sz w:val="24"/>
                <w:szCs w:val="24"/>
              </w:rPr>
              <w:t xml:space="preserve">Marcos Cesar </w:t>
            </w:r>
            <w:proofErr w:type="spellStart"/>
            <w:r w:rsidRPr="00FC10A1">
              <w:rPr>
                <w:rFonts w:cstheme="minorHAnsi"/>
                <w:sz w:val="24"/>
                <w:szCs w:val="24"/>
              </w:rPr>
              <w:t>Tindo</w:t>
            </w:r>
            <w:proofErr w:type="spellEnd"/>
            <w:r w:rsidRPr="00FC10A1">
              <w:rPr>
                <w:rFonts w:cstheme="minorHAnsi"/>
                <w:sz w:val="24"/>
                <w:szCs w:val="24"/>
              </w:rPr>
              <w:t xml:space="preserve"> (UFRN)</w:t>
            </w:r>
          </w:p>
          <w:p w:rsidR="00E62C70" w:rsidRPr="00FC10A1" w:rsidRDefault="00E62C70" w:rsidP="00F33649">
            <w:pPr>
              <w:jc w:val="center"/>
              <w:rPr>
                <w:rFonts w:cstheme="minorHAnsi"/>
                <w:b/>
                <w:sz w:val="24"/>
                <w:szCs w:val="24"/>
              </w:rPr>
            </w:pPr>
            <w:r w:rsidRPr="00FC10A1">
              <w:rPr>
                <w:rFonts w:cstheme="minorHAnsi"/>
                <w:sz w:val="24"/>
                <w:szCs w:val="24"/>
              </w:rPr>
              <w:t>Mônica Fiuza (UFRN)</w:t>
            </w:r>
          </w:p>
          <w:p w:rsidR="00BA6DE8" w:rsidRPr="00FC10A1" w:rsidRDefault="00E62C70" w:rsidP="0082076B">
            <w:pPr>
              <w:pStyle w:val="Default"/>
              <w:jc w:val="center"/>
              <w:rPr>
                <w:rFonts w:asciiTheme="minorHAnsi" w:hAnsiTheme="minorHAnsi" w:cstheme="minorHAnsi"/>
              </w:rPr>
            </w:pPr>
            <w:r w:rsidRPr="00FC10A1">
              <w:rPr>
                <w:rFonts w:asciiTheme="minorHAnsi" w:hAnsiTheme="minorHAnsi" w:cstheme="minorHAnsi"/>
              </w:rPr>
              <w:t>Tamara Abreu (UFRN)</w:t>
            </w:r>
          </w:p>
          <w:p w:rsidR="0082076B" w:rsidRPr="00FC10A1" w:rsidRDefault="0082076B" w:rsidP="0082076B">
            <w:pPr>
              <w:pStyle w:val="Default"/>
              <w:jc w:val="center"/>
              <w:rPr>
                <w:rFonts w:asciiTheme="minorHAnsi" w:hAnsiTheme="minorHAnsi" w:cstheme="minorHAnsi"/>
                <w:bCs/>
                <w:color w:val="auto"/>
              </w:rPr>
            </w:pPr>
          </w:p>
        </w:tc>
      </w:tr>
    </w:tbl>
    <w:p w:rsidR="00D24F87" w:rsidRPr="00FC10A1" w:rsidRDefault="00D24F87" w:rsidP="00286C50">
      <w:pPr>
        <w:pStyle w:val="Default"/>
        <w:jc w:val="center"/>
        <w:rPr>
          <w:bCs/>
          <w:color w:val="auto"/>
        </w:rPr>
      </w:pPr>
    </w:p>
    <w:p w:rsidR="00545A06" w:rsidRPr="00FC10A1" w:rsidRDefault="00545A06" w:rsidP="00286C50">
      <w:pPr>
        <w:pStyle w:val="Default"/>
        <w:jc w:val="center"/>
        <w:rPr>
          <w:bCs/>
          <w:color w:val="auto"/>
        </w:rPr>
      </w:pPr>
    </w:p>
    <w:p w:rsidR="009011C9" w:rsidRPr="00FC10A1" w:rsidRDefault="009011C9" w:rsidP="00286C50">
      <w:pPr>
        <w:pStyle w:val="Default"/>
        <w:jc w:val="center"/>
        <w:rPr>
          <w:bCs/>
          <w:color w:val="auto"/>
        </w:rPr>
      </w:pPr>
    </w:p>
    <w:p w:rsidR="009011C9" w:rsidRPr="00FC10A1" w:rsidRDefault="009011C9" w:rsidP="00286C50">
      <w:pPr>
        <w:pStyle w:val="Default"/>
        <w:jc w:val="center"/>
        <w:rPr>
          <w:bCs/>
          <w:color w:val="auto"/>
        </w:rPr>
      </w:pPr>
    </w:p>
    <w:p w:rsidR="009011C9" w:rsidRPr="00FC10A1" w:rsidRDefault="009011C9" w:rsidP="00286C50">
      <w:pPr>
        <w:pStyle w:val="Default"/>
        <w:jc w:val="center"/>
        <w:rPr>
          <w:bCs/>
          <w:color w:val="auto"/>
        </w:rPr>
      </w:pPr>
    </w:p>
    <w:p w:rsidR="009011C9" w:rsidRDefault="009011C9" w:rsidP="00286C50">
      <w:pPr>
        <w:pStyle w:val="Default"/>
        <w:jc w:val="center"/>
        <w:rPr>
          <w:bCs/>
          <w:color w:val="auto"/>
          <w:sz w:val="28"/>
          <w:szCs w:val="28"/>
        </w:rPr>
      </w:pPr>
    </w:p>
    <w:p w:rsidR="009011C9" w:rsidRDefault="009011C9" w:rsidP="00286C50">
      <w:pPr>
        <w:pStyle w:val="Default"/>
        <w:jc w:val="center"/>
        <w:rPr>
          <w:bCs/>
          <w:color w:val="auto"/>
          <w:sz w:val="28"/>
          <w:szCs w:val="28"/>
        </w:rPr>
      </w:pPr>
    </w:p>
    <w:p w:rsidR="009011C9" w:rsidRDefault="009011C9" w:rsidP="00286C50">
      <w:pPr>
        <w:pStyle w:val="Default"/>
        <w:jc w:val="center"/>
        <w:rPr>
          <w:bCs/>
          <w:color w:val="auto"/>
          <w:sz w:val="28"/>
          <w:szCs w:val="28"/>
        </w:rPr>
      </w:pPr>
    </w:p>
    <w:p w:rsidR="009011C9" w:rsidRDefault="009011C9" w:rsidP="00286C50">
      <w:pPr>
        <w:pStyle w:val="Default"/>
        <w:jc w:val="center"/>
        <w:rPr>
          <w:bCs/>
          <w:color w:val="auto"/>
          <w:sz w:val="28"/>
          <w:szCs w:val="28"/>
        </w:rPr>
      </w:pPr>
    </w:p>
    <w:p w:rsidR="009011C9" w:rsidRDefault="009011C9" w:rsidP="00286C50">
      <w:pPr>
        <w:pStyle w:val="Default"/>
        <w:jc w:val="center"/>
        <w:rPr>
          <w:bCs/>
          <w:color w:val="auto"/>
          <w:sz w:val="28"/>
          <w:szCs w:val="28"/>
        </w:rPr>
      </w:pPr>
    </w:p>
    <w:p w:rsidR="009011C9" w:rsidRPr="00815B8A" w:rsidRDefault="009011C9" w:rsidP="00286C50">
      <w:pPr>
        <w:pStyle w:val="Default"/>
        <w:jc w:val="center"/>
        <w:rPr>
          <w:bCs/>
          <w:color w:val="auto"/>
          <w:sz w:val="28"/>
          <w:szCs w:val="28"/>
        </w:rPr>
      </w:pPr>
    </w:p>
    <w:p w:rsidR="007559D1" w:rsidRPr="00815B8A" w:rsidRDefault="009011C9" w:rsidP="00286C50">
      <w:pPr>
        <w:pStyle w:val="Default"/>
        <w:jc w:val="center"/>
        <w:rPr>
          <w:bCs/>
          <w:color w:val="auto"/>
          <w:sz w:val="28"/>
          <w:szCs w:val="28"/>
        </w:rPr>
      </w:pPr>
      <w:r>
        <w:rPr>
          <w:bCs/>
          <w:color w:val="auto"/>
          <w:sz w:val="28"/>
          <w:szCs w:val="28"/>
        </w:rPr>
        <w:t>____________________________________________________________</w:t>
      </w:r>
    </w:p>
    <w:p w:rsidR="009011C9" w:rsidRDefault="009011C9" w:rsidP="00286C50">
      <w:pPr>
        <w:pStyle w:val="Default"/>
        <w:jc w:val="center"/>
        <w:rPr>
          <w:rStyle w:val="Forte"/>
        </w:rPr>
      </w:pPr>
      <w:r>
        <w:rPr>
          <w:rStyle w:val="Forte"/>
        </w:rPr>
        <w:t xml:space="preserve">Departamento de Letras </w:t>
      </w:r>
    </w:p>
    <w:p w:rsidR="009011C9" w:rsidRDefault="009011C9" w:rsidP="00286C50">
      <w:pPr>
        <w:pStyle w:val="Default"/>
        <w:jc w:val="center"/>
      </w:pPr>
      <w:r>
        <w:rPr>
          <w:rStyle w:val="Forte"/>
        </w:rPr>
        <w:t xml:space="preserve">Universidade </w:t>
      </w:r>
      <w:r w:rsidR="00444D1D">
        <w:rPr>
          <w:rStyle w:val="Forte"/>
        </w:rPr>
        <w:t>F</w:t>
      </w:r>
      <w:r>
        <w:rPr>
          <w:rStyle w:val="Forte"/>
        </w:rPr>
        <w:t>ederal do Rio Grande do Norte</w:t>
      </w:r>
      <w:r>
        <w:br/>
        <w:t xml:space="preserve">Edifício do Centro de Ciências Humanas, Letras e Artes. </w:t>
      </w:r>
    </w:p>
    <w:p w:rsidR="009011C9" w:rsidRDefault="009011C9" w:rsidP="00286C50">
      <w:pPr>
        <w:pStyle w:val="Default"/>
        <w:jc w:val="center"/>
      </w:pPr>
      <w:r>
        <w:t>Campus Universitário – Bairro Lagoa Nova</w:t>
      </w:r>
      <w:r>
        <w:br/>
        <w:t>– CEP 59072-970 – NATAL/RN –</w:t>
      </w:r>
      <w:proofErr w:type="gramStart"/>
      <w:r>
        <w:t xml:space="preserve">  </w:t>
      </w:r>
      <w:proofErr w:type="gramEnd"/>
      <w:r>
        <w:t>BRASIL.</w:t>
      </w:r>
    </w:p>
    <w:p w:rsidR="007559D1" w:rsidRPr="00815B8A" w:rsidRDefault="009011C9" w:rsidP="00286C50">
      <w:pPr>
        <w:pStyle w:val="Default"/>
        <w:jc w:val="center"/>
        <w:rPr>
          <w:bCs/>
          <w:color w:val="auto"/>
          <w:sz w:val="28"/>
          <w:szCs w:val="28"/>
        </w:rPr>
      </w:pPr>
      <w:r>
        <w:rPr>
          <w:rStyle w:val="Forte"/>
        </w:rPr>
        <w:t>Telefax:</w:t>
      </w:r>
      <w:r>
        <w:t xml:space="preserve"> +55 84 3215-3581</w:t>
      </w:r>
      <w:r>
        <w:br/>
      </w:r>
      <w:r>
        <w:rPr>
          <w:rStyle w:val="Forte"/>
        </w:rPr>
        <w:t>Telefone:</w:t>
      </w:r>
      <w:r>
        <w:t xml:space="preserve"> +55 84 3215-3582</w:t>
      </w:r>
      <w:r>
        <w:br/>
      </w:r>
    </w:p>
    <w:sectPr w:rsidR="007559D1" w:rsidRPr="00815B8A" w:rsidSect="006A1DE8">
      <w:pgSz w:w="11906" w:h="16838"/>
      <w:pgMar w:top="56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D2" w:rsidRDefault="007F47D2" w:rsidP="000A5113">
      <w:pPr>
        <w:spacing w:after="0" w:line="240" w:lineRule="auto"/>
      </w:pPr>
      <w:r>
        <w:separator/>
      </w:r>
    </w:p>
  </w:endnote>
  <w:endnote w:type="continuationSeparator" w:id="0">
    <w:p w:rsidR="007F47D2" w:rsidRDefault="007F47D2" w:rsidP="000A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D2" w:rsidRDefault="007F47D2" w:rsidP="000A5113">
      <w:pPr>
        <w:spacing w:after="0" w:line="240" w:lineRule="auto"/>
      </w:pPr>
      <w:r>
        <w:separator/>
      </w:r>
    </w:p>
  </w:footnote>
  <w:footnote w:type="continuationSeparator" w:id="0">
    <w:p w:rsidR="007F47D2" w:rsidRDefault="007F47D2" w:rsidP="000A5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4FD"/>
    <w:multiLevelType w:val="hybridMultilevel"/>
    <w:tmpl w:val="33CA35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A1231F"/>
    <w:multiLevelType w:val="hybridMultilevel"/>
    <w:tmpl w:val="1C181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5037F9C"/>
    <w:multiLevelType w:val="hybridMultilevel"/>
    <w:tmpl w:val="D382A2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A21707"/>
    <w:multiLevelType w:val="hybridMultilevel"/>
    <w:tmpl w:val="B762CB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3055C13"/>
    <w:multiLevelType w:val="hybridMultilevel"/>
    <w:tmpl w:val="BFD4C9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F7C108E"/>
    <w:multiLevelType w:val="hybridMultilevel"/>
    <w:tmpl w:val="3E824B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CE33CA3"/>
    <w:multiLevelType w:val="hybridMultilevel"/>
    <w:tmpl w:val="D3B0AB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8FC2912"/>
    <w:multiLevelType w:val="hybridMultilevel"/>
    <w:tmpl w:val="4D10D9E0"/>
    <w:lvl w:ilvl="0" w:tplc="0416000B">
      <w:start w:val="1"/>
      <w:numFmt w:val="bullet"/>
      <w:lvlText w:val=""/>
      <w:lvlJc w:val="left"/>
      <w:pPr>
        <w:ind w:left="789" w:hanging="360"/>
      </w:pPr>
      <w:rPr>
        <w:rFonts w:ascii="Wingdings" w:hAnsi="Wingdings" w:hint="default"/>
      </w:rPr>
    </w:lvl>
    <w:lvl w:ilvl="1" w:tplc="04160003" w:tentative="1">
      <w:start w:val="1"/>
      <w:numFmt w:val="bullet"/>
      <w:lvlText w:val="o"/>
      <w:lvlJc w:val="left"/>
      <w:pPr>
        <w:ind w:left="1509" w:hanging="360"/>
      </w:pPr>
      <w:rPr>
        <w:rFonts w:ascii="Courier New" w:hAnsi="Courier New" w:cs="Courier New" w:hint="default"/>
      </w:rPr>
    </w:lvl>
    <w:lvl w:ilvl="2" w:tplc="04160005" w:tentative="1">
      <w:start w:val="1"/>
      <w:numFmt w:val="bullet"/>
      <w:lvlText w:val=""/>
      <w:lvlJc w:val="left"/>
      <w:pPr>
        <w:ind w:left="2229" w:hanging="360"/>
      </w:pPr>
      <w:rPr>
        <w:rFonts w:ascii="Wingdings" w:hAnsi="Wingdings" w:hint="default"/>
      </w:rPr>
    </w:lvl>
    <w:lvl w:ilvl="3" w:tplc="04160001" w:tentative="1">
      <w:start w:val="1"/>
      <w:numFmt w:val="bullet"/>
      <w:lvlText w:val=""/>
      <w:lvlJc w:val="left"/>
      <w:pPr>
        <w:ind w:left="2949" w:hanging="360"/>
      </w:pPr>
      <w:rPr>
        <w:rFonts w:ascii="Symbol" w:hAnsi="Symbol" w:hint="default"/>
      </w:rPr>
    </w:lvl>
    <w:lvl w:ilvl="4" w:tplc="04160003" w:tentative="1">
      <w:start w:val="1"/>
      <w:numFmt w:val="bullet"/>
      <w:lvlText w:val="o"/>
      <w:lvlJc w:val="left"/>
      <w:pPr>
        <w:ind w:left="3669" w:hanging="360"/>
      </w:pPr>
      <w:rPr>
        <w:rFonts w:ascii="Courier New" w:hAnsi="Courier New" w:cs="Courier New" w:hint="default"/>
      </w:rPr>
    </w:lvl>
    <w:lvl w:ilvl="5" w:tplc="04160005" w:tentative="1">
      <w:start w:val="1"/>
      <w:numFmt w:val="bullet"/>
      <w:lvlText w:val=""/>
      <w:lvlJc w:val="left"/>
      <w:pPr>
        <w:ind w:left="4389" w:hanging="360"/>
      </w:pPr>
      <w:rPr>
        <w:rFonts w:ascii="Wingdings" w:hAnsi="Wingdings" w:hint="default"/>
      </w:rPr>
    </w:lvl>
    <w:lvl w:ilvl="6" w:tplc="04160001" w:tentative="1">
      <w:start w:val="1"/>
      <w:numFmt w:val="bullet"/>
      <w:lvlText w:val=""/>
      <w:lvlJc w:val="left"/>
      <w:pPr>
        <w:ind w:left="5109" w:hanging="360"/>
      </w:pPr>
      <w:rPr>
        <w:rFonts w:ascii="Symbol" w:hAnsi="Symbol" w:hint="default"/>
      </w:rPr>
    </w:lvl>
    <w:lvl w:ilvl="7" w:tplc="04160003" w:tentative="1">
      <w:start w:val="1"/>
      <w:numFmt w:val="bullet"/>
      <w:lvlText w:val="o"/>
      <w:lvlJc w:val="left"/>
      <w:pPr>
        <w:ind w:left="5829" w:hanging="360"/>
      </w:pPr>
      <w:rPr>
        <w:rFonts w:ascii="Courier New" w:hAnsi="Courier New" w:cs="Courier New" w:hint="default"/>
      </w:rPr>
    </w:lvl>
    <w:lvl w:ilvl="8" w:tplc="04160005" w:tentative="1">
      <w:start w:val="1"/>
      <w:numFmt w:val="bullet"/>
      <w:lvlText w:val=""/>
      <w:lvlJc w:val="left"/>
      <w:pPr>
        <w:ind w:left="6549"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7C"/>
    <w:rsid w:val="0000212A"/>
    <w:rsid w:val="00002551"/>
    <w:rsid w:val="000069D3"/>
    <w:rsid w:val="00052123"/>
    <w:rsid w:val="00062B4C"/>
    <w:rsid w:val="00067E01"/>
    <w:rsid w:val="00075C33"/>
    <w:rsid w:val="00090260"/>
    <w:rsid w:val="000956A3"/>
    <w:rsid w:val="000A2A84"/>
    <w:rsid w:val="000A5113"/>
    <w:rsid w:val="000B52F8"/>
    <w:rsid w:val="000D175C"/>
    <w:rsid w:val="000E0E0C"/>
    <w:rsid w:val="000E54DA"/>
    <w:rsid w:val="0010132A"/>
    <w:rsid w:val="00103170"/>
    <w:rsid w:val="0010465F"/>
    <w:rsid w:val="00104FB1"/>
    <w:rsid w:val="00114ED3"/>
    <w:rsid w:val="00116A41"/>
    <w:rsid w:val="00125853"/>
    <w:rsid w:val="0012603E"/>
    <w:rsid w:val="0016035B"/>
    <w:rsid w:val="00180EFF"/>
    <w:rsid w:val="00185EF5"/>
    <w:rsid w:val="00197F64"/>
    <w:rsid w:val="00210C27"/>
    <w:rsid w:val="00257580"/>
    <w:rsid w:val="00283622"/>
    <w:rsid w:val="00286C50"/>
    <w:rsid w:val="002A7B91"/>
    <w:rsid w:val="002B3F95"/>
    <w:rsid w:val="002C24A7"/>
    <w:rsid w:val="002E6523"/>
    <w:rsid w:val="00311058"/>
    <w:rsid w:val="00314F22"/>
    <w:rsid w:val="003360D8"/>
    <w:rsid w:val="00337235"/>
    <w:rsid w:val="00357442"/>
    <w:rsid w:val="00397B85"/>
    <w:rsid w:val="003B2685"/>
    <w:rsid w:val="003D3A99"/>
    <w:rsid w:val="003E3872"/>
    <w:rsid w:val="00411FB4"/>
    <w:rsid w:val="004172BD"/>
    <w:rsid w:val="004249E4"/>
    <w:rsid w:val="00443F8E"/>
    <w:rsid w:val="00444D1D"/>
    <w:rsid w:val="00474530"/>
    <w:rsid w:val="004847F1"/>
    <w:rsid w:val="0048556D"/>
    <w:rsid w:val="004958C1"/>
    <w:rsid w:val="004A2CDD"/>
    <w:rsid w:val="004B12A9"/>
    <w:rsid w:val="004E6ACD"/>
    <w:rsid w:val="004F52FD"/>
    <w:rsid w:val="00502286"/>
    <w:rsid w:val="00532119"/>
    <w:rsid w:val="00545A06"/>
    <w:rsid w:val="005508F6"/>
    <w:rsid w:val="005526E6"/>
    <w:rsid w:val="00565A8D"/>
    <w:rsid w:val="00586C0E"/>
    <w:rsid w:val="005951B7"/>
    <w:rsid w:val="005C3655"/>
    <w:rsid w:val="005C482D"/>
    <w:rsid w:val="005D4B99"/>
    <w:rsid w:val="006003BE"/>
    <w:rsid w:val="006102EF"/>
    <w:rsid w:val="00611F8E"/>
    <w:rsid w:val="00614634"/>
    <w:rsid w:val="00631183"/>
    <w:rsid w:val="0066097A"/>
    <w:rsid w:val="00660D25"/>
    <w:rsid w:val="00684FFE"/>
    <w:rsid w:val="00693311"/>
    <w:rsid w:val="0069506A"/>
    <w:rsid w:val="00695AD7"/>
    <w:rsid w:val="006970A5"/>
    <w:rsid w:val="0069773B"/>
    <w:rsid w:val="006A1DE8"/>
    <w:rsid w:val="006A3583"/>
    <w:rsid w:val="006A43B4"/>
    <w:rsid w:val="006C4A1C"/>
    <w:rsid w:val="006D755B"/>
    <w:rsid w:val="007077E8"/>
    <w:rsid w:val="00717326"/>
    <w:rsid w:val="0072622F"/>
    <w:rsid w:val="00744FAE"/>
    <w:rsid w:val="007559D1"/>
    <w:rsid w:val="00772C38"/>
    <w:rsid w:val="007875CD"/>
    <w:rsid w:val="007C1A9D"/>
    <w:rsid w:val="007D1635"/>
    <w:rsid w:val="007D2632"/>
    <w:rsid w:val="007E1527"/>
    <w:rsid w:val="007E70A0"/>
    <w:rsid w:val="007F47D2"/>
    <w:rsid w:val="00803C74"/>
    <w:rsid w:val="00810302"/>
    <w:rsid w:val="00815B8A"/>
    <w:rsid w:val="0082076B"/>
    <w:rsid w:val="00837FFC"/>
    <w:rsid w:val="00847150"/>
    <w:rsid w:val="008774B7"/>
    <w:rsid w:val="008867B0"/>
    <w:rsid w:val="008A5353"/>
    <w:rsid w:val="008A6650"/>
    <w:rsid w:val="008B3AEC"/>
    <w:rsid w:val="008B5344"/>
    <w:rsid w:val="008C5F15"/>
    <w:rsid w:val="008C6856"/>
    <w:rsid w:val="008D47A1"/>
    <w:rsid w:val="008E7AD3"/>
    <w:rsid w:val="008F3577"/>
    <w:rsid w:val="009011C9"/>
    <w:rsid w:val="009034ED"/>
    <w:rsid w:val="00932223"/>
    <w:rsid w:val="0094239B"/>
    <w:rsid w:val="00942E2E"/>
    <w:rsid w:val="00950286"/>
    <w:rsid w:val="009750D5"/>
    <w:rsid w:val="00986B8E"/>
    <w:rsid w:val="009B3190"/>
    <w:rsid w:val="009B3B3A"/>
    <w:rsid w:val="009D0368"/>
    <w:rsid w:val="009D640E"/>
    <w:rsid w:val="00A13FA5"/>
    <w:rsid w:val="00A17222"/>
    <w:rsid w:val="00A46C46"/>
    <w:rsid w:val="00A76819"/>
    <w:rsid w:val="00A84533"/>
    <w:rsid w:val="00A85E73"/>
    <w:rsid w:val="00A91BA9"/>
    <w:rsid w:val="00AD173C"/>
    <w:rsid w:val="00AD436F"/>
    <w:rsid w:val="00AE6574"/>
    <w:rsid w:val="00AE711D"/>
    <w:rsid w:val="00B00E53"/>
    <w:rsid w:val="00B25971"/>
    <w:rsid w:val="00B553C0"/>
    <w:rsid w:val="00BA6DE8"/>
    <w:rsid w:val="00BC2C40"/>
    <w:rsid w:val="00BE12C6"/>
    <w:rsid w:val="00BF0850"/>
    <w:rsid w:val="00C15027"/>
    <w:rsid w:val="00C41D12"/>
    <w:rsid w:val="00C80895"/>
    <w:rsid w:val="00C8261E"/>
    <w:rsid w:val="00C85E3D"/>
    <w:rsid w:val="00C91FC2"/>
    <w:rsid w:val="00C93036"/>
    <w:rsid w:val="00CD110D"/>
    <w:rsid w:val="00CE0B7C"/>
    <w:rsid w:val="00CE18EF"/>
    <w:rsid w:val="00D24F87"/>
    <w:rsid w:val="00D310A0"/>
    <w:rsid w:val="00D401E3"/>
    <w:rsid w:val="00D44CD1"/>
    <w:rsid w:val="00D459C9"/>
    <w:rsid w:val="00D47735"/>
    <w:rsid w:val="00D53A88"/>
    <w:rsid w:val="00D76E7D"/>
    <w:rsid w:val="00D87E31"/>
    <w:rsid w:val="00D944DA"/>
    <w:rsid w:val="00DA2A97"/>
    <w:rsid w:val="00DD05D5"/>
    <w:rsid w:val="00DD150A"/>
    <w:rsid w:val="00DD2584"/>
    <w:rsid w:val="00DF2356"/>
    <w:rsid w:val="00DF235A"/>
    <w:rsid w:val="00E16D78"/>
    <w:rsid w:val="00E37507"/>
    <w:rsid w:val="00E4301E"/>
    <w:rsid w:val="00E46EC2"/>
    <w:rsid w:val="00E62C70"/>
    <w:rsid w:val="00E97B79"/>
    <w:rsid w:val="00EB7014"/>
    <w:rsid w:val="00ED1058"/>
    <w:rsid w:val="00EE589E"/>
    <w:rsid w:val="00EF6900"/>
    <w:rsid w:val="00F06E75"/>
    <w:rsid w:val="00F25DD6"/>
    <w:rsid w:val="00F316A2"/>
    <w:rsid w:val="00F33649"/>
    <w:rsid w:val="00F7680E"/>
    <w:rsid w:val="00F93B49"/>
    <w:rsid w:val="00F960ED"/>
    <w:rsid w:val="00FA340B"/>
    <w:rsid w:val="00FA7F36"/>
    <w:rsid w:val="00FB32C3"/>
    <w:rsid w:val="00FC10A1"/>
    <w:rsid w:val="00FC2D45"/>
    <w:rsid w:val="00FE40B3"/>
    <w:rsid w:val="00FF58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E0B7C"/>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C9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9D640E"/>
    <w:rPr>
      <w:color w:val="0000FF"/>
      <w:u w:val="single"/>
    </w:rPr>
  </w:style>
  <w:style w:type="paragraph" w:styleId="Textodebalo">
    <w:name w:val="Balloon Text"/>
    <w:basedOn w:val="Normal"/>
    <w:link w:val="TextodebaloChar"/>
    <w:uiPriority w:val="99"/>
    <w:semiHidden/>
    <w:unhideWhenUsed/>
    <w:rsid w:val="00F316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16A2"/>
    <w:rPr>
      <w:rFonts w:ascii="Tahoma" w:hAnsi="Tahoma" w:cs="Tahoma"/>
      <w:sz w:val="16"/>
      <w:szCs w:val="16"/>
    </w:rPr>
  </w:style>
  <w:style w:type="paragraph" w:styleId="PargrafodaLista">
    <w:name w:val="List Paragraph"/>
    <w:basedOn w:val="Normal"/>
    <w:uiPriority w:val="34"/>
    <w:qFormat/>
    <w:rsid w:val="00FF586E"/>
    <w:pPr>
      <w:ind w:left="720"/>
      <w:contextualSpacing/>
    </w:pPr>
  </w:style>
  <w:style w:type="paragraph" w:styleId="Cabealho">
    <w:name w:val="header"/>
    <w:basedOn w:val="Normal"/>
    <w:link w:val="CabealhoChar"/>
    <w:uiPriority w:val="99"/>
    <w:unhideWhenUsed/>
    <w:rsid w:val="000A5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5113"/>
  </w:style>
  <w:style w:type="paragraph" w:styleId="Rodap">
    <w:name w:val="footer"/>
    <w:basedOn w:val="Normal"/>
    <w:link w:val="RodapChar"/>
    <w:uiPriority w:val="99"/>
    <w:unhideWhenUsed/>
    <w:rsid w:val="000A5113"/>
    <w:pPr>
      <w:tabs>
        <w:tab w:val="center" w:pos="4252"/>
        <w:tab w:val="right" w:pos="8504"/>
      </w:tabs>
      <w:spacing w:after="0" w:line="240" w:lineRule="auto"/>
    </w:pPr>
  </w:style>
  <w:style w:type="character" w:customStyle="1" w:styleId="RodapChar">
    <w:name w:val="Rodapé Char"/>
    <w:basedOn w:val="Fontepargpadro"/>
    <w:link w:val="Rodap"/>
    <w:uiPriority w:val="99"/>
    <w:rsid w:val="000A5113"/>
  </w:style>
  <w:style w:type="character" w:styleId="Forte">
    <w:name w:val="Strong"/>
    <w:basedOn w:val="Fontepargpadro"/>
    <w:uiPriority w:val="22"/>
    <w:qFormat/>
    <w:rsid w:val="009011C9"/>
    <w:rPr>
      <w:b/>
      <w:bCs/>
    </w:rPr>
  </w:style>
  <w:style w:type="character" w:customStyle="1" w:styleId="gd">
    <w:name w:val="gd"/>
    <w:basedOn w:val="Fontepargpadro"/>
    <w:rsid w:val="005526E6"/>
  </w:style>
  <w:style w:type="table" w:styleId="SombreamentoClaro">
    <w:name w:val="Light Shading"/>
    <w:basedOn w:val="Tabelanormal"/>
    <w:uiPriority w:val="60"/>
    <w:rsid w:val="00ED1058"/>
    <w:pPr>
      <w:spacing w:after="0" w:line="240" w:lineRule="auto"/>
    </w:pPr>
    <w:rPr>
      <w:rFonts w:eastAsiaTheme="minorEastAsia"/>
      <w:color w:val="000000" w:themeColor="text1" w:themeShade="BF"/>
      <w:lang w:eastAsia="pt-B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FC2D4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E0B7C"/>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C9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9D640E"/>
    <w:rPr>
      <w:color w:val="0000FF"/>
      <w:u w:val="single"/>
    </w:rPr>
  </w:style>
  <w:style w:type="paragraph" w:styleId="Textodebalo">
    <w:name w:val="Balloon Text"/>
    <w:basedOn w:val="Normal"/>
    <w:link w:val="TextodebaloChar"/>
    <w:uiPriority w:val="99"/>
    <w:semiHidden/>
    <w:unhideWhenUsed/>
    <w:rsid w:val="00F316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16A2"/>
    <w:rPr>
      <w:rFonts w:ascii="Tahoma" w:hAnsi="Tahoma" w:cs="Tahoma"/>
      <w:sz w:val="16"/>
      <w:szCs w:val="16"/>
    </w:rPr>
  </w:style>
  <w:style w:type="paragraph" w:styleId="PargrafodaLista">
    <w:name w:val="List Paragraph"/>
    <w:basedOn w:val="Normal"/>
    <w:uiPriority w:val="34"/>
    <w:qFormat/>
    <w:rsid w:val="00FF586E"/>
    <w:pPr>
      <w:ind w:left="720"/>
      <w:contextualSpacing/>
    </w:pPr>
  </w:style>
  <w:style w:type="paragraph" w:styleId="Cabealho">
    <w:name w:val="header"/>
    <w:basedOn w:val="Normal"/>
    <w:link w:val="CabealhoChar"/>
    <w:uiPriority w:val="99"/>
    <w:unhideWhenUsed/>
    <w:rsid w:val="000A5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5113"/>
  </w:style>
  <w:style w:type="paragraph" w:styleId="Rodap">
    <w:name w:val="footer"/>
    <w:basedOn w:val="Normal"/>
    <w:link w:val="RodapChar"/>
    <w:uiPriority w:val="99"/>
    <w:unhideWhenUsed/>
    <w:rsid w:val="000A5113"/>
    <w:pPr>
      <w:tabs>
        <w:tab w:val="center" w:pos="4252"/>
        <w:tab w:val="right" w:pos="8504"/>
      </w:tabs>
      <w:spacing w:after="0" w:line="240" w:lineRule="auto"/>
    </w:pPr>
  </w:style>
  <w:style w:type="character" w:customStyle="1" w:styleId="RodapChar">
    <w:name w:val="Rodapé Char"/>
    <w:basedOn w:val="Fontepargpadro"/>
    <w:link w:val="Rodap"/>
    <w:uiPriority w:val="99"/>
    <w:rsid w:val="000A5113"/>
  </w:style>
  <w:style w:type="character" w:styleId="Forte">
    <w:name w:val="Strong"/>
    <w:basedOn w:val="Fontepargpadro"/>
    <w:uiPriority w:val="22"/>
    <w:qFormat/>
    <w:rsid w:val="009011C9"/>
    <w:rPr>
      <w:b/>
      <w:bCs/>
    </w:rPr>
  </w:style>
  <w:style w:type="character" w:customStyle="1" w:styleId="gd">
    <w:name w:val="gd"/>
    <w:basedOn w:val="Fontepargpadro"/>
    <w:rsid w:val="005526E6"/>
  </w:style>
  <w:style w:type="table" w:styleId="SombreamentoClaro">
    <w:name w:val="Light Shading"/>
    <w:basedOn w:val="Tabelanormal"/>
    <w:uiPriority w:val="60"/>
    <w:rsid w:val="00ED1058"/>
    <w:pPr>
      <w:spacing w:after="0" w:line="240" w:lineRule="auto"/>
    </w:pPr>
    <w:rPr>
      <w:rFonts w:eastAsiaTheme="minorEastAsia"/>
      <w:color w:val="000000" w:themeColor="text1" w:themeShade="BF"/>
      <w:lang w:eastAsia="pt-B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FC2D4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5304">
      <w:bodyDiv w:val="1"/>
      <w:marLeft w:val="0"/>
      <w:marRight w:val="0"/>
      <w:marTop w:val="0"/>
      <w:marBottom w:val="0"/>
      <w:divBdr>
        <w:top w:val="none" w:sz="0" w:space="0" w:color="auto"/>
        <w:left w:val="none" w:sz="0" w:space="0" w:color="auto"/>
        <w:bottom w:val="none" w:sz="0" w:space="0" w:color="auto"/>
        <w:right w:val="none" w:sz="0" w:space="0" w:color="auto"/>
      </w:divBdr>
    </w:div>
    <w:div w:id="601954631">
      <w:bodyDiv w:val="1"/>
      <w:marLeft w:val="0"/>
      <w:marRight w:val="0"/>
      <w:marTop w:val="0"/>
      <w:marBottom w:val="0"/>
      <w:divBdr>
        <w:top w:val="none" w:sz="0" w:space="0" w:color="auto"/>
        <w:left w:val="none" w:sz="0" w:space="0" w:color="auto"/>
        <w:bottom w:val="none" w:sz="0" w:space="0" w:color="auto"/>
        <w:right w:val="none" w:sz="0" w:space="0" w:color="auto"/>
      </w:divBdr>
    </w:div>
    <w:div w:id="776486993">
      <w:bodyDiv w:val="1"/>
      <w:marLeft w:val="0"/>
      <w:marRight w:val="0"/>
      <w:marTop w:val="0"/>
      <w:marBottom w:val="0"/>
      <w:divBdr>
        <w:top w:val="none" w:sz="0" w:space="0" w:color="auto"/>
        <w:left w:val="none" w:sz="0" w:space="0" w:color="auto"/>
        <w:bottom w:val="none" w:sz="0" w:space="0" w:color="auto"/>
        <w:right w:val="none" w:sz="0" w:space="0" w:color="auto"/>
      </w:divBdr>
      <w:divsChild>
        <w:div w:id="239681864">
          <w:marLeft w:val="0"/>
          <w:marRight w:val="0"/>
          <w:marTop w:val="0"/>
          <w:marBottom w:val="0"/>
          <w:divBdr>
            <w:top w:val="none" w:sz="0" w:space="0" w:color="auto"/>
            <w:left w:val="none" w:sz="0" w:space="0" w:color="auto"/>
            <w:bottom w:val="none" w:sz="0" w:space="0" w:color="auto"/>
            <w:right w:val="none" w:sz="0" w:space="0" w:color="auto"/>
          </w:divBdr>
        </w:div>
        <w:div w:id="193160310">
          <w:marLeft w:val="0"/>
          <w:marRight w:val="0"/>
          <w:marTop w:val="0"/>
          <w:marBottom w:val="0"/>
          <w:divBdr>
            <w:top w:val="none" w:sz="0" w:space="0" w:color="auto"/>
            <w:left w:val="none" w:sz="0" w:space="0" w:color="auto"/>
            <w:bottom w:val="none" w:sz="0" w:space="0" w:color="auto"/>
            <w:right w:val="none" w:sz="0" w:space="0" w:color="auto"/>
          </w:divBdr>
        </w:div>
        <w:div w:id="875434543">
          <w:marLeft w:val="0"/>
          <w:marRight w:val="0"/>
          <w:marTop w:val="0"/>
          <w:marBottom w:val="0"/>
          <w:divBdr>
            <w:top w:val="none" w:sz="0" w:space="0" w:color="auto"/>
            <w:left w:val="none" w:sz="0" w:space="0" w:color="auto"/>
            <w:bottom w:val="none" w:sz="0" w:space="0" w:color="auto"/>
            <w:right w:val="none" w:sz="0" w:space="0" w:color="auto"/>
          </w:divBdr>
        </w:div>
      </w:divsChild>
    </w:div>
    <w:div w:id="14999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4.bp.blogspot.com/_7O9ouMxu2dQ/S0OpmhC0J5I/AAAAAAAAAyk/KY3zH12jbJM/s400/ufrn.jpg"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pulent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olhagem">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A543-0348-49CB-8F06-B56E75BC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1051</Words>
  <Characters>5679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Hozanete</cp:lastModifiedBy>
  <cp:revision>15</cp:revision>
  <cp:lastPrinted>2012-08-24T13:11:00Z</cp:lastPrinted>
  <dcterms:created xsi:type="dcterms:W3CDTF">2012-09-25T11:17:00Z</dcterms:created>
  <dcterms:modified xsi:type="dcterms:W3CDTF">2012-10-12T01:20:00Z</dcterms:modified>
</cp:coreProperties>
</file>