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7C" w:rsidRPr="002717C5" w:rsidRDefault="002717C5" w:rsidP="008420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fr-BE"/>
        </w:rPr>
      </w:pPr>
      <w:r w:rsidRPr="002717C5">
        <w:rPr>
          <w:rFonts w:ascii="Times New Roman" w:hAnsi="Times New Roman" w:cs="Times New Roman"/>
          <w:sz w:val="24"/>
          <w:szCs w:val="24"/>
          <w:u w:val="single"/>
          <w:lang w:val="fr-BE"/>
        </w:rPr>
        <w:t>NOUVELLES MÉTHODES L2 EN DIDACTIQUE DU FRANÇAIS DES AFFAIRES</w:t>
      </w:r>
    </w:p>
    <w:p w:rsidR="00FE2113" w:rsidRPr="003557A3" w:rsidRDefault="009F3299" w:rsidP="0084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Animateurs de panel</w:t>
      </w:r>
      <w:r w:rsidR="003557A3">
        <w:rPr>
          <w:rFonts w:ascii="Times New Roman" w:hAnsi="Times New Roman" w:cs="Times New Roman"/>
          <w:sz w:val="24"/>
          <w:szCs w:val="24"/>
          <w:lang w:val="fr-BE"/>
        </w:rPr>
        <w:t> : Saskia Kindt (</w:t>
      </w:r>
      <w:r w:rsidR="00430D4C">
        <w:rPr>
          <w:rFonts w:ascii="Times New Roman" w:hAnsi="Times New Roman" w:cs="Times New Roman"/>
          <w:sz w:val="24"/>
          <w:szCs w:val="24"/>
          <w:lang w:val="fr-BE"/>
        </w:rPr>
        <w:t>U</w:t>
      </w:r>
      <w:r w:rsidR="003557A3">
        <w:rPr>
          <w:rFonts w:ascii="Times New Roman" w:hAnsi="Times New Roman" w:cs="Times New Roman"/>
          <w:sz w:val="24"/>
          <w:szCs w:val="24"/>
          <w:lang w:val="fr-BE"/>
        </w:rPr>
        <w:t xml:space="preserve">niversité d’Anvers) et Elena </w:t>
      </w:r>
      <w:proofErr w:type="spellStart"/>
      <w:r w:rsidR="003557A3">
        <w:rPr>
          <w:rFonts w:ascii="Times New Roman" w:hAnsi="Times New Roman" w:cs="Times New Roman"/>
          <w:sz w:val="24"/>
          <w:szCs w:val="24"/>
          <w:lang w:val="fr-BE"/>
        </w:rPr>
        <w:t>Porshneva</w:t>
      </w:r>
      <w:proofErr w:type="spellEnd"/>
      <w:r w:rsidR="003557A3">
        <w:rPr>
          <w:rFonts w:ascii="Times New Roman" w:hAnsi="Times New Roman" w:cs="Times New Roman"/>
          <w:sz w:val="24"/>
          <w:szCs w:val="24"/>
          <w:lang w:val="fr-BE"/>
        </w:rPr>
        <w:t xml:space="preserve"> (</w:t>
      </w:r>
      <w:r w:rsidR="00430D4C">
        <w:rPr>
          <w:rFonts w:ascii="Times New Roman" w:hAnsi="Times New Roman" w:cs="Times New Roman"/>
          <w:sz w:val="24"/>
          <w:szCs w:val="24"/>
          <w:lang w:val="fr-BE"/>
        </w:rPr>
        <w:t>U</w:t>
      </w:r>
      <w:r w:rsidR="003557A3">
        <w:rPr>
          <w:rFonts w:ascii="Times New Roman" w:hAnsi="Times New Roman" w:cs="Times New Roman"/>
          <w:sz w:val="24"/>
          <w:szCs w:val="24"/>
          <w:lang w:val="fr-BE"/>
        </w:rPr>
        <w:t xml:space="preserve">niversité </w:t>
      </w:r>
      <w:r w:rsidR="00430D4C">
        <w:rPr>
          <w:rFonts w:ascii="Times New Roman" w:hAnsi="Times New Roman" w:cs="Times New Roman"/>
          <w:sz w:val="24"/>
          <w:szCs w:val="24"/>
          <w:lang w:val="fr-BE"/>
        </w:rPr>
        <w:t>linguistique</w:t>
      </w:r>
      <w:r w:rsidR="00051FBB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3557A3">
        <w:rPr>
          <w:rFonts w:ascii="Times New Roman" w:hAnsi="Times New Roman" w:cs="Times New Roman"/>
          <w:sz w:val="24"/>
          <w:szCs w:val="24"/>
          <w:lang w:val="fr-BE"/>
        </w:rPr>
        <w:t xml:space="preserve">de </w:t>
      </w:r>
      <w:proofErr w:type="spellStart"/>
      <w:r w:rsidR="003557A3">
        <w:rPr>
          <w:rFonts w:ascii="Times New Roman" w:hAnsi="Times New Roman" w:cs="Times New Roman"/>
          <w:sz w:val="24"/>
          <w:szCs w:val="24"/>
          <w:lang w:val="fr-BE"/>
        </w:rPr>
        <w:t>Nijni</w:t>
      </w:r>
      <w:proofErr w:type="spellEnd"/>
      <w:r w:rsidR="003557A3">
        <w:rPr>
          <w:rFonts w:ascii="Times New Roman" w:hAnsi="Times New Roman" w:cs="Times New Roman"/>
          <w:sz w:val="24"/>
          <w:szCs w:val="24"/>
          <w:lang w:val="fr-BE"/>
        </w:rPr>
        <w:t xml:space="preserve"> Novgorod)</w:t>
      </w:r>
    </w:p>
    <w:p w:rsidR="00FE2113" w:rsidRDefault="00FE2113" w:rsidP="0084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</w:p>
    <w:p w:rsidR="00BF549E" w:rsidRDefault="00BF549E" w:rsidP="00BF54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Dans ce panel nous nous interrogerons sur de</w:t>
      </w:r>
      <w:r w:rsidR="00E12903">
        <w:rPr>
          <w:rFonts w:ascii="Times New Roman" w:hAnsi="Times New Roman" w:cs="Times New Roman"/>
          <w:sz w:val="24"/>
          <w:szCs w:val="24"/>
          <w:lang w:val="fr-BE"/>
        </w:rPr>
        <w:t xml:space="preserve"> nouvelles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méthodes L2 en didactique du français des affaires. </w:t>
      </w:r>
      <w:r w:rsidR="000173A3">
        <w:rPr>
          <w:rFonts w:ascii="Times New Roman" w:hAnsi="Times New Roman" w:cs="Times New Roman"/>
          <w:sz w:val="24"/>
          <w:szCs w:val="24"/>
          <w:lang w:val="fr-BE"/>
        </w:rPr>
        <w:t xml:space="preserve">Cette question de recherche s’inspire d’un </w:t>
      </w:r>
      <w:r w:rsidR="00430D4C">
        <w:rPr>
          <w:rFonts w:ascii="Times New Roman" w:hAnsi="Times New Roman" w:cs="Times New Roman"/>
          <w:sz w:val="24"/>
          <w:szCs w:val="24"/>
          <w:lang w:val="fr-BE"/>
        </w:rPr>
        <w:t xml:space="preserve">triple </w:t>
      </w:r>
      <w:r w:rsidR="000173A3">
        <w:rPr>
          <w:rFonts w:ascii="Times New Roman" w:hAnsi="Times New Roman" w:cs="Times New Roman"/>
          <w:sz w:val="24"/>
          <w:szCs w:val="24"/>
          <w:lang w:val="fr-BE"/>
        </w:rPr>
        <w:t>constat :</w:t>
      </w:r>
    </w:p>
    <w:p w:rsidR="000173A3" w:rsidRDefault="00731FA2" w:rsidP="000173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d</w:t>
      </w:r>
      <w:r w:rsidRPr="000173A3">
        <w:rPr>
          <w:rFonts w:ascii="Times New Roman" w:hAnsi="Times New Roman" w:cs="Times New Roman"/>
          <w:sz w:val="24"/>
          <w:szCs w:val="24"/>
          <w:lang w:val="fr-BE"/>
        </w:rPr>
        <w:t>epuis l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a création </w:t>
      </w:r>
      <w:r w:rsidRPr="000173A3">
        <w:rPr>
          <w:rFonts w:ascii="Times New Roman" w:hAnsi="Times New Roman" w:cs="Times New Roman"/>
          <w:sz w:val="24"/>
          <w:szCs w:val="24"/>
          <w:lang w:val="fr-BE"/>
        </w:rPr>
        <w:t>de l’Union européenne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et les accords de Maastricht,</w:t>
      </w:r>
      <w:r w:rsidR="000173A3" w:rsidRPr="000173A3">
        <w:rPr>
          <w:rFonts w:ascii="Times New Roman" w:hAnsi="Times New Roman" w:cs="Times New Roman"/>
          <w:sz w:val="24"/>
          <w:szCs w:val="24"/>
          <w:lang w:val="fr-BE"/>
        </w:rPr>
        <w:t xml:space="preserve"> l’enseignement du français sur objectif(s) spécifique(s) (FOS) s’est vu évoluer vers une didactique du français langue professionnelle (FLP) : l’enseignement des langues doit s’adapter en permanence aux besoins professionnels des marchés interculturels et changeants</w:t>
      </w:r>
      <w:r w:rsidR="000173A3">
        <w:rPr>
          <w:rFonts w:ascii="Times New Roman" w:hAnsi="Times New Roman" w:cs="Times New Roman"/>
          <w:sz w:val="24"/>
          <w:szCs w:val="24"/>
          <w:lang w:val="fr-BE"/>
        </w:rPr>
        <w:t> ;</w:t>
      </w:r>
    </w:p>
    <w:p w:rsidR="00430D4C" w:rsidRDefault="000173A3" w:rsidP="000173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 xml:space="preserve">dans le cadre des accords de Bologne, </w:t>
      </w:r>
      <w:r w:rsidR="0084206F" w:rsidRPr="000173A3">
        <w:rPr>
          <w:rFonts w:ascii="Times New Roman" w:hAnsi="Times New Roman" w:cs="Times New Roman"/>
          <w:sz w:val="24"/>
          <w:szCs w:val="24"/>
          <w:lang w:val="fr-BE"/>
        </w:rPr>
        <w:t>le critère assurance-qualité ISO 9001</w:t>
      </w:r>
      <w:r w:rsidR="00BF549E" w:rsidRPr="000173A3">
        <w:rPr>
          <w:rFonts w:ascii="Times New Roman" w:hAnsi="Times New Roman" w:cs="Times New Roman"/>
          <w:sz w:val="24"/>
          <w:szCs w:val="24"/>
          <w:lang w:val="fr-BE"/>
        </w:rPr>
        <w:t xml:space="preserve"> met en valeur les unités de formation et de recherche </w:t>
      </w:r>
      <w:r w:rsidR="001527DA">
        <w:rPr>
          <w:rFonts w:ascii="Times New Roman" w:hAnsi="Times New Roman" w:cs="Times New Roman"/>
          <w:sz w:val="24"/>
          <w:szCs w:val="24"/>
          <w:lang w:val="fr-BE"/>
        </w:rPr>
        <w:t>qui répondent aux besoins du marché immédiat,</w:t>
      </w:r>
      <w:r w:rsidR="00BF549E" w:rsidRPr="000173A3">
        <w:rPr>
          <w:rFonts w:ascii="Times New Roman" w:hAnsi="Times New Roman" w:cs="Times New Roman"/>
          <w:sz w:val="24"/>
          <w:szCs w:val="24"/>
          <w:lang w:val="fr-BE"/>
        </w:rPr>
        <w:t xml:space="preserve"> favoris</w:t>
      </w:r>
      <w:r w:rsidR="001527DA">
        <w:rPr>
          <w:rFonts w:ascii="Times New Roman" w:hAnsi="Times New Roman" w:cs="Times New Roman"/>
          <w:sz w:val="24"/>
          <w:szCs w:val="24"/>
          <w:lang w:val="fr-BE"/>
        </w:rPr>
        <w:t>a</w:t>
      </w:r>
      <w:r w:rsidR="00BF549E" w:rsidRPr="000173A3">
        <w:rPr>
          <w:rFonts w:ascii="Times New Roman" w:hAnsi="Times New Roman" w:cs="Times New Roman"/>
          <w:sz w:val="24"/>
          <w:szCs w:val="24"/>
          <w:lang w:val="fr-BE"/>
        </w:rPr>
        <w:t>nt</w:t>
      </w:r>
      <w:r w:rsidR="001527DA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AF019F">
        <w:rPr>
          <w:rFonts w:ascii="Times New Roman" w:hAnsi="Times New Roman" w:cs="Times New Roman"/>
          <w:sz w:val="24"/>
          <w:szCs w:val="24"/>
          <w:lang w:val="fr-BE"/>
        </w:rPr>
        <w:t xml:space="preserve">de la sorte </w:t>
      </w:r>
      <w:r w:rsidR="00BF549E" w:rsidRPr="000173A3">
        <w:rPr>
          <w:rFonts w:ascii="Times New Roman" w:hAnsi="Times New Roman" w:cs="Times New Roman"/>
          <w:sz w:val="24"/>
          <w:szCs w:val="24"/>
          <w:lang w:val="fr-BE"/>
        </w:rPr>
        <w:t>l’insertion professionnelle de leurs étudiants</w:t>
      </w:r>
      <w:r w:rsidR="00051FBB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430D4C">
        <w:rPr>
          <w:rFonts w:ascii="Times New Roman" w:hAnsi="Times New Roman" w:cs="Times New Roman"/>
          <w:sz w:val="24"/>
          <w:szCs w:val="24"/>
          <w:lang w:val="fr-BE"/>
        </w:rPr>
        <w:t>;</w:t>
      </w:r>
    </w:p>
    <w:p w:rsidR="000173A3" w:rsidRPr="000173A3" w:rsidRDefault="00430D4C" w:rsidP="000173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 xml:space="preserve">les attitudes </w:t>
      </w:r>
      <w:r w:rsidR="00C45D81">
        <w:rPr>
          <w:rFonts w:ascii="Times New Roman" w:hAnsi="Times New Roman" w:cs="Times New Roman"/>
          <w:sz w:val="24"/>
          <w:szCs w:val="24"/>
          <w:lang w:val="fr-BE"/>
        </w:rPr>
        <w:t xml:space="preserve">et les besoins </w:t>
      </w:r>
      <w:r>
        <w:rPr>
          <w:rFonts w:ascii="Times New Roman" w:hAnsi="Times New Roman" w:cs="Times New Roman"/>
          <w:sz w:val="24"/>
          <w:szCs w:val="24"/>
          <w:lang w:val="fr-BE"/>
        </w:rPr>
        <w:t>des apprenants L2</w:t>
      </w:r>
      <w:r w:rsidR="00C45D81">
        <w:rPr>
          <w:rFonts w:ascii="Times New Roman" w:hAnsi="Times New Roman" w:cs="Times New Roman"/>
          <w:sz w:val="24"/>
          <w:szCs w:val="24"/>
          <w:lang w:val="fr-BE"/>
        </w:rPr>
        <w:t>-FLP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de l'enseignement supérieur </w:t>
      </w:r>
      <w:r w:rsidR="00C45D81">
        <w:rPr>
          <w:rFonts w:ascii="Times New Roman" w:hAnsi="Times New Roman" w:cs="Times New Roman"/>
          <w:sz w:val="24"/>
          <w:szCs w:val="24"/>
          <w:lang w:val="fr-BE"/>
        </w:rPr>
        <w:t>ont changé face aux méthodes et outils didactiques traditionnellement mis en œuvre.</w:t>
      </w:r>
      <w:r w:rsidR="00685FCC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BF549E" w:rsidRPr="000173A3">
        <w:rPr>
          <w:rFonts w:ascii="Times New Roman" w:hAnsi="Times New Roman" w:cs="Times New Roman"/>
          <w:sz w:val="24"/>
          <w:szCs w:val="24"/>
          <w:lang w:val="fr-BE"/>
        </w:rPr>
        <w:t xml:space="preserve">   </w:t>
      </w:r>
      <w:r w:rsidR="0084206F" w:rsidRPr="000173A3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</w:p>
    <w:p w:rsidR="00410808" w:rsidRDefault="00410808" w:rsidP="00BF54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L</w:t>
      </w:r>
      <w:r w:rsidR="00102535">
        <w:rPr>
          <w:rFonts w:ascii="Times New Roman" w:hAnsi="Times New Roman" w:cs="Times New Roman"/>
          <w:sz w:val="24"/>
          <w:szCs w:val="24"/>
          <w:lang w:val="fr-BE"/>
        </w:rPr>
        <w:t>es enseignants du français des affaires ont donc tout intérêt à ce que leurs méthodes soient en adéquation avec le monde économique et de gestion</w:t>
      </w:r>
      <w:r w:rsidR="00A84C17">
        <w:rPr>
          <w:rFonts w:ascii="Times New Roman" w:hAnsi="Times New Roman" w:cs="Times New Roman"/>
          <w:sz w:val="24"/>
          <w:szCs w:val="24"/>
          <w:lang w:val="fr-BE"/>
        </w:rPr>
        <w:t xml:space="preserve"> vers lequel ils s’orientent</w:t>
      </w:r>
      <w:r w:rsidR="00C45D81">
        <w:rPr>
          <w:rFonts w:ascii="Times New Roman" w:hAnsi="Times New Roman" w:cs="Times New Roman"/>
          <w:sz w:val="24"/>
          <w:szCs w:val="24"/>
          <w:lang w:val="fr-BE"/>
        </w:rPr>
        <w:t xml:space="preserve"> et les profils et aspirations des apprenants</w:t>
      </w:r>
      <w:r w:rsidR="00102535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A84C17" w:rsidRDefault="00410808" w:rsidP="00BF54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 xml:space="preserve">Dans cette optique nous accueillons </w:t>
      </w:r>
      <w:r w:rsidR="002717C5">
        <w:rPr>
          <w:rFonts w:ascii="Times New Roman" w:hAnsi="Times New Roman" w:cs="Times New Roman"/>
          <w:sz w:val="24"/>
          <w:szCs w:val="24"/>
          <w:lang w:val="fr-BE"/>
        </w:rPr>
        <w:t>des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proposition</w:t>
      </w:r>
      <w:r w:rsidR="002717C5">
        <w:rPr>
          <w:rFonts w:ascii="Times New Roman" w:hAnsi="Times New Roman" w:cs="Times New Roman"/>
          <w:sz w:val="24"/>
          <w:szCs w:val="24"/>
          <w:lang w:val="fr-BE"/>
        </w:rPr>
        <w:t>s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explo</w:t>
      </w:r>
      <w:r w:rsidR="000E3F8E">
        <w:rPr>
          <w:rFonts w:ascii="Times New Roman" w:hAnsi="Times New Roman" w:cs="Times New Roman"/>
          <w:sz w:val="24"/>
          <w:szCs w:val="24"/>
          <w:lang w:val="fr-BE"/>
        </w:rPr>
        <w:t>r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ant </w:t>
      </w:r>
      <w:r w:rsidR="008E2765">
        <w:rPr>
          <w:rFonts w:ascii="Times New Roman" w:hAnsi="Times New Roman" w:cs="Times New Roman"/>
          <w:sz w:val="24"/>
          <w:szCs w:val="24"/>
          <w:lang w:val="fr-BE"/>
        </w:rPr>
        <w:t xml:space="preserve">de nouveaux outils </w:t>
      </w:r>
      <w:r w:rsidR="00731FA2">
        <w:rPr>
          <w:rFonts w:ascii="Times New Roman" w:hAnsi="Times New Roman" w:cs="Times New Roman"/>
          <w:sz w:val="24"/>
          <w:szCs w:val="24"/>
          <w:lang w:val="fr-BE"/>
        </w:rPr>
        <w:t>et</w:t>
      </w:r>
      <w:r w:rsidR="008E2765">
        <w:rPr>
          <w:rFonts w:ascii="Times New Roman" w:hAnsi="Times New Roman" w:cs="Times New Roman"/>
          <w:sz w:val="24"/>
          <w:szCs w:val="24"/>
          <w:lang w:val="fr-BE"/>
        </w:rPr>
        <w:t xml:space="preserve"> méthodes didactiques permett</w:t>
      </w:r>
      <w:r w:rsidR="00F0439F">
        <w:rPr>
          <w:rFonts w:ascii="Times New Roman" w:hAnsi="Times New Roman" w:cs="Times New Roman"/>
          <w:sz w:val="24"/>
          <w:szCs w:val="24"/>
          <w:lang w:val="fr-BE"/>
        </w:rPr>
        <w:t>a</w:t>
      </w:r>
      <w:r w:rsidR="008E2765">
        <w:rPr>
          <w:rFonts w:ascii="Times New Roman" w:hAnsi="Times New Roman" w:cs="Times New Roman"/>
          <w:sz w:val="24"/>
          <w:szCs w:val="24"/>
          <w:lang w:val="fr-BE"/>
        </w:rPr>
        <w:t xml:space="preserve">nt d’axer </w:t>
      </w:r>
      <w:r w:rsidR="00F0439F">
        <w:rPr>
          <w:rFonts w:ascii="Times New Roman" w:hAnsi="Times New Roman" w:cs="Times New Roman"/>
          <w:sz w:val="24"/>
          <w:szCs w:val="24"/>
          <w:lang w:val="fr-BE"/>
        </w:rPr>
        <w:t>l’enseignement du français des affaires sur les évolutions récentes du monde économique francophone.</w:t>
      </w:r>
      <w:r w:rsidR="008E276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731FA2">
        <w:rPr>
          <w:rFonts w:ascii="Times New Roman" w:hAnsi="Times New Roman" w:cs="Times New Roman"/>
          <w:sz w:val="24"/>
          <w:szCs w:val="24"/>
          <w:lang w:val="fr-BE"/>
        </w:rPr>
        <w:t>Nous pensons en particulier à l’utilisation des réseaux sociaux dans le processus didactique</w:t>
      </w:r>
      <w:r w:rsidR="00430D4C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731FA2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430D4C">
        <w:rPr>
          <w:rFonts w:ascii="Times New Roman" w:hAnsi="Times New Roman" w:cs="Times New Roman"/>
          <w:sz w:val="24"/>
          <w:szCs w:val="24"/>
          <w:lang w:val="fr-BE"/>
        </w:rPr>
        <w:t>dans le but d'en évaluer l'eff</w:t>
      </w:r>
      <w:r w:rsidR="00051FBB">
        <w:rPr>
          <w:rFonts w:ascii="Times New Roman" w:hAnsi="Times New Roman" w:cs="Times New Roman"/>
          <w:sz w:val="24"/>
          <w:szCs w:val="24"/>
          <w:lang w:val="fr-BE"/>
        </w:rPr>
        <w:t>i</w:t>
      </w:r>
      <w:r w:rsidR="00430D4C">
        <w:rPr>
          <w:rFonts w:ascii="Times New Roman" w:hAnsi="Times New Roman" w:cs="Times New Roman"/>
          <w:sz w:val="24"/>
          <w:szCs w:val="24"/>
          <w:lang w:val="fr-BE"/>
        </w:rPr>
        <w:t>c</w:t>
      </w:r>
      <w:r w:rsidR="00051FBB">
        <w:rPr>
          <w:rFonts w:ascii="Times New Roman" w:hAnsi="Times New Roman" w:cs="Times New Roman"/>
          <w:sz w:val="24"/>
          <w:szCs w:val="24"/>
          <w:lang w:val="fr-BE"/>
        </w:rPr>
        <w:t>a</w:t>
      </w:r>
      <w:r w:rsidR="00430D4C">
        <w:rPr>
          <w:rFonts w:ascii="Times New Roman" w:hAnsi="Times New Roman" w:cs="Times New Roman"/>
          <w:sz w:val="24"/>
          <w:szCs w:val="24"/>
          <w:lang w:val="fr-BE"/>
        </w:rPr>
        <w:t>cité et l'incidence sur la motivation et le progrès des apprenants.</w:t>
      </w:r>
      <w:r w:rsidR="00731FA2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430D4C">
        <w:rPr>
          <w:rFonts w:ascii="Times New Roman" w:hAnsi="Times New Roman" w:cs="Times New Roman"/>
          <w:sz w:val="24"/>
          <w:szCs w:val="24"/>
          <w:lang w:val="fr-BE"/>
        </w:rPr>
        <w:t xml:space="preserve">Cependant </w:t>
      </w:r>
      <w:r w:rsidR="00731FA2">
        <w:rPr>
          <w:rFonts w:ascii="Times New Roman" w:hAnsi="Times New Roman" w:cs="Times New Roman"/>
          <w:sz w:val="24"/>
          <w:szCs w:val="24"/>
          <w:lang w:val="fr-BE"/>
        </w:rPr>
        <w:t xml:space="preserve">d’autres méthodes </w:t>
      </w:r>
      <w:r w:rsidR="00430D4C">
        <w:rPr>
          <w:rFonts w:ascii="Times New Roman" w:hAnsi="Times New Roman" w:cs="Times New Roman"/>
          <w:sz w:val="24"/>
          <w:szCs w:val="24"/>
          <w:lang w:val="fr-BE"/>
        </w:rPr>
        <w:t xml:space="preserve">relevant du </w:t>
      </w:r>
      <w:r w:rsidR="00430D4C">
        <w:rPr>
          <w:rFonts w:ascii="Times New Roman" w:hAnsi="Times New Roman" w:cs="Times New Roman"/>
          <w:i/>
          <w:sz w:val="24"/>
          <w:szCs w:val="24"/>
          <w:lang w:val="fr-BE"/>
        </w:rPr>
        <w:t>e-learning</w:t>
      </w:r>
      <w:r w:rsidR="00731FA2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430D4C">
        <w:rPr>
          <w:rFonts w:ascii="Times New Roman" w:hAnsi="Times New Roman" w:cs="Times New Roman"/>
          <w:sz w:val="24"/>
          <w:szCs w:val="24"/>
          <w:lang w:val="fr-BE"/>
        </w:rPr>
        <w:t xml:space="preserve">ou de l'enseignement en </w:t>
      </w:r>
      <w:proofErr w:type="spellStart"/>
      <w:r w:rsidR="00430D4C">
        <w:rPr>
          <w:rFonts w:ascii="Times New Roman" w:hAnsi="Times New Roman" w:cs="Times New Roman"/>
          <w:sz w:val="24"/>
          <w:szCs w:val="24"/>
          <w:lang w:val="fr-BE"/>
        </w:rPr>
        <w:t>présenciel</w:t>
      </w:r>
      <w:proofErr w:type="spellEnd"/>
      <w:r w:rsidR="00430D4C">
        <w:rPr>
          <w:rFonts w:ascii="Times New Roman" w:hAnsi="Times New Roman" w:cs="Times New Roman"/>
          <w:sz w:val="24"/>
          <w:szCs w:val="24"/>
          <w:lang w:val="fr-BE"/>
        </w:rPr>
        <w:t xml:space="preserve"> seront prises en considération.</w:t>
      </w:r>
      <w:r w:rsidR="00731FA2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</w:p>
    <w:p w:rsidR="00A84C17" w:rsidRDefault="00A84C17" w:rsidP="00BF54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</w:p>
    <w:p w:rsidR="00F070B8" w:rsidRDefault="00F070B8" w:rsidP="00F070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Nombre de communications prévues : 5 à 10</w:t>
      </w:r>
    </w:p>
    <w:p w:rsidR="005E7086" w:rsidRDefault="005E7086" w:rsidP="00BF54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Modalités de la communication : 20 min./pers. + 10 min. de discussion</w:t>
      </w:r>
    </w:p>
    <w:p w:rsidR="00BA75E0" w:rsidRDefault="00BA75E0" w:rsidP="00BA7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Table ronde : état des lieux et perspectives</w:t>
      </w:r>
    </w:p>
    <w:p w:rsidR="003D6007" w:rsidRDefault="00430D4C">
      <w:pPr>
        <w:rPr>
          <w:rFonts w:ascii="Times New Roman" w:hAnsi="Times New Roman" w:cs="Times New Roman"/>
          <w:sz w:val="24"/>
          <w:szCs w:val="24"/>
          <w:u w:val="single"/>
          <w:lang w:val="fr-BE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BE"/>
        </w:rPr>
        <w:lastRenderedPageBreak/>
        <w:t>Ouvrages</w:t>
      </w:r>
      <w:r w:rsidRPr="002717C5">
        <w:rPr>
          <w:rFonts w:ascii="Times New Roman" w:hAnsi="Times New Roman" w:cs="Times New Roman"/>
          <w:sz w:val="24"/>
          <w:szCs w:val="24"/>
          <w:u w:val="single"/>
          <w:lang w:val="fr-BE"/>
        </w:rPr>
        <w:t xml:space="preserve"> </w:t>
      </w:r>
      <w:r w:rsidR="002717C5" w:rsidRPr="002717C5">
        <w:rPr>
          <w:rFonts w:ascii="Times New Roman" w:hAnsi="Times New Roman" w:cs="Times New Roman"/>
          <w:sz w:val="24"/>
          <w:szCs w:val="24"/>
          <w:u w:val="single"/>
          <w:lang w:val="fr-BE"/>
        </w:rPr>
        <w:t>de référence</w:t>
      </w:r>
    </w:p>
    <w:p w:rsidR="000B6863" w:rsidRPr="008A1383" w:rsidRDefault="000B6863" w:rsidP="008A13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8A1383">
        <w:rPr>
          <w:rFonts w:ascii="Times New Roman" w:hAnsi="Times New Roman" w:cs="Times New Roman"/>
          <w:sz w:val="24"/>
          <w:szCs w:val="24"/>
          <w:lang w:val="fr-BE"/>
        </w:rPr>
        <w:t>Bailly-</w:t>
      </w:r>
      <w:proofErr w:type="spellStart"/>
      <w:r w:rsidRPr="008A1383">
        <w:rPr>
          <w:rFonts w:ascii="Times New Roman" w:hAnsi="Times New Roman" w:cs="Times New Roman"/>
          <w:sz w:val="24"/>
          <w:szCs w:val="24"/>
          <w:lang w:val="fr-BE"/>
        </w:rPr>
        <w:t>Wehrle</w:t>
      </w:r>
      <w:proofErr w:type="spellEnd"/>
      <w:r w:rsidRPr="008A1383">
        <w:rPr>
          <w:rFonts w:ascii="Times New Roman" w:hAnsi="Times New Roman" w:cs="Times New Roman"/>
          <w:sz w:val="24"/>
          <w:szCs w:val="24"/>
          <w:lang w:val="fr-BE"/>
        </w:rPr>
        <w:t>, A.</w:t>
      </w:r>
      <w:r>
        <w:rPr>
          <w:rFonts w:ascii="Times New Roman" w:hAnsi="Times New Roman" w:cs="Times New Roman"/>
          <w:sz w:val="24"/>
          <w:szCs w:val="24"/>
          <w:lang w:val="fr-BE"/>
        </w:rPr>
        <w:t>,</w:t>
      </w:r>
      <w:r w:rsidRPr="008A1383">
        <w:rPr>
          <w:rFonts w:ascii="Times New Roman" w:hAnsi="Times New Roman" w:cs="Times New Roman"/>
          <w:sz w:val="24"/>
          <w:szCs w:val="24"/>
          <w:lang w:val="fr-BE"/>
        </w:rPr>
        <w:t xml:space="preserve"> « Enseigner les langues de spécialité, la simulation d’entreprise » dans </w:t>
      </w:r>
      <w:r w:rsidRPr="008A1383">
        <w:rPr>
          <w:rFonts w:ascii="Times New Roman" w:hAnsi="Times New Roman" w:cs="Times New Roman"/>
          <w:i/>
          <w:sz w:val="24"/>
          <w:szCs w:val="24"/>
          <w:lang w:val="fr-BE"/>
        </w:rPr>
        <w:t>Le français dans le monde</w:t>
      </w:r>
      <w:r w:rsidRPr="008A1383">
        <w:rPr>
          <w:rFonts w:ascii="Times New Roman" w:hAnsi="Times New Roman" w:cs="Times New Roman"/>
          <w:sz w:val="24"/>
          <w:szCs w:val="24"/>
          <w:lang w:val="fr-BE"/>
        </w:rPr>
        <w:t>, n°333, Paris</w:t>
      </w:r>
      <w:r>
        <w:rPr>
          <w:rFonts w:ascii="Times New Roman" w:hAnsi="Times New Roman" w:cs="Times New Roman"/>
          <w:sz w:val="24"/>
          <w:szCs w:val="24"/>
          <w:lang w:val="fr-BE"/>
        </w:rPr>
        <w:t> :</w:t>
      </w:r>
      <w:r w:rsidRPr="008A1383">
        <w:rPr>
          <w:rFonts w:ascii="Times New Roman" w:hAnsi="Times New Roman" w:cs="Times New Roman"/>
          <w:sz w:val="24"/>
          <w:szCs w:val="24"/>
          <w:lang w:val="fr-BE"/>
        </w:rPr>
        <w:t xml:space="preserve"> CLE International</w:t>
      </w:r>
      <w:r>
        <w:rPr>
          <w:rFonts w:ascii="Times New Roman" w:hAnsi="Times New Roman" w:cs="Times New Roman"/>
          <w:sz w:val="24"/>
          <w:szCs w:val="24"/>
          <w:lang w:val="fr-BE"/>
        </w:rPr>
        <w:t>, 2003,</w:t>
      </w:r>
      <w:r w:rsidRPr="008A1383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BE"/>
        </w:rPr>
        <w:t>pp.25-29.</w:t>
      </w:r>
    </w:p>
    <w:p w:rsidR="000B6863" w:rsidRPr="00DA75EB" w:rsidRDefault="000B6863" w:rsidP="008A1383">
      <w:pPr>
        <w:spacing w:line="360" w:lineRule="auto"/>
        <w:jc w:val="both"/>
        <w:rPr>
          <w:shd w:val="clear" w:color="auto" w:fill="FFFFFF"/>
          <w:lang w:val="fr-BE"/>
        </w:rPr>
      </w:pPr>
      <w:proofErr w:type="spellStart"/>
      <w:r w:rsidRPr="0022229A"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Balagué</w:t>
      </w:r>
      <w:proofErr w:type="spellEnd"/>
      <w:r w:rsidRPr="0022229A"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, Ch.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Fayon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 xml:space="preserve"> D., </w:t>
      </w:r>
      <w:hyperlink r:id="rId7" w:history="1">
        <w:r w:rsidRPr="0022229A">
          <w:rPr>
            <w:rFonts w:ascii="Times New Roman" w:eastAsia="Times New Roman" w:hAnsi="Times New Roman" w:cs="Times New Roman"/>
            <w:i/>
            <w:sz w:val="24"/>
            <w:szCs w:val="24"/>
            <w:lang w:val="fr-BE"/>
          </w:rPr>
          <w:t xml:space="preserve">Facebook, </w:t>
        </w:r>
        <w:proofErr w:type="spellStart"/>
        <w:r w:rsidRPr="0022229A">
          <w:rPr>
            <w:rFonts w:ascii="Times New Roman" w:eastAsia="Times New Roman" w:hAnsi="Times New Roman" w:cs="Times New Roman"/>
            <w:i/>
            <w:sz w:val="24"/>
            <w:szCs w:val="24"/>
            <w:lang w:val="fr-BE"/>
          </w:rPr>
          <w:t>Twitter</w:t>
        </w:r>
        <w:proofErr w:type="spellEnd"/>
        <w:r w:rsidRPr="0022229A">
          <w:rPr>
            <w:rFonts w:ascii="Times New Roman" w:eastAsia="Times New Roman" w:hAnsi="Times New Roman" w:cs="Times New Roman"/>
            <w:i/>
            <w:sz w:val="24"/>
            <w:szCs w:val="24"/>
            <w:lang w:val="fr-BE"/>
          </w:rPr>
          <w:t xml:space="preserve"> et les autres... : intégrer les réseaux sociaux dans une stratégie d'entreprise</w:t>
        </w:r>
        <w:r w:rsidR="00D74280">
          <w:rPr>
            <w:rFonts w:ascii="Times New Roman" w:eastAsia="Times New Roman" w:hAnsi="Times New Roman" w:cs="Times New Roman"/>
            <w:sz w:val="24"/>
            <w:szCs w:val="24"/>
            <w:lang w:val="fr-BE"/>
          </w:rPr>
          <w:t>,</w:t>
        </w:r>
        <w:r w:rsidRPr="008A1383">
          <w:rPr>
            <w:rFonts w:ascii="Times New Roman" w:eastAsia="Times New Roman" w:hAnsi="Times New Roman" w:cs="Times New Roman"/>
            <w:sz w:val="24"/>
            <w:szCs w:val="24"/>
            <w:lang w:val="fr-BE"/>
          </w:rPr>
          <w:t xml:space="preserve"> </w:t>
        </w:r>
      </w:hyperlink>
      <w:r w:rsidRPr="008A1383">
        <w:rPr>
          <w:rFonts w:ascii="Times New Roman" w:eastAsia="Times New Roman" w:hAnsi="Times New Roman" w:cs="Times New Roman"/>
          <w:sz w:val="24"/>
          <w:szCs w:val="24"/>
          <w:lang w:val="fr-BE"/>
        </w:rPr>
        <w:t>Montreuil (Seine-Saint-Denis) : Pearson, 2012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.</w:t>
      </w:r>
    </w:p>
    <w:p w:rsidR="000B6863" w:rsidRPr="00F83E1D" w:rsidRDefault="000B6863" w:rsidP="008A13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75EB">
        <w:rPr>
          <w:rFonts w:ascii="Times New Roman" w:hAnsi="Times New Roman" w:cs="Times New Roman"/>
          <w:sz w:val="24"/>
          <w:szCs w:val="24"/>
          <w:lang w:val="en-US"/>
        </w:rPr>
        <w:t xml:space="preserve">Buyse K., De </w:t>
      </w:r>
      <w:proofErr w:type="spellStart"/>
      <w:r w:rsidRPr="00DA75EB">
        <w:rPr>
          <w:rFonts w:ascii="Times New Roman" w:hAnsi="Times New Roman" w:cs="Times New Roman"/>
          <w:sz w:val="24"/>
          <w:szCs w:val="24"/>
          <w:lang w:val="en-US"/>
        </w:rPr>
        <w:t>Rycker</w:t>
      </w:r>
      <w:proofErr w:type="spellEnd"/>
      <w:r w:rsidRPr="00DA75EB">
        <w:rPr>
          <w:rFonts w:ascii="Times New Roman" w:hAnsi="Times New Roman" w:cs="Times New Roman"/>
          <w:sz w:val="24"/>
          <w:szCs w:val="24"/>
          <w:lang w:val="en-US"/>
        </w:rPr>
        <w:t xml:space="preserve"> A. &amp; Vangehuchten L. (</w:t>
      </w:r>
      <w:proofErr w:type="spellStart"/>
      <w:r w:rsidRPr="00DA75EB">
        <w:rPr>
          <w:rFonts w:ascii="Times New Roman" w:hAnsi="Times New Roman" w:cs="Times New Roman"/>
          <w:sz w:val="24"/>
          <w:szCs w:val="24"/>
          <w:lang w:val="en-US"/>
        </w:rPr>
        <w:t>éds</w:t>
      </w:r>
      <w:proofErr w:type="spellEnd"/>
      <w:r w:rsidRPr="00DA75EB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DA75EB">
        <w:rPr>
          <w:rFonts w:ascii="Times New Roman" w:hAnsi="Times New Roman" w:cs="Times New Roman"/>
          <w:i/>
          <w:sz w:val="24"/>
          <w:szCs w:val="24"/>
          <w:lang w:val="en-US"/>
        </w:rPr>
        <w:t>LSP Research Today: General Approaches for Specific Purposes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F83E1D">
        <w:rPr>
          <w:rFonts w:ascii="Times New Roman" w:hAnsi="Times New Roman" w:cs="Times New Roman"/>
          <w:i/>
          <w:sz w:val="24"/>
          <w:szCs w:val="24"/>
          <w:lang w:val="en-US"/>
        </w:rPr>
        <w:t>ITL - International Journal of Applied Linguistics</w:t>
      </w:r>
      <w:r w:rsidR="00F8574D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F83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E1D">
        <w:rPr>
          <w:rFonts w:ascii="Times New Roman" w:hAnsi="Times New Roman" w:cs="Times New Roman"/>
          <w:i/>
          <w:sz w:val="24"/>
          <w:szCs w:val="24"/>
          <w:lang w:val="en-US"/>
        </w:rPr>
        <w:t>Special Issue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83E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n°162, </w:t>
      </w:r>
      <w:r w:rsidRPr="00F83E1D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010A27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Pr="00F83E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6863" w:rsidRPr="00430D4C" w:rsidRDefault="000B6863" w:rsidP="008A13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Buyse L., Claes K. &amp; Snauwaert E.</w:t>
      </w:r>
      <w:r w:rsidR="00F857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F857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éds</w:t>
      </w:r>
      <w:proofErr w:type="spellEnd"/>
      <w:r w:rsidR="00F857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7029B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Languages in Business Education.</w:t>
      </w:r>
      <w:r w:rsidRPr="007029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8" w:history="1">
        <w:r w:rsidR="007E3C2A" w:rsidRPr="007E3C2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  <w:lang w:val="fr-FR"/>
          </w:rPr>
          <w:t xml:space="preserve">ITL - International Journal of </w:t>
        </w:r>
        <w:proofErr w:type="spellStart"/>
        <w:r w:rsidR="007E3C2A" w:rsidRPr="007E3C2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  <w:lang w:val="fr-FR"/>
          </w:rPr>
          <w:t>Applied</w:t>
        </w:r>
        <w:proofErr w:type="spellEnd"/>
        <w:r w:rsidR="007E3C2A" w:rsidRPr="007E3C2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  <w:lang w:val="fr-FR"/>
          </w:rPr>
          <w:t xml:space="preserve"> </w:t>
        </w:r>
        <w:proofErr w:type="spellStart"/>
        <w:r w:rsidR="007E3C2A" w:rsidRPr="007E3C2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  <w:lang w:val="fr-FR"/>
          </w:rPr>
          <w:t>Linguistics</w:t>
        </w:r>
        <w:proofErr w:type="spellEnd"/>
      </w:hyperlink>
      <w:r w:rsidR="007E3C2A" w:rsidRPr="007E3C2A">
        <w:rPr>
          <w:rFonts w:ascii="Times New Roman" w:hAnsi="Times New Roman" w:cs="Times New Roman"/>
          <w:i/>
          <w:sz w:val="24"/>
          <w:szCs w:val="24"/>
          <w:lang w:val="fr-FR"/>
        </w:rPr>
        <w:t>,</w:t>
      </w:r>
      <w:r w:rsidR="007E3C2A" w:rsidRPr="007E3C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3C2A" w:rsidRPr="007E3C2A">
        <w:rPr>
          <w:rFonts w:ascii="Times New Roman" w:hAnsi="Times New Roman" w:cs="Times New Roman"/>
          <w:i/>
          <w:sz w:val="24"/>
          <w:szCs w:val="24"/>
          <w:lang w:val="fr-FR"/>
        </w:rPr>
        <w:t>Special</w:t>
      </w:r>
      <w:proofErr w:type="spellEnd"/>
      <w:r w:rsidR="007E3C2A" w:rsidRPr="007E3C2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Issue</w:t>
      </w:r>
      <w:r w:rsidR="007E3C2A" w:rsidRPr="007E3C2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7E3C2A" w:rsidRPr="007E3C2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7E3C2A" w:rsidRPr="007E3C2A">
        <w:rPr>
          <w:rFonts w:ascii="Times New Roman" w:hAnsi="Times New Roman" w:cs="Times New Roman"/>
          <w:sz w:val="24"/>
          <w:szCs w:val="24"/>
          <w:lang w:val="fr-FR"/>
        </w:rPr>
        <w:t>n°</w:t>
      </w:r>
      <w:r w:rsidR="007E3C2A" w:rsidRPr="007E3C2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161, 2011.</w:t>
      </w:r>
    </w:p>
    <w:p w:rsidR="000B6863" w:rsidRPr="008A1383" w:rsidRDefault="000B6863" w:rsidP="001D0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8A1383">
        <w:rPr>
          <w:rFonts w:ascii="Times New Roman" w:hAnsi="Times New Roman" w:cs="Times New Roman"/>
          <w:sz w:val="24"/>
          <w:szCs w:val="24"/>
          <w:lang w:val="fr-BE"/>
        </w:rPr>
        <w:t>De Ferrari M.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&amp; </w:t>
      </w:r>
      <w:proofErr w:type="spellStart"/>
      <w:r w:rsidRPr="008A1383">
        <w:rPr>
          <w:rFonts w:ascii="Times New Roman" w:hAnsi="Times New Roman" w:cs="Times New Roman"/>
          <w:sz w:val="24"/>
          <w:szCs w:val="24"/>
          <w:lang w:val="fr-BE"/>
        </w:rPr>
        <w:t>Mourlhon-Dallies</w:t>
      </w:r>
      <w:proofErr w:type="spellEnd"/>
      <w:r w:rsidRPr="008A1383">
        <w:rPr>
          <w:rFonts w:ascii="Times New Roman" w:hAnsi="Times New Roman" w:cs="Times New Roman"/>
          <w:sz w:val="24"/>
          <w:szCs w:val="24"/>
          <w:lang w:val="fr-BE"/>
        </w:rPr>
        <w:t xml:space="preserve"> F.</w:t>
      </w:r>
      <w:r>
        <w:rPr>
          <w:rFonts w:ascii="Times New Roman" w:hAnsi="Times New Roman" w:cs="Times New Roman"/>
          <w:sz w:val="24"/>
          <w:szCs w:val="24"/>
          <w:lang w:val="fr-BE"/>
        </w:rPr>
        <w:t>,</w:t>
      </w:r>
      <w:r w:rsidRPr="008A1383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1D0480">
        <w:rPr>
          <w:rFonts w:ascii="Times New Roman" w:hAnsi="Times New Roman" w:cs="Times New Roman"/>
          <w:i/>
          <w:sz w:val="24"/>
          <w:szCs w:val="24"/>
          <w:lang w:val="fr-BE"/>
        </w:rPr>
        <w:t>Développer la formation linguistique au titre de la formation professionnelle continue en entreprise</w:t>
      </w:r>
      <w:r>
        <w:rPr>
          <w:rFonts w:ascii="Times New Roman" w:hAnsi="Times New Roman" w:cs="Times New Roman"/>
          <w:i/>
          <w:sz w:val="24"/>
          <w:szCs w:val="24"/>
          <w:lang w:val="fr-BE"/>
        </w:rPr>
        <w:t xml:space="preserve">. Etude réalisée pour le </w:t>
      </w:r>
      <w:r w:rsidRPr="001D0480">
        <w:rPr>
          <w:rFonts w:ascii="Times New Roman" w:hAnsi="Times New Roman" w:cs="Times New Roman"/>
          <w:i/>
          <w:sz w:val="24"/>
          <w:szCs w:val="24"/>
          <w:lang w:val="fr-BE"/>
        </w:rPr>
        <w:t>compte de la Direction de la population et des migrations</w:t>
      </w:r>
      <w:r>
        <w:rPr>
          <w:rFonts w:ascii="Times New Roman" w:hAnsi="Times New Roman" w:cs="Times New Roman"/>
          <w:i/>
          <w:sz w:val="24"/>
          <w:szCs w:val="24"/>
          <w:lang w:val="fr-BE"/>
        </w:rPr>
        <w:t>. Rapport final</w:t>
      </w:r>
      <w:r>
        <w:rPr>
          <w:rFonts w:ascii="Times New Roman" w:hAnsi="Times New Roman" w:cs="Times New Roman"/>
          <w:sz w:val="24"/>
          <w:szCs w:val="24"/>
          <w:lang w:val="fr-BE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fr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BE"/>
        </w:rPr>
        <w:t>Paris : M</w:t>
      </w:r>
      <w:r w:rsidRPr="008A1383">
        <w:rPr>
          <w:rFonts w:ascii="Times New Roman" w:hAnsi="Times New Roman" w:cs="Times New Roman"/>
          <w:sz w:val="24"/>
          <w:szCs w:val="24"/>
          <w:lang w:val="fr-BE"/>
        </w:rPr>
        <w:t>inistère de l'Emploi, de la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8A1383">
        <w:rPr>
          <w:rFonts w:ascii="Times New Roman" w:hAnsi="Times New Roman" w:cs="Times New Roman"/>
          <w:sz w:val="24"/>
          <w:szCs w:val="24"/>
          <w:lang w:val="fr-BE"/>
        </w:rPr>
        <w:t>Cohésion sociale et d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u Logement, </w:t>
      </w:r>
      <w:r w:rsidRPr="008A1383">
        <w:rPr>
          <w:rFonts w:ascii="Times New Roman" w:hAnsi="Times New Roman" w:cs="Times New Roman"/>
          <w:sz w:val="24"/>
          <w:szCs w:val="24"/>
          <w:lang w:val="fr-BE"/>
        </w:rPr>
        <w:t>2005</w:t>
      </w:r>
      <w:r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0B6863" w:rsidRPr="008A1383" w:rsidRDefault="000B6863" w:rsidP="009500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95006B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fr-BE"/>
        </w:rPr>
        <w:t>Histoire internationale de l'enseignement du FLE.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fr-BE"/>
        </w:rPr>
        <w:t xml:space="preserve"> </w:t>
      </w:r>
      <w:r w:rsidR="00247741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Le f</w:t>
      </w:r>
      <w:r w:rsidRPr="008A1383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rançais dans le monde : recherches et applications</w:t>
      </w:r>
      <w:r w:rsidRPr="002A4EA2">
        <w:rPr>
          <w:rStyle w:val="bodystyleitalique"/>
          <w:rFonts w:ascii="Times New Roman" w:hAnsi="Times New Roman" w:cs="Times New Roman"/>
          <w:iCs/>
          <w:sz w:val="24"/>
          <w:szCs w:val="24"/>
          <w:shd w:val="clear" w:color="auto" w:fill="FFFFFF"/>
          <w:lang w:val="fr-BE"/>
        </w:rPr>
        <w:t>,</w:t>
      </w:r>
      <w:r w:rsidRPr="008A13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 </w:t>
      </w:r>
      <w:r w:rsidRPr="008A1383"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n° 52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 xml:space="preserve">, </w:t>
      </w:r>
      <w:r w:rsidR="0011603C" w:rsidRPr="008A1383">
        <w:rPr>
          <w:rFonts w:ascii="Times New Roman" w:hAnsi="Times New Roman" w:cs="Times New Roman"/>
          <w:sz w:val="24"/>
          <w:szCs w:val="24"/>
          <w:lang w:val="fr-BE"/>
        </w:rPr>
        <w:t>Paris</w:t>
      </w:r>
      <w:r w:rsidR="0011603C">
        <w:rPr>
          <w:rFonts w:ascii="Times New Roman" w:hAnsi="Times New Roman" w:cs="Times New Roman"/>
          <w:sz w:val="24"/>
          <w:szCs w:val="24"/>
          <w:lang w:val="fr-BE"/>
        </w:rPr>
        <w:t> :</w:t>
      </w:r>
      <w:r w:rsidR="0011603C" w:rsidRPr="008A1383">
        <w:rPr>
          <w:rFonts w:ascii="Times New Roman" w:hAnsi="Times New Roman" w:cs="Times New Roman"/>
          <w:sz w:val="24"/>
          <w:szCs w:val="24"/>
          <w:lang w:val="fr-BE"/>
        </w:rPr>
        <w:t xml:space="preserve"> CLE International</w:t>
      </w:r>
      <w:r w:rsidR="0011603C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11603C"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 xml:space="preserve"> </w:t>
      </w:r>
      <w:r w:rsidRPr="008A1383"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2012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.</w:t>
      </w:r>
      <w:r w:rsidRPr="008A1383"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 xml:space="preserve"> </w:t>
      </w:r>
    </w:p>
    <w:p w:rsidR="000B6863" w:rsidRPr="008A1383" w:rsidRDefault="000B6863" w:rsidP="008A1383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</w:pPr>
      <w:proofErr w:type="spellStart"/>
      <w:r w:rsidRPr="008A1383"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Kawecki</w:t>
      </w:r>
      <w:proofErr w:type="spellEnd"/>
      <w:r w:rsidRPr="008A1383"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 xml:space="preserve"> R. &amp; Clerc-Renaud P.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, « </w:t>
      </w:r>
      <w:r w:rsidR="0011603C"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Spéci</w:t>
      </w:r>
      <w:r w:rsidRPr="002E7CDF"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ficités culturelles et français des affaires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 » dans</w:t>
      </w:r>
      <w:r w:rsidRPr="008A1383"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 </w:t>
      </w:r>
      <w:r w:rsidRPr="008A1383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Le français dans le monde</w:t>
      </w:r>
      <w:r w:rsidRPr="008A1383"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n</w:t>
      </w:r>
      <w:r w:rsidRPr="008A1383"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>°328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 xml:space="preserve">, </w:t>
      </w:r>
      <w:r w:rsidRPr="008A1383">
        <w:rPr>
          <w:rFonts w:ascii="Times New Roman" w:hAnsi="Times New Roman" w:cs="Times New Roman"/>
          <w:sz w:val="24"/>
          <w:szCs w:val="24"/>
          <w:lang w:val="fr-BE"/>
        </w:rPr>
        <w:t>Paris</w:t>
      </w:r>
      <w:r>
        <w:rPr>
          <w:rFonts w:ascii="Times New Roman" w:hAnsi="Times New Roman" w:cs="Times New Roman"/>
          <w:sz w:val="24"/>
          <w:szCs w:val="24"/>
          <w:lang w:val="fr-BE"/>
        </w:rPr>
        <w:t> :</w:t>
      </w:r>
      <w:r w:rsidRPr="008A1383">
        <w:rPr>
          <w:rFonts w:ascii="Times New Roman" w:hAnsi="Times New Roman" w:cs="Times New Roman"/>
          <w:sz w:val="24"/>
          <w:szCs w:val="24"/>
          <w:lang w:val="fr-BE"/>
        </w:rPr>
        <w:t xml:space="preserve"> CLE International</w:t>
      </w:r>
      <w:r>
        <w:rPr>
          <w:rFonts w:ascii="Times New Roman" w:hAnsi="Times New Roman" w:cs="Times New Roman"/>
          <w:sz w:val="24"/>
          <w:szCs w:val="24"/>
          <w:lang w:val="fr-BE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BE"/>
        </w:rPr>
        <w:t xml:space="preserve"> 2003, pp.40-42.</w:t>
      </w:r>
    </w:p>
    <w:p w:rsidR="000B6863" w:rsidRPr="008A1383" w:rsidRDefault="000B6863" w:rsidP="008A13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8A1383">
        <w:rPr>
          <w:rFonts w:ascii="Times New Roman" w:hAnsi="Times New Roman" w:cs="Times New Roman"/>
          <w:sz w:val="24"/>
          <w:szCs w:val="24"/>
          <w:lang w:val="fr-BE"/>
        </w:rPr>
        <w:t>Mourlhon-Dallies</w:t>
      </w:r>
      <w:proofErr w:type="spellEnd"/>
      <w:r w:rsidRPr="008A1383">
        <w:rPr>
          <w:rFonts w:ascii="Times New Roman" w:hAnsi="Times New Roman" w:cs="Times New Roman"/>
          <w:sz w:val="24"/>
          <w:szCs w:val="24"/>
          <w:lang w:val="fr-BE"/>
        </w:rPr>
        <w:t xml:space="preserve"> F., « Du français sur objectifs spécifiques au français langue professionnelle » dans </w:t>
      </w:r>
      <w:r w:rsidRPr="008A1383">
        <w:rPr>
          <w:rFonts w:ascii="Times New Roman" w:hAnsi="Times New Roman" w:cs="Times New Roman"/>
          <w:i/>
          <w:sz w:val="24"/>
          <w:szCs w:val="24"/>
          <w:lang w:val="fr-BE"/>
        </w:rPr>
        <w:t>Apprendre le français dans un contexte professionnel</w:t>
      </w:r>
      <w:r w:rsidRPr="008A1383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Paris : </w:t>
      </w:r>
      <w:r w:rsidRPr="008A1383">
        <w:rPr>
          <w:rFonts w:ascii="Times New Roman" w:hAnsi="Times New Roman" w:cs="Times New Roman"/>
          <w:sz w:val="24"/>
          <w:szCs w:val="24"/>
          <w:lang w:val="fr-BE"/>
        </w:rPr>
        <w:t>Ministère de la Culture et de la Communication, Délégation générale à la langue française et aux langues de France, 2006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 w:rsidRPr="008A1383">
        <w:rPr>
          <w:rFonts w:ascii="Times New Roman" w:hAnsi="Times New Roman" w:cs="Times New Roman"/>
          <w:sz w:val="24"/>
          <w:szCs w:val="24"/>
          <w:lang w:val="fr-BE"/>
        </w:rPr>
        <w:t>pp.28-33.</w:t>
      </w:r>
    </w:p>
    <w:p w:rsidR="00987CDB" w:rsidRPr="00AA3B27" w:rsidRDefault="000B6863">
      <w:pPr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fr-BE"/>
        </w:rPr>
        <w:t>Vous a</w:t>
      </w:r>
      <w:r w:rsidRPr="008A1383">
        <w:rPr>
          <w:rFonts w:ascii="Times New Roman" w:eastAsia="Times New Roman" w:hAnsi="Times New Roman" w:cs="Times New Roman"/>
          <w:i/>
          <w:sz w:val="24"/>
          <w:szCs w:val="24"/>
          <w:lang w:val="fr-BE"/>
        </w:rPr>
        <w:t>vez dit « enseigner » ? - Volume 2 : information documentation</w:t>
      </w:r>
      <w:r w:rsidRPr="008A138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, </w:t>
      </w:r>
      <w:r w:rsidRPr="008A138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A1383">
        <w:rPr>
          <w:rFonts w:ascii="Times New Roman" w:eastAsia="Times New Roman" w:hAnsi="Times New Roman" w:cs="Times New Roman"/>
          <w:bCs/>
          <w:i/>
          <w:sz w:val="24"/>
          <w:szCs w:val="24"/>
          <w:lang w:val="fr-BE"/>
        </w:rPr>
        <w:t>Mediadoc</w:t>
      </w:r>
      <w:proofErr w:type="spellEnd"/>
      <w:r w:rsidRPr="008A138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, n°6,</w:t>
      </w:r>
      <w:r w:rsidRPr="008A138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r w:rsidRPr="008A138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Paris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 :</w:t>
      </w:r>
      <w:r w:rsidRPr="008A138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Fédération des enseignants documentalistes de l’éd</w:t>
      </w:r>
      <w:r w:rsidR="00F87411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u</w:t>
      </w:r>
      <w:r w:rsidRPr="008A138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cation nationale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, 20</w:t>
      </w:r>
      <w:r w:rsidRPr="008A138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11. </w:t>
      </w:r>
    </w:p>
    <w:sectPr w:rsidR="00987CDB" w:rsidRPr="00AA3B27" w:rsidSect="0088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10CE5"/>
    <w:multiLevelType w:val="hybridMultilevel"/>
    <w:tmpl w:val="7D664C38"/>
    <w:lvl w:ilvl="0" w:tplc="348C5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5FAA"/>
    <w:rsid w:val="00010A27"/>
    <w:rsid w:val="00012067"/>
    <w:rsid w:val="000157E8"/>
    <w:rsid w:val="000173A3"/>
    <w:rsid w:val="0002767E"/>
    <w:rsid w:val="00043E5E"/>
    <w:rsid w:val="00051FBB"/>
    <w:rsid w:val="00055877"/>
    <w:rsid w:val="0005743D"/>
    <w:rsid w:val="0007727A"/>
    <w:rsid w:val="000813F2"/>
    <w:rsid w:val="000A3140"/>
    <w:rsid w:val="000B35FE"/>
    <w:rsid w:val="000B6863"/>
    <w:rsid w:val="000C3F7F"/>
    <w:rsid w:val="000D3620"/>
    <w:rsid w:val="000E3F8E"/>
    <w:rsid w:val="00100C98"/>
    <w:rsid w:val="00102535"/>
    <w:rsid w:val="0011603C"/>
    <w:rsid w:val="00150521"/>
    <w:rsid w:val="001527DA"/>
    <w:rsid w:val="00161E45"/>
    <w:rsid w:val="00162C5D"/>
    <w:rsid w:val="00191E11"/>
    <w:rsid w:val="001A30C2"/>
    <w:rsid w:val="001A62E3"/>
    <w:rsid w:val="001B248D"/>
    <w:rsid w:val="001B3C26"/>
    <w:rsid w:val="001D0480"/>
    <w:rsid w:val="001E1902"/>
    <w:rsid w:val="001E323E"/>
    <w:rsid w:val="001E3D2B"/>
    <w:rsid w:val="001F0BF2"/>
    <w:rsid w:val="001F2347"/>
    <w:rsid w:val="001F3433"/>
    <w:rsid w:val="001F54B2"/>
    <w:rsid w:val="0022009E"/>
    <w:rsid w:val="0022229A"/>
    <w:rsid w:val="00223D7E"/>
    <w:rsid w:val="00234155"/>
    <w:rsid w:val="002378C7"/>
    <w:rsid w:val="00247741"/>
    <w:rsid w:val="002524E3"/>
    <w:rsid w:val="00254163"/>
    <w:rsid w:val="00257378"/>
    <w:rsid w:val="00264F96"/>
    <w:rsid w:val="002717C5"/>
    <w:rsid w:val="002A4912"/>
    <w:rsid w:val="002A4EA2"/>
    <w:rsid w:val="002A719B"/>
    <w:rsid w:val="002C2D7F"/>
    <w:rsid w:val="002D1837"/>
    <w:rsid w:val="002D23B5"/>
    <w:rsid w:val="002E2DCC"/>
    <w:rsid w:val="002E6E0E"/>
    <w:rsid w:val="002E7CDF"/>
    <w:rsid w:val="002F2018"/>
    <w:rsid w:val="00314885"/>
    <w:rsid w:val="0031697C"/>
    <w:rsid w:val="003213D7"/>
    <w:rsid w:val="00326403"/>
    <w:rsid w:val="00331242"/>
    <w:rsid w:val="00334698"/>
    <w:rsid w:val="00345E38"/>
    <w:rsid w:val="003557A3"/>
    <w:rsid w:val="003636DE"/>
    <w:rsid w:val="00380121"/>
    <w:rsid w:val="00392656"/>
    <w:rsid w:val="003928D5"/>
    <w:rsid w:val="003A3DC8"/>
    <w:rsid w:val="003C047F"/>
    <w:rsid w:val="003D6007"/>
    <w:rsid w:val="003E39D9"/>
    <w:rsid w:val="00410808"/>
    <w:rsid w:val="00416ED6"/>
    <w:rsid w:val="00424F02"/>
    <w:rsid w:val="00425EB0"/>
    <w:rsid w:val="00430D4C"/>
    <w:rsid w:val="00432A6F"/>
    <w:rsid w:val="00436808"/>
    <w:rsid w:val="004625B1"/>
    <w:rsid w:val="00483756"/>
    <w:rsid w:val="0048384F"/>
    <w:rsid w:val="00487E09"/>
    <w:rsid w:val="00492FC4"/>
    <w:rsid w:val="00493796"/>
    <w:rsid w:val="004A09D5"/>
    <w:rsid w:val="004A488D"/>
    <w:rsid w:val="004B2EAC"/>
    <w:rsid w:val="004C0848"/>
    <w:rsid w:val="004C22D5"/>
    <w:rsid w:val="004D031E"/>
    <w:rsid w:val="004D2D03"/>
    <w:rsid w:val="004E4FB4"/>
    <w:rsid w:val="005064E3"/>
    <w:rsid w:val="00511A21"/>
    <w:rsid w:val="00514344"/>
    <w:rsid w:val="00515F2F"/>
    <w:rsid w:val="00522115"/>
    <w:rsid w:val="0052366B"/>
    <w:rsid w:val="00550C3D"/>
    <w:rsid w:val="00573307"/>
    <w:rsid w:val="00582CF8"/>
    <w:rsid w:val="00593910"/>
    <w:rsid w:val="00595166"/>
    <w:rsid w:val="0059663B"/>
    <w:rsid w:val="005976E2"/>
    <w:rsid w:val="005A4B0F"/>
    <w:rsid w:val="005B02DF"/>
    <w:rsid w:val="005B551C"/>
    <w:rsid w:val="005B7476"/>
    <w:rsid w:val="005D13A2"/>
    <w:rsid w:val="005D3A42"/>
    <w:rsid w:val="005D453C"/>
    <w:rsid w:val="005D5A6B"/>
    <w:rsid w:val="005D7441"/>
    <w:rsid w:val="005E7086"/>
    <w:rsid w:val="006050F2"/>
    <w:rsid w:val="00612E4D"/>
    <w:rsid w:val="00616D1E"/>
    <w:rsid w:val="006207CE"/>
    <w:rsid w:val="00621228"/>
    <w:rsid w:val="00631999"/>
    <w:rsid w:val="0063661F"/>
    <w:rsid w:val="006435BD"/>
    <w:rsid w:val="00647373"/>
    <w:rsid w:val="00647923"/>
    <w:rsid w:val="00650063"/>
    <w:rsid w:val="00656028"/>
    <w:rsid w:val="006679B5"/>
    <w:rsid w:val="00680857"/>
    <w:rsid w:val="00685977"/>
    <w:rsid w:val="00685FCC"/>
    <w:rsid w:val="006903D4"/>
    <w:rsid w:val="006B502D"/>
    <w:rsid w:val="006B66DF"/>
    <w:rsid w:val="006D5101"/>
    <w:rsid w:val="006D7AFB"/>
    <w:rsid w:val="007028AD"/>
    <w:rsid w:val="007029B8"/>
    <w:rsid w:val="007177CF"/>
    <w:rsid w:val="00721810"/>
    <w:rsid w:val="00731FA2"/>
    <w:rsid w:val="007763E6"/>
    <w:rsid w:val="0078150C"/>
    <w:rsid w:val="0079506A"/>
    <w:rsid w:val="007B1B55"/>
    <w:rsid w:val="007B3B8E"/>
    <w:rsid w:val="007C20C5"/>
    <w:rsid w:val="007C2271"/>
    <w:rsid w:val="007C7E77"/>
    <w:rsid w:val="007D084D"/>
    <w:rsid w:val="007D506B"/>
    <w:rsid w:val="007D6948"/>
    <w:rsid w:val="007E004B"/>
    <w:rsid w:val="007E3C2A"/>
    <w:rsid w:val="007F2C39"/>
    <w:rsid w:val="008108AF"/>
    <w:rsid w:val="00814B8F"/>
    <w:rsid w:val="00826EB2"/>
    <w:rsid w:val="0084206F"/>
    <w:rsid w:val="00842110"/>
    <w:rsid w:val="00864BE9"/>
    <w:rsid w:val="00873250"/>
    <w:rsid w:val="00882247"/>
    <w:rsid w:val="00887A7C"/>
    <w:rsid w:val="00894139"/>
    <w:rsid w:val="008A1383"/>
    <w:rsid w:val="008B1F55"/>
    <w:rsid w:val="008C6B05"/>
    <w:rsid w:val="008E1C11"/>
    <w:rsid w:val="008E2765"/>
    <w:rsid w:val="008F6EE5"/>
    <w:rsid w:val="008F713B"/>
    <w:rsid w:val="00916C58"/>
    <w:rsid w:val="009237A5"/>
    <w:rsid w:val="009258EA"/>
    <w:rsid w:val="00947D74"/>
    <w:rsid w:val="0095006B"/>
    <w:rsid w:val="00987CDB"/>
    <w:rsid w:val="00987E22"/>
    <w:rsid w:val="009A5F74"/>
    <w:rsid w:val="009D2BA6"/>
    <w:rsid w:val="009D55DD"/>
    <w:rsid w:val="009F3299"/>
    <w:rsid w:val="00A14785"/>
    <w:rsid w:val="00A22BDE"/>
    <w:rsid w:val="00A260DE"/>
    <w:rsid w:val="00A41708"/>
    <w:rsid w:val="00A42193"/>
    <w:rsid w:val="00A47B66"/>
    <w:rsid w:val="00A60098"/>
    <w:rsid w:val="00A629C4"/>
    <w:rsid w:val="00A730E0"/>
    <w:rsid w:val="00A736BD"/>
    <w:rsid w:val="00A8354C"/>
    <w:rsid w:val="00A84C17"/>
    <w:rsid w:val="00A8603E"/>
    <w:rsid w:val="00A918A7"/>
    <w:rsid w:val="00A96339"/>
    <w:rsid w:val="00AA3B27"/>
    <w:rsid w:val="00AA51E1"/>
    <w:rsid w:val="00AB0805"/>
    <w:rsid w:val="00AC452F"/>
    <w:rsid w:val="00AD7261"/>
    <w:rsid w:val="00AF019F"/>
    <w:rsid w:val="00B00255"/>
    <w:rsid w:val="00B11B29"/>
    <w:rsid w:val="00B343DB"/>
    <w:rsid w:val="00B52B11"/>
    <w:rsid w:val="00B63215"/>
    <w:rsid w:val="00B757E6"/>
    <w:rsid w:val="00B75958"/>
    <w:rsid w:val="00B86E96"/>
    <w:rsid w:val="00B968FC"/>
    <w:rsid w:val="00BA46CF"/>
    <w:rsid w:val="00BA75E0"/>
    <w:rsid w:val="00BC148A"/>
    <w:rsid w:val="00BF549E"/>
    <w:rsid w:val="00BF5FA2"/>
    <w:rsid w:val="00C01877"/>
    <w:rsid w:val="00C01E6A"/>
    <w:rsid w:val="00C4071C"/>
    <w:rsid w:val="00C433E8"/>
    <w:rsid w:val="00C45D81"/>
    <w:rsid w:val="00C469C8"/>
    <w:rsid w:val="00C61EF5"/>
    <w:rsid w:val="00C65DBB"/>
    <w:rsid w:val="00C861CB"/>
    <w:rsid w:val="00C9594C"/>
    <w:rsid w:val="00CA43DC"/>
    <w:rsid w:val="00CA4BBA"/>
    <w:rsid w:val="00CA5BD6"/>
    <w:rsid w:val="00CD1CFF"/>
    <w:rsid w:val="00CD6D6C"/>
    <w:rsid w:val="00CD71A1"/>
    <w:rsid w:val="00CE0C79"/>
    <w:rsid w:val="00CE5E31"/>
    <w:rsid w:val="00CF4B8A"/>
    <w:rsid w:val="00CF4E20"/>
    <w:rsid w:val="00CF7188"/>
    <w:rsid w:val="00D03D95"/>
    <w:rsid w:val="00D23C70"/>
    <w:rsid w:val="00D27659"/>
    <w:rsid w:val="00D476A4"/>
    <w:rsid w:val="00D55EED"/>
    <w:rsid w:val="00D648B4"/>
    <w:rsid w:val="00D64BD8"/>
    <w:rsid w:val="00D64EBC"/>
    <w:rsid w:val="00D65703"/>
    <w:rsid w:val="00D74280"/>
    <w:rsid w:val="00D82328"/>
    <w:rsid w:val="00D907DC"/>
    <w:rsid w:val="00DA75EB"/>
    <w:rsid w:val="00DE2052"/>
    <w:rsid w:val="00DE4FEC"/>
    <w:rsid w:val="00DE6BCD"/>
    <w:rsid w:val="00DF5F8F"/>
    <w:rsid w:val="00DF7B22"/>
    <w:rsid w:val="00E03C24"/>
    <w:rsid w:val="00E12903"/>
    <w:rsid w:val="00E157B1"/>
    <w:rsid w:val="00E31013"/>
    <w:rsid w:val="00E72004"/>
    <w:rsid w:val="00E73908"/>
    <w:rsid w:val="00E83F8D"/>
    <w:rsid w:val="00E90D20"/>
    <w:rsid w:val="00EA388B"/>
    <w:rsid w:val="00EB2629"/>
    <w:rsid w:val="00EB3736"/>
    <w:rsid w:val="00EC1A9C"/>
    <w:rsid w:val="00EC654F"/>
    <w:rsid w:val="00ED3D47"/>
    <w:rsid w:val="00EF0458"/>
    <w:rsid w:val="00F00E9C"/>
    <w:rsid w:val="00F03732"/>
    <w:rsid w:val="00F0439F"/>
    <w:rsid w:val="00F070B8"/>
    <w:rsid w:val="00F17F90"/>
    <w:rsid w:val="00F2238A"/>
    <w:rsid w:val="00F25B0F"/>
    <w:rsid w:val="00F42249"/>
    <w:rsid w:val="00F46549"/>
    <w:rsid w:val="00F50D60"/>
    <w:rsid w:val="00F55FAA"/>
    <w:rsid w:val="00F62B9E"/>
    <w:rsid w:val="00F77501"/>
    <w:rsid w:val="00F83E1D"/>
    <w:rsid w:val="00F8574D"/>
    <w:rsid w:val="00F87411"/>
    <w:rsid w:val="00F92AF4"/>
    <w:rsid w:val="00FC6D33"/>
    <w:rsid w:val="00FC7390"/>
    <w:rsid w:val="00FD5F9A"/>
    <w:rsid w:val="00FD7083"/>
    <w:rsid w:val="00FE2113"/>
    <w:rsid w:val="00FE33FE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6A"/>
  </w:style>
  <w:style w:type="paragraph" w:styleId="Heading1">
    <w:name w:val="heading 1"/>
    <w:basedOn w:val="Normal"/>
    <w:next w:val="Normal"/>
    <w:link w:val="Heading1Char"/>
    <w:uiPriority w:val="9"/>
    <w:qFormat/>
    <w:rsid w:val="00D64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E1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E1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1C11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Heading3Char">
    <w:name w:val="Heading 3 Char"/>
    <w:basedOn w:val="DefaultParagraphFont"/>
    <w:link w:val="Heading3"/>
    <w:uiPriority w:val="9"/>
    <w:rsid w:val="008E1C11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customStyle="1" w:styleId="apple-converted-space">
    <w:name w:val="apple-converted-space"/>
    <w:basedOn w:val="DefaultParagraphFont"/>
    <w:rsid w:val="008E1C11"/>
  </w:style>
  <w:style w:type="character" w:customStyle="1" w:styleId="numbers">
    <w:name w:val="numbers"/>
    <w:basedOn w:val="DefaultParagraphFont"/>
    <w:rsid w:val="008E1C11"/>
  </w:style>
  <w:style w:type="character" w:styleId="Emphasis">
    <w:name w:val="Emphasis"/>
    <w:basedOn w:val="DefaultParagraphFont"/>
    <w:uiPriority w:val="20"/>
    <w:qFormat/>
    <w:rsid w:val="00612E4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64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64EB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4EBC"/>
    <w:rPr>
      <w:b/>
      <w:bCs/>
    </w:rPr>
  </w:style>
  <w:style w:type="character" w:customStyle="1" w:styleId="bodystyleitalique">
    <w:name w:val="bodystyleitalique"/>
    <w:basedOn w:val="DefaultParagraphFont"/>
    <w:rsid w:val="00D64EBC"/>
  </w:style>
  <w:style w:type="paragraph" w:styleId="BalloonText">
    <w:name w:val="Balloon Text"/>
    <w:basedOn w:val="Normal"/>
    <w:link w:val="BalloonTextChar"/>
    <w:uiPriority w:val="99"/>
    <w:semiHidden/>
    <w:unhideWhenUsed/>
    <w:rsid w:val="0043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5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D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E1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E1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A3"/>
    <w:pPr>
      <w:ind w:left="720"/>
      <w:contextualSpacing/>
    </w:pPr>
  </w:style>
  <w:style w:type="character" w:customStyle="1" w:styleId="Heading2Char">
    <w:name w:val="Kop 2 Char"/>
    <w:basedOn w:val="DefaultParagraphFont"/>
    <w:link w:val="Heading2"/>
    <w:uiPriority w:val="9"/>
    <w:rsid w:val="008E1C11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Heading3Char">
    <w:name w:val="Kop 3 Char"/>
    <w:basedOn w:val="DefaultParagraphFont"/>
    <w:link w:val="Heading3"/>
    <w:uiPriority w:val="9"/>
    <w:rsid w:val="008E1C11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customStyle="1" w:styleId="apple-converted-space">
    <w:name w:val="apple-converted-space"/>
    <w:basedOn w:val="DefaultParagraphFont"/>
    <w:rsid w:val="008E1C11"/>
  </w:style>
  <w:style w:type="character" w:customStyle="1" w:styleId="numbers">
    <w:name w:val="numbers"/>
    <w:basedOn w:val="DefaultParagraphFont"/>
    <w:rsid w:val="008E1C11"/>
  </w:style>
  <w:style w:type="character" w:styleId="Emphasis">
    <w:name w:val="Emphasis"/>
    <w:basedOn w:val="DefaultParagraphFont"/>
    <w:uiPriority w:val="20"/>
    <w:qFormat/>
    <w:rsid w:val="00612E4D"/>
    <w:rPr>
      <w:i/>
      <w:iCs/>
    </w:rPr>
  </w:style>
  <w:style w:type="character" w:customStyle="1" w:styleId="Heading1Char">
    <w:name w:val="Kop 1 Char"/>
    <w:basedOn w:val="DefaultParagraphFont"/>
    <w:link w:val="Heading1"/>
    <w:uiPriority w:val="9"/>
    <w:rsid w:val="00D64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64EB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4EBC"/>
    <w:rPr>
      <w:b/>
      <w:bCs/>
    </w:rPr>
  </w:style>
  <w:style w:type="character" w:customStyle="1" w:styleId="bodystyleitalique">
    <w:name w:val="bodystyleitalique"/>
    <w:basedOn w:val="DefaultParagraphFont"/>
    <w:rsid w:val="00D64EBC"/>
  </w:style>
  <w:style w:type="paragraph" w:styleId="BalloonText">
    <w:name w:val="Balloon Text"/>
    <w:basedOn w:val="Normal"/>
    <w:link w:val="BalloonTextChar"/>
    <w:uiPriority w:val="99"/>
    <w:semiHidden/>
    <w:unhideWhenUsed/>
    <w:rsid w:val="0043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ntekst Char"/>
    <w:basedOn w:val="DefaultParagraphFont"/>
    <w:link w:val="BalloonText"/>
    <w:uiPriority w:val="99"/>
    <w:semiHidden/>
    <w:rsid w:val="00430D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5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D81"/>
    <w:pPr>
      <w:spacing w:line="240" w:lineRule="auto"/>
    </w:pPr>
    <w:rPr>
      <w:sz w:val="20"/>
      <w:szCs w:val="20"/>
    </w:rPr>
  </w:style>
  <w:style w:type="character" w:customStyle="1" w:styleId="CommentTextChar">
    <w:name w:val="Tekst opmerking Char"/>
    <w:basedOn w:val="DefaultParagraphFont"/>
    <w:link w:val="CommentText"/>
    <w:uiPriority w:val="99"/>
    <w:semiHidden/>
    <w:rsid w:val="00C45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D81"/>
    <w:rPr>
      <w:b/>
      <w:bCs/>
    </w:rPr>
  </w:style>
  <w:style w:type="character" w:customStyle="1" w:styleId="CommentSubjectChar">
    <w:name w:val="Onderwerp van opmerking Char"/>
    <w:basedOn w:val="CommentTextChar"/>
    <w:link w:val="CommentSubject"/>
    <w:uiPriority w:val="99"/>
    <w:semiHidden/>
    <w:rsid w:val="00C45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j.peeters-leuven.be/content.php?url=journal&amp;journal_code=ITL" TargetMode="External"/><Relationship Id="rId3" Type="http://schemas.openxmlformats.org/officeDocument/2006/relationships/styles" Target="styles.xml"/><Relationship Id="rId7" Type="http://schemas.openxmlformats.org/officeDocument/2006/relationships/hyperlink" Target="http://bib7.ulb.ac.be/uhtbin/cgisirsi/yncqeLx8PN/S.HUMAINES/75390148/18/X245/XTITLE/Facebook,+Twitter+et+les+autres...+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FFCB1-FD9C-469E-B0C2-E16000D8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</dc:creator>
  <cp:lastModifiedBy>Kindt Saskia</cp:lastModifiedBy>
  <cp:revision>15</cp:revision>
  <dcterms:created xsi:type="dcterms:W3CDTF">2012-11-23T13:36:00Z</dcterms:created>
  <dcterms:modified xsi:type="dcterms:W3CDTF">2012-11-27T16:15:00Z</dcterms:modified>
</cp:coreProperties>
</file>