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94B9F" w14:textId="72D408C9" w:rsidR="00B14EDE" w:rsidRDefault="00B14EDE" w:rsidP="009C74BB">
      <w:pPr>
        <w:jc w:val="center"/>
        <w:rPr>
          <w:b/>
        </w:rPr>
      </w:pPr>
    </w:p>
    <w:p w14:paraId="3716FA2A" w14:textId="398CE607" w:rsidR="009850FF" w:rsidRPr="009C74BB" w:rsidRDefault="00BC1428" w:rsidP="009C74BB">
      <w:pPr>
        <w:jc w:val="center"/>
        <w:rPr>
          <w:b/>
        </w:rPr>
      </w:pPr>
      <w:r>
        <w:rPr>
          <w:b/>
        </w:rPr>
        <w:t xml:space="preserve">2016 WANALA </w:t>
      </w:r>
      <w:r w:rsidR="009C74BB" w:rsidRPr="009C74BB">
        <w:rPr>
          <w:b/>
        </w:rPr>
        <w:t>Goldfields Aboriginal Languages Conference</w:t>
      </w:r>
      <w:r w:rsidR="00D50016">
        <w:rPr>
          <w:b/>
        </w:rPr>
        <w:t xml:space="preserve"> (GALC)</w:t>
      </w:r>
    </w:p>
    <w:p w14:paraId="0787EA37" w14:textId="77777777" w:rsidR="009C74BB" w:rsidRDefault="009C74BB" w:rsidP="009C74BB">
      <w:pPr>
        <w:jc w:val="center"/>
        <w:rPr>
          <w:b/>
        </w:rPr>
      </w:pPr>
      <w:r w:rsidRPr="009C74BB">
        <w:rPr>
          <w:b/>
        </w:rPr>
        <w:t>Kalgoorlie 16-18 June 2016</w:t>
      </w:r>
    </w:p>
    <w:p w14:paraId="0430E200" w14:textId="77777777" w:rsidR="006A58EC" w:rsidRDefault="006A58EC" w:rsidP="009C74BB">
      <w:pPr>
        <w:jc w:val="center"/>
        <w:rPr>
          <w:b/>
        </w:rPr>
      </w:pPr>
    </w:p>
    <w:p w14:paraId="625ADF4F" w14:textId="77777777" w:rsidR="006A58EC" w:rsidRPr="00984225" w:rsidRDefault="00B14EDE" w:rsidP="009C74BB">
      <w:pPr>
        <w:jc w:val="center"/>
        <w:rPr>
          <w:b/>
          <w:i/>
          <w:color w:val="FF0000"/>
          <w:sz w:val="28"/>
          <w:szCs w:val="28"/>
        </w:rPr>
      </w:pPr>
      <w:r w:rsidRPr="00984225">
        <w:rPr>
          <w:b/>
          <w:i/>
          <w:color w:val="FF0000"/>
        </w:rPr>
        <w:t xml:space="preserve"> </w:t>
      </w:r>
      <w:r w:rsidRPr="00984225">
        <w:rPr>
          <w:b/>
          <w:i/>
          <w:color w:val="FF0000"/>
          <w:sz w:val="28"/>
          <w:szCs w:val="28"/>
        </w:rPr>
        <w:t>Building R</w:t>
      </w:r>
      <w:r w:rsidR="00212AE8">
        <w:rPr>
          <w:b/>
          <w:i/>
          <w:color w:val="FF0000"/>
          <w:sz w:val="28"/>
          <w:szCs w:val="28"/>
        </w:rPr>
        <w:t>esilience: I</w:t>
      </w:r>
      <w:r w:rsidR="006A58EC" w:rsidRPr="00984225">
        <w:rPr>
          <w:b/>
          <w:i/>
          <w:color w:val="FF0000"/>
          <w:sz w:val="28"/>
          <w:szCs w:val="28"/>
        </w:rPr>
        <w:t xml:space="preserve">dentity, intellect and </w:t>
      </w:r>
      <w:r w:rsidRPr="00984225">
        <w:rPr>
          <w:b/>
          <w:i/>
          <w:color w:val="FF0000"/>
          <w:sz w:val="28"/>
          <w:szCs w:val="28"/>
        </w:rPr>
        <w:t>the role of languages</w:t>
      </w:r>
    </w:p>
    <w:p w14:paraId="5335B436" w14:textId="77777777" w:rsidR="009C74BB" w:rsidRDefault="009C74BB" w:rsidP="009C74BB">
      <w:pPr>
        <w:jc w:val="center"/>
      </w:pPr>
    </w:p>
    <w:p w14:paraId="4E4F65A4" w14:textId="78CF252C" w:rsidR="009C74BB" w:rsidRDefault="009C74BB" w:rsidP="009C74BB">
      <w:r>
        <w:t>Submissions are invited for the presentation of paper</w:t>
      </w:r>
      <w:r w:rsidR="00535E60">
        <w:t>s and workshops</w:t>
      </w:r>
      <w:r>
        <w:t xml:space="preserve"> at the 2016 Aboriginal Languages Conference.</w:t>
      </w:r>
      <w:r w:rsidR="00212AE8">
        <w:t xml:space="preserve"> Pre</w:t>
      </w:r>
      <w:r w:rsidR="00B35F35">
        <w:t>ference is given to papers that</w:t>
      </w:r>
      <w:r w:rsidR="00212AE8">
        <w:t xml:space="preserve"> expand on the theme, but this is not essential. </w:t>
      </w:r>
    </w:p>
    <w:p w14:paraId="56FB1F3E" w14:textId="77777777" w:rsidR="009C74BB" w:rsidRDefault="009C74BB" w:rsidP="009C74BB"/>
    <w:p w14:paraId="7AEA5F1E" w14:textId="38935AB6" w:rsidR="009C74BB" w:rsidRDefault="009C74BB" w:rsidP="009C74BB">
      <w:r>
        <w:t xml:space="preserve">Submissions are due by </w:t>
      </w:r>
      <w:r w:rsidRPr="00535E60">
        <w:rPr>
          <w:b/>
        </w:rPr>
        <w:t xml:space="preserve">Friday </w:t>
      </w:r>
      <w:r w:rsidR="00BC1428">
        <w:rPr>
          <w:b/>
        </w:rPr>
        <w:t>22</w:t>
      </w:r>
      <w:r w:rsidR="00BC1428" w:rsidRPr="00BC1428">
        <w:rPr>
          <w:b/>
          <w:vertAlign w:val="superscript"/>
        </w:rPr>
        <w:t>nd</w:t>
      </w:r>
      <w:r w:rsidR="00BC1428">
        <w:rPr>
          <w:b/>
        </w:rPr>
        <w:t xml:space="preserve"> April</w:t>
      </w:r>
      <w:r w:rsidRPr="00535E60">
        <w:rPr>
          <w:b/>
        </w:rPr>
        <w:t xml:space="preserve"> 4pm WA time</w:t>
      </w:r>
      <w:r>
        <w:t>.</w:t>
      </w:r>
      <w:r w:rsidR="00535E60">
        <w:t xml:space="preserve"> Email</w:t>
      </w:r>
      <w:r>
        <w:t xml:space="preserve"> </w:t>
      </w:r>
      <w:r w:rsidR="00984225">
        <w:t xml:space="preserve">submissions and questions </w:t>
      </w:r>
      <w:r>
        <w:t xml:space="preserve">to </w:t>
      </w:r>
      <w:hyperlink r:id="rId5" w:history="1">
        <w:r w:rsidR="00CD3B2A">
          <w:rPr>
            <w:rStyle w:val="Hyperlink"/>
          </w:rPr>
          <w:t>conference@wangka.com.au</w:t>
        </w:r>
      </w:hyperlink>
      <w:r>
        <w:t xml:space="preserve"> or post to </w:t>
      </w:r>
      <w:r w:rsidR="00BC1428">
        <w:t xml:space="preserve">264 </w:t>
      </w:r>
      <w:proofErr w:type="spellStart"/>
      <w:r w:rsidR="00BC1428">
        <w:t>Hannan</w:t>
      </w:r>
      <w:proofErr w:type="spellEnd"/>
      <w:r w:rsidR="00BC1428">
        <w:t xml:space="preserve"> St, Kalgoorlie</w:t>
      </w:r>
    </w:p>
    <w:p w14:paraId="0C4FFAB0" w14:textId="77777777" w:rsidR="009C74BB" w:rsidRDefault="009C74BB" w:rsidP="009C74BB"/>
    <w:p w14:paraId="7350DDEB" w14:textId="4A120F2A" w:rsidR="009C74BB" w:rsidRDefault="009C74BB" w:rsidP="009C74BB">
      <w:r>
        <w:t xml:space="preserve">Authors and presenters will be notified of submission outcomes </w:t>
      </w:r>
      <w:r w:rsidR="00BC1428">
        <w:t>as soon as possible.</w:t>
      </w:r>
      <w:bookmarkStart w:id="0" w:name="_GoBack"/>
      <w:bookmarkEnd w:id="0"/>
    </w:p>
    <w:p w14:paraId="005E721E" w14:textId="77777777" w:rsidR="009C74BB" w:rsidRDefault="009C74BB" w:rsidP="009C74BB"/>
    <w:p w14:paraId="424C922F" w14:textId="77777777" w:rsidR="009C74BB" w:rsidRDefault="009C74BB" w:rsidP="009C74BB">
      <w:r>
        <w:t>Papers for each presen</w:t>
      </w:r>
      <w:r w:rsidR="00984225">
        <w:t>tation must be submitted in digital format</w:t>
      </w:r>
      <w:r w:rsidR="00535E60">
        <w:t xml:space="preserve"> at</w:t>
      </w:r>
      <w:r w:rsidR="00984225">
        <w:t xml:space="preserve"> the conference so they can</w:t>
      </w:r>
      <w:r w:rsidR="00535E60">
        <w:t xml:space="preserve"> be made available on the conference website.</w:t>
      </w:r>
    </w:p>
    <w:p w14:paraId="0E90F224" w14:textId="77777777" w:rsidR="009C74BB" w:rsidRDefault="009C74BB" w:rsidP="009C74BB"/>
    <w:p w14:paraId="69A60181" w14:textId="6DF1115B" w:rsidR="009C74BB" w:rsidRDefault="00D50016" w:rsidP="009C74BB">
      <w:r>
        <w:t xml:space="preserve">Information on </w:t>
      </w:r>
      <w:r w:rsidR="009C74BB">
        <w:t>reg</w:t>
      </w:r>
      <w:r>
        <w:t xml:space="preserve">istration for the GALC </w:t>
      </w:r>
      <w:r w:rsidR="009C74BB">
        <w:t>will be available soon. Prese</w:t>
      </w:r>
      <w:r>
        <w:t xml:space="preserve">nters may attend </w:t>
      </w:r>
      <w:r w:rsidR="009C74BB">
        <w:t>for their session only or register as a delegate.</w:t>
      </w:r>
      <w:r w:rsidR="006A58EC">
        <w:t xml:space="preserve"> There will be no delegate fees charged for employees </w:t>
      </w:r>
      <w:r w:rsidR="00984225">
        <w:t xml:space="preserve">of </w:t>
      </w:r>
      <w:r w:rsidR="006A58EC">
        <w:t>Commonwealth ILS funded langu</w:t>
      </w:r>
      <w:r w:rsidR="00984225">
        <w:t xml:space="preserve">age </w:t>
      </w:r>
      <w:proofErr w:type="spellStart"/>
      <w:r w:rsidR="00984225">
        <w:t>centres</w:t>
      </w:r>
      <w:proofErr w:type="spellEnd"/>
      <w:r w:rsidR="00984225">
        <w:t>/projects or for b</w:t>
      </w:r>
      <w:r w:rsidR="006A58EC">
        <w:t>oard members of these organisations. Fees are applicable for all other delegates.</w:t>
      </w:r>
      <w:r>
        <w:t xml:space="preserve"> </w:t>
      </w:r>
    </w:p>
    <w:p w14:paraId="20949512" w14:textId="77777777" w:rsidR="009C74BB" w:rsidRDefault="009C74BB" w:rsidP="009C74BB"/>
    <w:p w14:paraId="3DD1F7CE" w14:textId="3B1C6630" w:rsidR="00B35F35" w:rsidRDefault="00B35F35" w:rsidP="009C74BB">
      <w:r>
        <w:rPr>
          <w:b/>
        </w:rPr>
        <w:t>Theme information</w:t>
      </w:r>
    </w:p>
    <w:p w14:paraId="4B891CCC" w14:textId="77777777" w:rsidR="00B35F35" w:rsidRDefault="00B35F35" w:rsidP="009C74BB"/>
    <w:p w14:paraId="6622A462" w14:textId="5433BFC7" w:rsidR="00B35F35" w:rsidRDefault="00B35F35" w:rsidP="009C74BB">
      <w:r>
        <w:t xml:space="preserve">The theme of this conference </w:t>
      </w:r>
      <w:r w:rsidR="006179CC">
        <w:t>relates to the role language plays in building personal and community resilience. Language is an expression of identity and a carrier of identity. Language is a means to express intellect and a way to develop intellect. By ensuring languages are kept strong, healthy and vibrant, Aboriginal people build resilience.</w:t>
      </w:r>
      <w:r w:rsidR="00D50016">
        <w:t xml:space="preserve"> The </w:t>
      </w:r>
      <w:proofErr w:type="spellStart"/>
      <w:r w:rsidR="00D50016">
        <w:t>organisers</w:t>
      </w:r>
      <w:proofErr w:type="spellEnd"/>
      <w:r w:rsidR="00D50016">
        <w:t xml:space="preserve"> welcome papers and presentations that demonstrate the ways in which language is used to build strength and resilience.</w:t>
      </w:r>
    </w:p>
    <w:p w14:paraId="10CCED36" w14:textId="57D6BBD5" w:rsidR="006179CC" w:rsidRDefault="006179CC">
      <w:r>
        <w:br w:type="page"/>
      </w:r>
    </w:p>
    <w:p w14:paraId="63F0BB09" w14:textId="77777777" w:rsidR="007F6C16" w:rsidRPr="00B35F35" w:rsidRDefault="007F6C16" w:rsidP="009C74BB"/>
    <w:p w14:paraId="7F2799E5" w14:textId="77777777" w:rsidR="009C74BB" w:rsidRPr="006A58EC" w:rsidRDefault="009C74BB" w:rsidP="009C74BB">
      <w:pPr>
        <w:rPr>
          <w:b/>
        </w:rPr>
      </w:pPr>
      <w:r w:rsidRPr="006A58EC">
        <w:rPr>
          <w:b/>
        </w:rPr>
        <w:t>Name/s of presenters:</w:t>
      </w:r>
    </w:p>
    <w:p w14:paraId="2D47D589" w14:textId="77777777" w:rsidR="009C74BB" w:rsidRDefault="009C74BB" w:rsidP="009C74BB"/>
    <w:p w14:paraId="37D7BF9D" w14:textId="77777777" w:rsidR="009C74BB" w:rsidRPr="006A58EC" w:rsidRDefault="009C74BB" w:rsidP="009C74BB">
      <w:pPr>
        <w:rPr>
          <w:b/>
        </w:rPr>
      </w:pPr>
      <w:r w:rsidRPr="006A58EC">
        <w:rPr>
          <w:b/>
        </w:rPr>
        <w:t>Email:</w:t>
      </w:r>
    </w:p>
    <w:p w14:paraId="6ADEB184" w14:textId="77777777" w:rsidR="009C74BB" w:rsidRDefault="009C74BB" w:rsidP="009C74BB"/>
    <w:p w14:paraId="7C4CF9BA" w14:textId="77777777" w:rsidR="009C74BB" w:rsidRPr="006A58EC" w:rsidRDefault="009C74BB" w:rsidP="009C74BB">
      <w:pPr>
        <w:rPr>
          <w:b/>
        </w:rPr>
      </w:pPr>
      <w:r w:rsidRPr="006A58EC">
        <w:rPr>
          <w:b/>
        </w:rPr>
        <w:t>Mobile:</w:t>
      </w:r>
    </w:p>
    <w:p w14:paraId="3015609D" w14:textId="77777777" w:rsidR="009C74BB" w:rsidRDefault="009C74BB" w:rsidP="009C74BB"/>
    <w:p w14:paraId="3F282D3E" w14:textId="77777777" w:rsidR="009C74BB" w:rsidRDefault="009C74BB" w:rsidP="009C74BB">
      <w:r w:rsidRPr="006A58EC">
        <w:rPr>
          <w:b/>
        </w:rPr>
        <w:t>Postal address</w:t>
      </w:r>
      <w:r>
        <w:t>:</w:t>
      </w:r>
    </w:p>
    <w:p w14:paraId="035C84EF" w14:textId="77777777" w:rsidR="009C74BB" w:rsidRDefault="009C74BB" w:rsidP="009C74BB"/>
    <w:p w14:paraId="0F647D66" w14:textId="77777777" w:rsidR="009C74BB" w:rsidRPr="006A58EC" w:rsidRDefault="009C74BB" w:rsidP="009C74BB">
      <w:pPr>
        <w:rPr>
          <w:b/>
        </w:rPr>
      </w:pPr>
      <w:r w:rsidRPr="006A58EC">
        <w:rPr>
          <w:b/>
        </w:rPr>
        <w:t>Organisation:</w:t>
      </w:r>
    </w:p>
    <w:p w14:paraId="1D2B6ADA" w14:textId="77777777" w:rsidR="009C74BB" w:rsidRDefault="009C74BB" w:rsidP="009C74BB"/>
    <w:p w14:paraId="25AEFAE6" w14:textId="77777777" w:rsidR="009C74BB" w:rsidRPr="006A58EC" w:rsidRDefault="009C74BB" w:rsidP="009C74BB">
      <w:pPr>
        <w:rPr>
          <w:b/>
        </w:rPr>
      </w:pPr>
      <w:r w:rsidRPr="006A58EC">
        <w:rPr>
          <w:b/>
        </w:rPr>
        <w:t>Qualifications:</w:t>
      </w:r>
    </w:p>
    <w:p w14:paraId="44DC0AE4" w14:textId="77777777" w:rsidR="009C74BB" w:rsidRDefault="009C74BB" w:rsidP="009C74BB"/>
    <w:p w14:paraId="489AB5A7" w14:textId="77777777" w:rsidR="009C74BB" w:rsidRPr="006A58EC" w:rsidRDefault="00535E60" w:rsidP="009C74BB">
      <w:pPr>
        <w:rPr>
          <w:b/>
        </w:rPr>
      </w:pPr>
      <w:r w:rsidRPr="006A58EC">
        <w:rPr>
          <w:b/>
        </w:rPr>
        <w:t>Current position and title</w:t>
      </w:r>
      <w:r w:rsidR="009C74BB" w:rsidRPr="006A58EC">
        <w:rPr>
          <w:b/>
        </w:rPr>
        <w:t>:</w:t>
      </w:r>
    </w:p>
    <w:p w14:paraId="7237A5ED" w14:textId="77777777" w:rsidR="00535E60" w:rsidRDefault="00535E60" w:rsidP="009C74BB"/>
    <w:p w14:paraId="5BE56244" w14:textId="77777777" w:rsidR="00535E60" w:rsidRDefault="00535E60" w:rsidP="009C74BB"/>
    <w:p w14:paraId="09F7BD92" w14:textId="77777777" w:rsidR="009C74BB" w:rsidRDefault="00535E60" w:rsidP="009C74BB">
      <w:r w:rsidRPr="006A58EC">
        <w:rPr>
          <w:b/>
        </w:rPr>
        <w:t>Session length</w:t>
      </w:r>
      <w:r>
        <w:t xml:space="preserve">: </w:t>
      </w:r>
      <w:r w:rsidRPr="00535E60">
        <w:rPr>
          <w:i/>
        </w:rPr>
        <w:t>tick one</w:t>
      </w:r>
    </w:p>
    <w:p w14:paraId="00304EFA" w14:textId="77777777" w:rsidR="009C74BB" w:rsidRDefault="00535E60" w:rsidP="009C74BB">
      <w:r>
        <w:tab/>
      </w:r>
      <w:r>
        <w:tab/>
      </w:r>
    </w:p>
    <w:p w14:paraId="5852847E" w14:textId="77777777" w:rsidR="00535E60" w:rsidRDefault="00535E60" w:rsidP="009C74BB">
      <w:r>
        <w:tab/>
      </w:r>
      <w:r>
        <w:tab/>
      </w:r>
      <w:r w:rsidRPr="00535E60">
        <w:rPr>
          <w:rFonts w:ascii="Lucida Grande" w:hAnsi="Lucida Grande" w:cs="Lucida Grande"/>
          <w:b/>
          <w:sz w:val="40"/>
          <w:szCs w:val="40"/>
        </w:rPr>
        <w:t xml:space="preserve">☐ </w:t>
      </w:r>
      <w:r>
        <w:t>30 minutes</w:t>
      </w:r>
    </w:p>
    <w:p w14:paraId="70B1AE0A" w14:textId="77777777" w:rsidR="00535E60" w:rsidRDefault="00535E60" w:rsidP="009C74BB">
      <w:r>
        <w:tab/>
      </w:r>
      <w:r>
        <w:tab/>
      </w:r>
      <w:r w:rsidRPr="00535E60">
        <w:rPr>
          <w:rFonts w:ascii="Menlo Bold" w:hAnsi="Menlo Bold" w:cs="Menlo Bold"/>
          <w:b/>
          <w:sz w:val="40"/>
          <w:szCs w:val="40"/>
        </w:rPr>
        <w:t>☐</w:t>
      </w:r>
      <w:r w:rsidRPr="00535E60">
        <w:rPr>
          <w:rFonts w:ascii="Lucida Grande" w:hAnsi="Lucida Grande" w:cs="Lucida Grande"/>
          <w:b/>
          <w:sz w:val="40"/>
          <w:szCs w:val="40"/>
        </w:rPr>
        <w:t xml:space="preserve"> </w:t>
      </w:r>
      <w:r>
        <w:t>60 minutes</w:t>
      </w:r>
    </w:p>
    <w:p w14:paraId="6B6E9CCF" w14:textId="77777777" w:rsidR="00535E60" w:rsidRDefault="00535E60" w:rsidP="009C74BB">
      <w:r>
        <w:tab/>
      </w:r>
      <w:r>
        <w:tab/>
      </w:r>
      <w:r w:rsidRPr="00535E60">
        <w:rPr>
          <w:rFonts w:ascii="Menlo Bold" w:hAnsi="Menlo Bold" w:cs="Menlo Bold"/>
          <w:b/>
          <w:sz w:val="40"/>
          <w:szCs w:val="40"/>
        </w:rPr>
        <w:t>☐</w:t>
      </w:r>
      <w:r w:rsidRPr="00535E60">
        <w:rPr>
          <w:rFonts w:ascii="Lucida Grande" w:hAnsi="Lucida Grande" w:cs="Lucida Grande"/>
          <w:b/>
          <w:sz w:val="40"/>
          <w:szCs w:val="40"/>
        </w:rPr>
        <w:t xml:space="preserve"> </w:t>
      </w:r>
      <w:r>
        <w:t>120 minutes</w:t>
      </w:r>
    </w:p>
    <w:p w14:paraId="0D828FB0" w14:textId="77777777" w:rsidR="00535E60" w:rsidRDefault="00535E60" w:rsidP="009C74BB"/>
    <w:p w14:paraId="64CF085C" w14:textId="77777777" w:rsidR="00535E60" w:rsidRPr="006A58EC" w:rsidRDefault="00535E60" w:rsidP="009C74BB">
      <w:pPr>
        <w:rPr>
          <w:b/>
        </w:rPr>
      </w:pPr>
      <w:r w:rsidRPr="006A58EC">
        <w:rPr>
          <w:b/>
        </w:rPr>
        <w:t>Title of paper or workshop:</w:t>
      </w:r>
    </w:p>
    <w:p w14:paraId="75809ED0" w14:textId="77777777" w:rsidR="00535E60" w:rsidRDefault="00535E60" w:rsidP="009C74BB"/>
    <w:p w14:paraId="62599942" w14:textId="77777777" w:rsidR="00535E60" w:rsidRDefault="00535E60" w:rsidP="009C74BB"/>
    <w:p w14:paraId="22595105" w14:textId="77777777" w:rsidR="00984225" w:rsidRDefault="00984225" w:rsidP="009C74BB"/>
    <w:p w14:paraId="5785F0B3" w14:textId="77777777" w:rsidR="00535E60" w:rsidRDefault="00535E60" w:rsidP="009C74BB">
      <w:pPr>
        <w:rPr>
          <w:b/>
        </w:rPr>
      </w:pPr>
      <w:r w:rsidRPr="006A58EC">
        <w:rPr>
          <w:b/>
        </w:rPr>
        <w:t>Anticipated audience the paper or workshop will appeal to:</w:t>
      </w:r>
    </w:p>
    <w:p w14:paraId="2CF50326" w14:textId="77777777" w:rsidR="006179CC" w:rsidRDefault="006179CC" w:rsidP="009C74BB">
      <w:pPr>
        <w:rPr>
          <w:b/>
        </w:rPr>
      </w:pPr>
    </w:p>
    <w:p w14:paraId="19F5B556" w14:textId="77777777" w:rsidR="006179CC" w:rsidRDefault="006179CC" w:rsidP="009C74BB">
      <w:pPr>
        <w:rPr>
          <w:b/>
        </w:rPr>
      </w:pPr>
    </w:p>
    <w:p w14:paraId="023A6FC6" w14:textId="77777777" w:rsidR="006179CC" w:rsidRPr="006A58EC" w:rsidRDefault="006179CC" w:rsidP="009C74BB">
      <w:pPr>
        <w:rPr>
          <w:b/>
        </w:rPr>
      </w:pPr>
    </w:p>
    <w:p w14:paraId="486FF298" w14:textId="78F90B3F" w:rsidR="00535E60" w:rsidRDefault="006A58EC" w:rsidP="009C74BB">
      <w:r>
        <w:rPr>
          <w:b/>
        </w:rPr>
        <w:t>Workshop or paper abstract:</w:t>
      </w:r>
      <w:r w:rsidR="006179CC">
        <w:rPr>
          <w:b/>
        </w:rPr>
        <w:t xml:space="preserve"> </w:t>
      </w:r>
      <w:r w:rsidR="006179CC" w:rsidRPr="006179CC">
        <w:rPr>
          <w:sz w:val="20"/>
          <w:szCs w:val="20"/>
        </w:rPr>
        <w:t>(attach another page if this</w:t>
      </w:r>
      <w:r w:rsidR="006179CC">
        <w:rPr>
          <w:sz w:val="20"/>
          <w:szCs w:val="20"/>
        </w:rPr>
        <w:t xml:space="preserve"> space</w:t>
      </w:r>
      <w:r w:rsidR="006179CC" w:rsidRPr="006179CC">
        <w:rPr>
          <w:sz w:val="20"/>
          <w:szCs w:val="20"/>
        </w:rPr>
        <w:t xml:space="preserve"> is insufficient)</w:t>
      </w:r>
    </w:p>
    <w:p w14:paraId="09BA9CD2" w14:textId="77777777" w:rsidR="006A58EC" w:rsidRDefault="006A58EC" w:rsidP="009C74BB"/>
    <w:p w14:paraId="571ED178" w14:textId="77777777" w:rsidR="006A58EC" w:rsidRDefault="006A58EC" w:rsidP="009C74BB"/>
    <w:p w14:paraId="5456D6BD" w14:textId="77777777" w:rsidR="006A58EC" w:rsidRDefault="006A58EC" w:rsidP="009C74BB"/>
    <w:p w14:paraId="2278EAF3" w14:textId="77777777" w:rsidR="006A58EC" w:rsidRDefault="006A58EC" w:rsidP="009C74BB"/>
    <w:p w14:paraId="13DA4166" w14:textId="77777777" w:rsidR="006A58EC" w:rsidRDefault="006A58EC" w:rsidP="009C74BB"/>
    <w:p w14:paraId="370BA6B8" w14:textId="77777777" w:rsidR="006A58EC" w:rsidRDefault="006A58EC" w:rsidP="009C74BB"/>
    <w:p w14:paraId="5507B151" w14:textId="77777777" w:rsidR="006A58EC" w:rsidRDefault="006A58EC" w:rsidP="009C74BB"/>
    <w:p w14:paraId="7046C78A" w14:textId="77777777" w:rsidR="00D50016" w:rsidRDefault="00D50016" w:rsidP="009C74BB"/>
    <w:p w14:paraId="6661DD9C" w14:textId="77777777" w:rsidR="00D50016" w:rsidRDefault="00D50016" w:rsidP="009C74BB"/>
    <w:p w14:paraId="537FA77A" w14:textId="77777777" w:rsidR="00D50016" w:rsidRDefault="00D50016" w:rsidP="009C74BB"/>
    <w:p w14:paraId="232A4D6A" w14:textId="77777777" w:rsidR="006A58EC" w:rsidRDefault="006A58EC" w:rsidP="009C74BB"/>
    <w:p w14:paraId="0096F773" w14:textId="77777777" w:rsidR="006A58EC" w:rsidRPr="006A58EC" w:rsidRDefault="006A58EC" w:rsidP="009C74BB"/>
    <w:p w14:paraId="516179A9" w14:textId="4E78867C" w:rsidR="006179CC" w:rsidRPr="006179CC" w:rsidRDefault="006A58EC" w:rsidP="009C74BB">
      <w:r>
        <w:rPr>
          <w:b/>
        </w:rPr>
        <w:t>Resources required for workshop or paper:</w:t>
      </w:r>
      <w:r w:rsidR="006179CC">
        <w:rPr>
          <w:b/>
        </w:rPr>
        <w:t xml:space="preserve"> </w:t>
      </w:r>
      <w:r w:rsidR="00D50016">
        <w:t>e.g.</w:t>
      </w:r>
      <w:r w:rsidR="006179CC">
        <w:t xml:space="preserve">: whiteboard, projector, tables </w:t>
      </w:r>
      <w:proofErr w:type="spellStart"/>
      <w:r w:rsidR="006179CC">
        <w:t>etc</w:t>
      </w:r>
      <w:proofErr w:type="spellEnd"/>
    </w:p>
    <w:p w14:paraId="32671157" w14:textId="77777777" w:rsidR="00535E60" w:rsidRDefault="00535E60" w:rsidP="009C74BB"/>
    <w:sectPr w:rsidR="00535E60" w:rsidSect="009850F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4BB"/>
    <w:rsid w:val="00212AE8"/>
    <w:rsid w:val="00535E60"/>
    <w:rsid w:val="005A4B66"/>
    <w:rsid w:val="006179CC"/>
    <w:rsid w:val="006A58EC"/>
    <w:rsid w:val="007F6C16"/>
    <w:rsid w:val="00883037"/>
    <w:rsid w:val="00984225"/>
    <w:rsid w:val="009850FF"/>
    <w:rsid w:val="009C74BB"/>
    <w:rsid w:val="00B14EDE"/>
    <w:rsid w:val="00B35F35"/>
    <w:rsid w:val="00BC1428"/>
    <w:rsid w:val="00CD3B2A"/>
    <w:rsid w:val="00D5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C5D8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74B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E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ED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74B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E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ED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usanhanson@y7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310</Words>
  <Characters>1771</Characters>
  <Application>Microsoft Macintosh Word</Application>
  <DocSecurity>0</DocSecurity>
  <Lines>14</Lines>
  <Paragraphs>4</Paragraphs>
  <ScaleCrop>false</ScaleCrop>
  <Company>Hanson and Associates: Aboriginal Linguistics and P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Hanson</dc:creator>
  <cp:keywords/>
  <dc:description/>
  <cp:lastModifiedBy>Susan Hanson</cp:lastModifiedBy>
  <cp:revision>4</cp:revision>
  <dcterms:created xsi:type="dcterms:W3CDTF">2016-03-03T07:38:00Z</dcterms:created>
  <dcterms:modified xsi:type="dcterms:W3CDTF">2016-04-12T03:05:00Z</dcterms:modified>
</cp:coreProperties>
</file>