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AF" w:rsidRDefault="00334CCB" w:rsidP="00795319">
      <w:pPr>
        <w:shd w:val="clear" w:color="auto" w:fill="FFFFFF"/>
        <w:spacing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>ICED 2015 publications</w:t>
      </w:r>
    </w:p>
    <w:p w:rsidR="00795319" w:rsidRPr="00795319" w:rsidRDefault="00795319" w:rsidP="00795319">
      <w:pPr>
        <w:shd w:val="clear" w:color="auto" w:fill="FFFFFF"/>
        <w:spacing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>The Publications Subcommittee of t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he ICED2015 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>Scientific Committee recently met in Athens and announced three possibilities for publication associated with the July 2015 Congress:</w:t>
      </w:r>
    </w:p>
    <w:p w:rsidR="00795319" w:rsidRPr="00795319" w:rsidRDefault="00795319" w:rsidP="0079531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795319">
        <w:rPr>
          <w:rFonts w:ascii="inherit" w:eastAsia="Times New Roman" w:hAnsi="inherit" w:cs="Times New Roman"/>
          <w:b/>
          <w:color w:val="000000"/>
          <w:sz w:val="24"/>
          <w:szCs w:val="24"/>
        </w:rPr>
        <w:t>Proceedings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 xml:space="preserve"> – All accepted presentations and posters will be included in a   published</w:t>
      </w:r>
      <w:r w:rsidRPr="00795319">
        <w:rPr>
          <w:rFonts w:ascii="inherit" w:eastAsia="Times New Roman" w:hAnsi="inherit" w:cs="Times New Roman"/>
          <w:color w:val="1F497D"/>
          <w:sz w:val="24"/>
          <w:szCs w:val="24"/>
        </w:rPr>
        <w:t> </w:t>
      </w:r>
      <w:r w:rsidRPr="00795319">
        <w:rPr>
          <w:rFonts w:ascii="inherit" w:eastAsia="Times New Roman" w:hAnsi="inherit" w:cs="Times New Roman"/>
          <w:sz w:val="24"/>
          <w:szCs w:val="24"/>
        </w:rPr>
        <w:t>(electronic) </w:t>
      </w:r>
      <w:r w:rsidRPr="0079531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Proceeding.</w:t>
      </w:r>
    </w:p>
    <w:p w:rsidR="00795319" w:rsidRPr="00795319" w:rsidRDefault="00795319" w:rsidP="0079531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795319">
        <w:rPr>
          <w:rFonts w:ascii="inherit" w:eastAsia="Times New Roman" w:hAnsi="inherit" w:cs="Times New Roman"/>
          <w:b/>
          <w:color w:val="000000"/>
          <w:sz w:val="24"/>
          <w:szCs w:val="24"/>
        </w:rPr>
        <w:t>Journal articles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 xml:space="preserve"> – Selected empirical and intervention submissions will be </w:t>
      </w:r>
      <w:bookmarkStart w:id="0" w:name="_GoBack"/>
      <w:bookmarkEnd w:id="0"/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>published in a continuing series of sections in the </w:t>
      </w:r>
      <w:r w:rsidRPr="0079531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Journal of Deaf Studies and Deaf Education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>. The regular </w:t>
      </w:r>
      <w:r w:rsidRPr="0079531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JDSDE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> review process will be utilized in cooperation with the Publications Subcommittee.</w:t>
      </w:r>
    </w:p>
    <w:p w:rsidR="00795319" w:rsidRPr="00795319" w:rsidRDefault="00795319" w:rsidP="0079531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795319">
        <w:rPr>
          <w:rFonts w:ascii="inherit" w:eastAsia="Times New Roman" w:hAnsi="inherit" w:cs="Times New Roman"/>
          <w:b/>
          <w:color w:val="000000"/>
          <w:sz w:val="24"/>
          <w:szCs w:val="24"/>
        </w:rPr>
        <w:t xml:space="preserve">Book 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>– A volume on Deaf Education for the 21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  <w:vertAlign w:val="superscript"/>
        </w:rPr>
        <w:t>st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> Century, tentatively to be published by Oxford University Press</w:t>
      </w:r>
      <w:r w:rsidRPr="0079531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, 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>will include invited chapters drawn from accepted ICED2015 submissions. The goal is to have the volume published within 18 months of the Congress.</w:t>
      </w:r>
    </w:p>
    <w:p w:rsidR="00795319" w:rsidRPr="00795319" w:rsidRDefault="00795319" w:rsidP="0079531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 xml:space="preserve">In order to optimize these publications, the Subcommittee requests that any additional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abstracts 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>be submitted through the Congress website </w:t>
      </w:r>
      <w:hyperlink r:id="rId6" w:tgtFrame="_blank" w:history="1">
        <w:r w:rsidRPr="00795319">
          <w:rPr>
            <w:rFonts w:ascii="inherit" w:eastAsia="Times New Roman" w:hAnsi="inherit" w:cs="Times New Roman"/>
            <w:color w:val="0000CC"/>
            <w:sz w:val="24"/>
            <w:szCs w:val="24"/>
            <w:u w:val="single"/>
          </w:rPr>
          <w:t>www.ICED2015.com</w:t>
        </w:r>
      </w:hyperlink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 xml:space="preserve"> by </w:t>
      </w:r>
      <w:r w:rsidRPr="00795319">
        <w:rPr>
          <w:rFonts w:ascii="inherit" w:eastAsia="Times New Roman" w:hAnsi="inherit" w:cs="Times New Roman"/>
          <w:b/>
          <w:color w:val="000000"/>
          <w:sz w:val="24"/>
          <w:szCs w:val="24"/>
        </w:rPr>
        <w:t>7 July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Pr="00795319">
        <w:rPr>
          <w:rFonts w:ascii="inherit" w:eastAsia="Times New Roman" w:hAnsi="inherit" w:cs="Times New Roman"/>
          <w:b/>
          <w:color w:val="000000"/>
          <w:sz w:val="24"/>
          <w:szCs w:val="24"/>
        </w:rPr>
        <w:t>2015.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 xml:space="preserve"> Previously submitted proposals that are accepted for the Congress will be included in the </w:t>
      </w:r>
      <w:r w:rsidRPr="00795319">
        <w:rPr>
          <w:rFonts w:ascii="inherit" w:eastAsia="Times New Roman" w:hAnsi="inherit" w:cs="Times New Roman"/>
          <w:i/>
          <w:iCs/>
          <w:color w:val="000000"/>
          <w:sz w:val="24"/>
          <w:szCs w:val="24"/>
        </w:rPr>
        <w:t>Proceedings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> and considered for further publication. Questions concerning these publication possibilities can be forwarded to the Scientific Committee through the Congress website or via </w:t>
      </w:r>
      <w:hyperlink r:id="rId7" w:history="1">
        <w:r w:rsidRPr="00795319">
          <w:rPr>
            <w:rFonts w:ascii="inherit" w:eastAsia="Times New Roman" w:hAnsi="inherit" w:cs="Times New Roman"/>
            <w:color w:val="0000CC"/>
            <w:sz w:val="24"/>
            <w:szCs w:val="24"/>
            <w:u w:val="single"/>
          </w:rPr>
          <w:t>jdsde@rit.edu</w:t>
        </w:r>
      </w:hyperlink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795319" w:rsidRPr="00795319" w:rsidRDefault="00795319" w:rsidP="0079531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795319">
        <w:rPr>
          <w:rFonts w:ascii="inherit" w:eastAsia="Times New Roman" w:hAnsi="inherit" w:cs="Times New Roman"/>
          <w:color w:val="1F497D"/>
          <w:sz w:val="24"/>
          <w:szCs w:val="24"/>
        </w:rPr>
        <w:t xml:space="preserve">Marc </w:t>
      </w:r>
      <w:proofErr w:type="spellStart"/>
      <w:r w:rsidRPr="00795319">
        <w:rPr>
          <w:rFonts w:ascii="inherit" w:eastAsia="Times New Roman" w:hAnsi="inherit" w:cs="Times New Roman"/>
          <w:color w:val="1F497D"/>
          <w:sz w:val="24"/>
          <w:szCs w:val="24"/>
        </w:rPr>
        <w:t>Marschark</w:t>
      </w:r>
      <w:proofErr w:type="spellEnd"/>
      <w:r w:rsidRPr="00795319">
        <w:rPr>
          <w:rFonts w:ascii="inherit" w:eastAsia="Times New Roman" w:hAnsi="inherit" w:cs="Times New Roman"/>
          <w:color w:val="1F497D"/>
          <w:sz w:val="24"/>
          <w:szCs w:val="24"/>
        </w:rPr>
        <w:t>, PhD</w:t>
      </w:r>
    </w:p>
    <w:p w:rsidR="00795319" w:rsidRPr="00795319" w:rsidRDefault="00795319" w:rsidP="00795319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795319">
        <w:rPr>
          <w:rFonts w:ascii="inherit" w:eastAsia="Times New Roman" w:hAnsi="inherit" w:cs="Times New Roman"/>
          <w:color w:val="1F497D"/>
          <w:sz w:val="24"/>
          <w:szCs w:val="24"/>
        </w:rPr>
        <w:t>For </w:t>
      </w:r>
      <w:r w:rsidRPr="00795319">
        <w:rPr>
          <w:rFonts w:ascii="inherit" w:eastAsia="Times New Roman" w:hAnsi="inherit" w:cs="Times New Roman"/>
          <w:color w:val="000000"/>
          <w:sz w:val="24"/>
          <w:szCs w:val="24"/>
        </w:rPr>
        <w:t>The Publications Subcommittee</w:t>
      </w:r>
    </w:p>
    <w:p w:rsidR="00EE45F7" w:rsidRDefault="00EE45F7"/>
    <w:sectPr w:rsidR="00EE45F7" w:rsidSect="00B07CEF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5682"/>
    <w:multiLevelType w:val="hybridMultilevel"/>
    <w:tmpl w:val="B9C656A8"/>
    <w:lvl w:ilvl="0" w:tplc="4B542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2676"/>
    <w:multiLevelType w:val="hybridMultilevel"/>
    <w:tmpl w:val="9F086936"/>
    <w:lvl w:ilvl="0" w:tplc="3C587A8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19"/>
    <w:rsid w:val="00334CCB"/>
    <w:rsid w:val="004C51AF"/>
    <w:rsid w:val="00795319"/>
    <w:rsid w:val="00B07CEF"/>
    <w:rsid w:val="00E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15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19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84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5174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dsde@r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d2015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venetta</dc:creator>
  <cp:lastModifiedBy>venetta</cp:lastModifiedBy>
  <cp:revision>3</cp:revision>
  <dcterms:created xsi:type="dcterms:W3CDTF">2014-05-21T11:36:00Z</dcterms:created>
  <dcterms:modified xsi:type="dcterms:W3CDTF">2014-05-21T12:11:00Z</dcterms:modified>
</cp:coreProperties>
</file>